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53" w:rsidRDefault="002E4CEE" w:rsidP="00725059">
      <w:pPr>
        <w:ind w:right="333"/>
        <w:jc w:val="center"/>
      </w:pPr>
      <w:r>
        <w:rPr>
          <w:noProof/>
        </w:rPr>
        <mc:AlternateContent>
          <mc:Choice Requires="wps">
            <w:drawing>
              <wp:anchor distT="0" distB="0" distL="114300" distR="114300" simplePos="0" relativeHeight="25163980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Default="00B8020A" w:rsidP="0082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k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aGbLMw46A6/7AfzMHo6hzY6qHu5k9VUjIZctFRt2o5QcW0ZrSC+0N/2z&#10;qxOOtiDr8YOsIQzdGumA9o3qbe2gGgjQoU2Pp9bYVCo4jOdhHIClAlMUJTN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" o:allowincell="f" filled="f" stroked="f">
                <v:textbox>
                  <w:txbxContent>
                    <w:p w:rsidR="00B8020A" w:rsidRDefault="00B8020A" w:rsidP="00821353"/>
                  </w:txbxContent>
                </v:textbox>
              </v:shape>
            </w:pict>
          </mc:Fallback>
        </mc:AlternateContent>
      </w:r>
      <w:r>
        <w:rPr>
          <w:noProof/>
        </w:rPr>
        <mc:AlternateContent>
          <mc:Choice Requires="wpc">
            <w:drawing>
              <wp:anchor distT="0" distB="0" distL="114300" distR="114300" simplePos="0" relativeHeight="25163878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42"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7769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9450"/>
            <wp:effectExtent l="0" t="0" r="0" b="635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9450"/>
                    </a:xfrm>
                    <a:prstGeom prst="rect">
                      <a:avLst/>
                    </a:prstGeom>
                    <a:noFill/>
                    <a:ln>
                      <a:noFill/>
                    </a:ln>
                  </pic:spPr>
                </pic:pic>
              </a:graphicData>
            </a:graphic>
          </wp:inline>
        </w:drawing>
      </w:r>
    </w:p>
    <w:p w:rsidR="00821353" w:rsidRDefault="00821353" w:rsidP="00725059">
      <w:pPr>
        <w:ind w:right="333"/>
        <w:jc w:val="center"/>
      </w:pPr>
    </w:p>
    <w:p w:rsidR="00821353" w:rsidRDefault="00821353" w:rsidP="00725059">
      <w:pPr>
        <w:ind w:right="333"/>
      </w:pPr>
    </w:p>
    <w:p w:rsidR="00821353" w:rsidRDefault="00821353" w:rsidP="00725059">
      <w:pPr>
        <w:ind w:right="333"/>
        <w:jc w:val="center"/>
        <w:rPr>
          <w:b/>
          <w:sz w:val="36"/>
          <w:szCs w:val="36"/>
        </w:rPr>
      </w:pPr>
      <w:r>
        <w:rPr>
          <w:b/>
          <w:sz w:val="36"/>
          <w:szCs w:val="36"/>
        </w:rPr>
        <w:t xml:space="preserve">АДМИНИСТРАЦИЯ ФУРМАНОВСКОГО МУНИЦИПАЛЬНОГО РАЙОНА </w:t>
      </w:r>
    </w:p>
    <w:p w:rsidR="00821353" w:rsidRDefault="00821353" w:rsidP="00725059">
      <w:pPr>
        <w:pStyle w:val="1"/>
        <w:ind w:right="333"/>
        <w:rPr>
          <w:caps/>
          <w:sz w:val="28"/>
          <w:szCs w:val="28"/>
        </w:rPr>
      </w:pPr>
    </w:p>
    <w:p w:rsidR="00821353" w:rsidRDefault="00821353" w:rsidP="00725059">
      <w:pPr>
        <w:ind w:right="333"/>
      </w:pPr>
    </w:p>
    <w:p w:rsidR="00821353" w:rsidRDefault="00821353" w:rsidP="00725059">
      <w:pPr>
        <w:ind w:right="333"/>
        <w:jc w:val="center"/>
        <w:rPr>
          <w:b/>
          <w:sz w:val="40"/>
          <w:szCs w:val="40"/>
        </w:rPr>
      </w:pPr>
      <w:r>
        <w:rPr>
          <w:b/>
          <w:sz w:val="40"/>
          <w:szCs w:val="40"/>
        </w:rPr>
        <w:t xml:space="preserve">ПОСТАНОВЛЕНИЕ </w:t>
      </w:r>
    </w:p>
    <w:p w:rsidR="00821353" w:rsidRDefault="002E4CEE" w:rsidP="00725059">
      <w:pPr>
        <w:ind w:right="333"/>
        <w:jc w:val="center"/>
        <w:rPr>
          <w:b/>
          <w:sz w:val="40"/>
          <w:szCs w:val="40"/>
        </w:rPr>
      </w:pPr>
      <w:r>
        <w:rPr>
          <w:noProof/>
        </w:rPr>
        <mc:AlternateContent>
          <mc:Choice Requires="wps">
            <w:drawing>
              <wp:anchor distT="0" distB="0" distL="114300" distR="114300" simplePos="0" relativeHeight="251637760" behindDoc="0" locked="0" layoutInCell="1" allowOverlap="1">
                <wp:simplePos x="0" y="0"/>
                <wp:positionH relativeFrom="column">
                  <wp:posOffset>4596765</wp:posOffset>
                </wp:positionH>
                <wp:positionV relativeFrom="paragraph">
                  <wp:posOffset>162560</wp:posOffset>
                </wp:positionV>
                <wp:extent cx="731520" cy="274320"/>
                <wp:effectExtent l="0" t="635" r="0" b="1270"/>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Pr="0061137C" w:rsidRDefault="0061137C" w:rsidP="00821353">
                            <w:pPr>
                              <w:jc w:val="center"/>
                              <w:rPr>
                                <w:rFonts w:ascii="Courier New" w:hAnsi="Courier New"/>
                                <w:b/>
                                <w:sz w:val="28"/>
                                <w:szCs w:val="28"/>
                              </w:rPr>
                            </w:pPr>
                            <w:r w:rsidRPr="0061137C">
                              <w:rPr>
                                <w:b/>
                              </w:rPr>
                              <w:t>871</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1.95pt;margin-top:12.8pt;width:57.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2d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" filled="f" stroked="f">
                <v:textbox inset="0,1mm,0,0">
                  <w:txbxContent>
                    <w:p w:rsidR="00B8020A" w:rsidRPr="0061137C" w:rsidRDefault="0061137C" w:rsidP="00821353">
                      <w:pPr>
                        <w:jc w:val="center"/>
                        <w:rPr>
                          <w:rFonts w:ascii="Courier New" w:hAnsi="Courier New"/>
                          <w:b/>
                          <w:sz w:val="28"/>
                          <w:szCs w:val="28"/>
                        </w:rPr>
                      </w:pPr>
                      <w:r w:rsidRPr="0061137C">
                        <w:rPr>
                          <w:b/>
                        </w:rPr>
                        <w:t>871</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422275</wp:posOffset>
                </wp:positionH>
                <wp:positionV relativeFrom="paragraph">
                  <wp:posOffset>93980</wp:posOffset>
                </wp:positionV>
                <wp:extent cx="1143000" cy="342900"/>
                <wp:effectExtent l="3175" t="0" r="0" b="1270"/>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Pr="0061137C" w:rsidRDefault="0061137C" w:rsidP="00821353">
                            <w:pPr>
                              <w:jc w:val="center"/>
                              <w:rPr>
                                <w:b/>
                                <w:sz w:val="28"/>
                                <w:szCs w:val="28"/>
                              </w:rPr>
                            </w:pPr>
                            <w:r w:rsidRPr="0061137C">
                              <w:rPr>
                                <w:b/>
                                <w:sz w:val="28"/>
                                <w:szCs w:val="28"/>
                              </w:rPr>
                              <w:t>01.11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3.25pt;margin-top:7.4pt;width:90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U4ugIAAME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" filled="f" stroked="f">
                <v:textbox>
                  <w:txbxContent>
                    <w:p w:rsidR="00B8020A" w:rsidRPr="0061137C" w:rsidRDefault="0061137C" w:rsidP="00821353">
                      <w:pPr>
                        <w:jc w:val="center"/>
                        <w:rPr>
                          <w:b/>
                          <w:sz w:val="28"/>
                          <w:szCs w:val="28"/>
                        </w:rPr>
                      </w:pPr>
                      <w:r w:rsidRPr="0061137C">
                        <w:rPr>
                          <w:b/>
                          <w:sz w:val="28"/>
                          <w:szCs w:val="28"/>
                        </w:rPr>
                        <w:t>01.11</w:t>
                      </w:r>
                    </w:p>
                  </w:txbxContent>
                </v:textbox>
              </v:shape>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Default="00B8020A" w:rsidP="00821353">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23.25pt;margin-top:20.45pt;width:108.85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" o:allowincell="f" filled="f" stroked="f">
                <v:textbox inset="0,1mm,0,0">
                  <w:txbxContent>
                    <w:p w:rsidR="00B8020A" w:rsidRDefault="00B8020A" w:rsidP="00821353">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Default="00B8020A" w:rsidP="0082135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42pt;margin-top:41pt;width:81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6Z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" filled="f" stroked="f">
                <v:textbox>
                  <w:txbxContent>
                    <w:p w:rsidR="00B8020A" w:rsidRDefault="00B8020A" w:rsidP="00821353">
                      <w:pPr>
                        <w:rPr>
                          <w:b/>
                        </w:rPr>
                      </w:pPr>
                    </w:p>
                  </w:txbxContent>
                </v:textbox>
              </v:shape>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20A" w:rsidRDefault="00B8020A" w:rsidP="00821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2pt;margin-top:.9pt;width:52.1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4Cug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" o:allowincell="f" filled="f" stroked="f">
                <v:textbox>
                  <w:txbxContent>
                    <w:p w:rsidR="00B8020A" w:rsidRDefault="00B8020A" w:rsidP="00821353"/>
                  </w:txbxContent>
                </v:textbox>
              </v:shape>
            </w:pict>
          </mc:Fallback>
        </mc:AlternateContent>
      </w:r>
    </w:p>
    <w:p w:rsidR="00821353" w:rsidRDefault="00821353" w:rsidP="00725059">
      <w:pPr>
        <w:tabs>
          <w:tab w:val="left" w:pos="9639"/>
        </w:tabs>
        <w:spacing w:line="360" w:lineRule="auto"/>
        <w:ind w:right="333"/>
        <w:jc w:val="both"/>
        <w:rPr>
          <w:b/>
          <w:sz w:val="28"/>
          <w:szCs w:val="28"/>
        </w:rPr>
      </w:pPr>
      <w:r w:rsidRPr="004F234A">
        <w:rPr>
          <w:b/>
          <w:sz w:val="28"/>
          <w:szCs w:val="28"/>
        </w:rPr>
        <w:t>от ____</w:t>
      </w:r>
      <w:r w:rsidR="00B8020A">
        <w:rPr>
          <w:b/>
          <w:sz w:val="28"/>
          <w:szCs w:val="28"/>
          <w:u w:val="single"/>
        </w:rPr>
        <w:t xml:space="preserve">                      </w:t>
      </w:r>
      <w:r w:rsidRPr="004F234A">
        <w:rPr>
          <w:b/>
          <w:sz w:val="28"/>
          <w:szCs w:val="28"/>
        </w:rPr>
        <w:t>__20</w:t>
      </w:r>
      <w:r w:rsidR="00B8020A">
        <w:rPr>
          <w:b/>
          <w:sz w:val="28"/>
          <w:szCs w:val="28"/>
        </w:rPr>
        <w:t>19</w:t>
      </w:r>
      <w:r w:rsidRPr="004F234A">
        <w:rPr>
          <w:b/>
          <w:sz w:val="28"/>
          <w:szCs w:val="28"/>
        </w:rPr>
        <w:t xml:space="preserve"> </w:t>
      </w:r>
      <w:r w:rsidR="00725059">
        <w:rPr>
          <w:b/>
          <w:sz w:val="28"/>
          <w:szCs w:val="28"/>
        </w:rPr>
        <w:t xml:space="preserve">                </w:t>
      </w:r>
      <w:r w:rsidR="005F4B2B">
        <w:rPr>
          <w:b/>
          <w:sz w:val="28"/>
          <w:szCs w:val="28"/>
        </w:rPr>
        <w:t xml:space="preserve">                       </w:t>
      </w:r>
      <w:r w:rsidR="00725059">
        <w:rPr>
          <w:b/>
          <w:sz w:val="28"/>
          <w:szCs w:val="28"/>
        </w:rPr>
        <w:t xml:space="preserve">       </w:t>
      </w:r>
      <w:r w:rsidRPr="004F234A">
        <w:rPr>
          <w:b/>
          <w:sz w:val="28"/>
          <w:szCs w:val="28"/>
        </w:rPr>
        <w:t xml:space="preserve">    № ________</w:t>
      </w:r>
    </w:p>
    <w:p w:rsidR="00821353" w:rsidRDefault="00821353" w:rsidP="00DE7A12">
      <w:pPr>
        <w:tabs>
          <w:tab w:val="left" w:pos="9639"/>
        </w:tabs>
        <w:ind w:right="333"/>
        <w:jc w:val="center"/>
        <w:rPr>
          <w:b/>
          <w:sz w:val="28"/>
          <w:szCs w:val="28"/>
        </w:rPr>
      </w:pPr>
      <w:r w:rsidRPr="004F234A">
        <w:rPr>
          <w:b/>
          <w:sz w:val="28"/>
          <w:szCs w:val="28"/>
        </w:rPr>
        <w:t>г. Фурманов</w:t>
      </w:r>
    </w:p>
    <w:p w:rsidR="00DE7A12" w:rsidRPr="004F234A" w:rsidRDefault="00DE7A12" w:rsidP="00725059">
      <w:pPr>
        <w:tabs>
          <w:tab w:val="left" w:pos="9639"/>
        </w:tabs>
        <w:ind w:right="333"/>
        <w:jc w:val="both"/>
        <w:rPr>
          <w:b/>
          <w:sz w:val="28"/>
          <w:szCs w:val="28"/>
        </w:rPr>
      </w:pPr>
    </w:p>
    <w:p w:rsidR="00B8020A" w:rsidRDefault="00B8020A" w:rsidP="00725059">
      <w:pPr>
        <w:pStyle w:val="ConsPlusNormal"/>
        <w:tabs>
          <w:tab w:val="left" w:pos="9639"/>
        </w:tabs>
        <w:ind w:right="333" w:firstLine="540"/>
        <w:jc w:val="both"/>
        <w:rPr>
          <w:rFonts w:ascii="Times New Roman" w:hAnsi="Times New Roman" w:cs="Times New Roman"/>
          <w:b/>
          <w:bCs/>
          <w:sz w:val="28"/>
          <w:szCs w:val="28"/>
        </w:rPr>
      </w:pPr>
      <w:r w:rsidRPr="00B8020A">
        <w:rPr>
          <w:rFonts w:ascii="Times New Roman" w:hAnsi="Times New Roman" w:cs="Times New Roman"/>
          <w:b/>
          <w:bCs/>
          <w:sz w:val="28"/>
          <w:szCs w:val="28"/>
        </w:rPr>
        <w:t>"Об утверждении регламента рассмотрения обращений граждан в администрации Фурмановского муниципального района"</w:t>
      </w:r>
    </w:p>
    <w:p w:rsidR="00B8020A" w:rsidRDefault="00821353" w:rsidP="00B8020A">
      <w:pPr>
        <w:pStyle w:val="ConsPlusNormal"/>
        <w:tabs>
          <w:tab w:val="left" w:pos="9639"/>
        </w:tabs>
        <w:ind w:right="333" w:firstLine="540"/>
        <w:jc w:val="both"/>
        <w:rPr>
          <w:rFonts w:ascii="Times New Roman" w:hAnsi="Times New Roman" w:cs="Times New Roman"/>
          <w:sz w:val="28"/>
          <w:szCs w:val="28"/>
        </w:rPr>
      </w:pPr>
      <w:r w:rsidRPr="004F234A">
        <w:rPr>
          <w:rFonts w:ascii="Times New Roman" w:hAnsi="Times New Roman" w:cs="Times New Roman"/>
          <w:sz w:val="28"/>
          <w:szCs w:val="28"/>
        </w:rPr>
        <w:tab/>
      </w:r>
      <w:r w:rsidR="00725059">
        <w:rPr>
          <w:rFonts w:ascii="Times New Roman" w:hAnsi="Times New Roman" w:cs="Times New Roman"/>
          <w:sz w:val="28"/>
          <w:szCs w:val="28"/>
        </w:rPr>
        <w:t xml:space="preserve">                                </w:t>
      </w:r>
      <w:r w:rsidR="00B8020A">
        <w:rPr>
          <w:rFonts w:ascii="Times New Roman" w:hAnsi="Times New Roman" w:cs="Times New Roman"/>
          <w:sz w:val="28"/>
          <w:szCs w:val="28"/>
        </w:rPr>
        <w:t xml:space="preserve">              </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Pr>
          <w:rFonts w:ascii="Times New Roman" w:hAnsi="Times New Roman" w:cs="Times New Roman"/>
          <w:sz w:val="28"/>
          <w:szCs w:val="28"/>
        </w:rPr>
        <w:t xml:space="preserve">  </w:t>
      </w:r>
      <w:r w:rsidRPr="00B8020A">
        <w:rPr>
          <w:rFonts w:ascii="Times New Roman" w:hAnsi="Times New Roman" w:cs="Times New Roman"/>
          <w:sz w:val="24"/>
          <w:szCs w:val="24"/>
        </w:rPr>
        <w:t>В соответствии с Федеральным законом от 02.05.2006 N 59-ФЗ "О порядке рассмотрения обращений граждан Российской Федерации", в целях реализации права граждан на обращения в органы местного самоуправления и повышения качества их рассмотрения в администрации Фурмановского муниципального района и ее структурных подразделениях, администрация Фурмановского муниципального района постановляет:</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1. Утвердить регламент рассмотрения обращений граждан в администрации Фурмановского муниципального района (далее по тексту - Регламент - прилагается).</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2. Заместителям главы администрации Фурмановского муниципального района, руководителям структурных подразделений администрации Фурмановского муниципального района в работе с письменными и устными обращениями граждан руководствоваться настоящим Регламентом.</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3. Разместить Регламент на официальном сайте Фурмановского муниципального района в сети Интернет, на информационном стенде в здании администрации Фурмановского муниципального района.</w:t>
      </w:r>
    </w:p>
    <w:p w:rsidR="00B8020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Фурмановского муниципального района А.В. Чернова.</w:t>
      </w:r>
    </w:p>
    <w:p w:rsidR="004F234A" w:rsidRPr="00B8020A" w:rsidRDefault="00B8020A" w:rsidP="00B8020A">
      <w:pPr>
        <w:pStyle w:val="ConsPlusNormal"/>
        <w:tabs>
          <w:tab w:val="left" w:pos="9639"/>
        </w:tabs>
        <w:ind w:right="333" w:firstLine="540"/>
        <w:jc w:val="both"/>
        <w:rPr>
          <w:rFonts w:ascii="Times New Roman" w:hAnsi="Times New Roman" w:cs="Times New Roman"/>
          <w:sz w:val="24"/>
          <w:szCs w:val="24"/>
        </w:rPr>
      </w:pPr>
      <w:r w:rsidRPr="00B8020A">
        <w:rPr>
          <w:rFonts w:ascii="Times New Roman" w:hAnsi="Times New Roman" w:cs="Times New Roman"/>
          <w:sz w:val="24"/>
          <w:szCs w:val="24"/>
        </w:rPr>
        <w:t>5. Настоящее постановление вступает в силу с момента его подписания.</w:t>
      </w:r>
    </w:p>
    <w:p w:rsidR="00B8020A" w:rsidRDefault="00B8020A" w:rsidP="00725059">
      <w:pPr>
        <w:tabs>
          <w:tab w:val="left" w:pos="9639"/>
        </w:tabs>
        <w:ind w:right="333"/>
        <w:jc w:val="both"/>
        <w:rPr>
          <w:b/>
          <w:sz w:val="28"/>
          <w:szCs w:val="28"/>
        </w:rPr>
      </w:pPr>
    </w:p>
    <w:p w:rsidR="00B8020A" w:rsidRDefault="00B8020A" w:rsidP="00725059">
      <w:pPr>
        <w:tabs>
          <w:tab w:val="left" w:pos="9639"/>
        </w:tabs>
        <w:ind w:right="333"/>
        <w:jc w:val="both"/>
        <w:rPr>
          <w:b/>
          <w:sz w:val="28"/>
          <w:szCs w:val="28"/>
        </w:rPr>
      </w:pPr>
    </w:p>
    <w:p w:rsidR="007F7CD2" w:rsidRPr="004F234A" w:rsidRDefault="007F7CD2" w:rsidP="00725059">
      <w:pPr>
        <w:tabs>
          <w:tab w:val="left" w:pos="9639"/>
        </w:tabs>
        <w:ind w:right="333"/>
        <w:jc w:val="both"/>
        <w:rPr>
          <w:b/>
          <w:sz w:val="28"/>
          <w:szCs w:val="28"/>
        </w:rPr>
      </w:pPr>
      <w:r w:rsidRPr="004F234A">
        <w:rPr>
          <w:b/>
          <w:sz w:val="28"/>
          <w:szCs w:val="28"/>
        </w:rPr>
        <w:t xml:space="preserve">Глава                                                                                               </w:t>
      </w:r>
    </w:p>
    <w:p w:rsidR="007F7CD2" w:rsidRPr="004F234A" w:rsidRDefault="004F234A" w:rsidP="00725059">
      <w:pPr>
        <w:tabs>
          <w:tab w:val="left" w:pos="9639"/>
        </w:tabs>
        <w:ind w:right="333"/>
        <w:jc w:val="both"/>
        <w:rPr>
          <w:b/>
          <w:sz w:val="28"/>
          <w:szCs w:val="28"/>
        </w:rPr>
      </w:pPr>
      <w:r w:rsidRPr="004F234A">
        <w:rPr>
          <w:b/>
          <w:sz w:val="28"/>
          <w:szCs w:val="28"/>
        </w:rPr>
        <w:t>Фурмановского</w:t>
      </w:r>
      <w:r>
        <w:rPr>
          <w:b/>
          <w:sz w:val="28"/>
          <w:szCs w:val="28"/>
        </w:rPr>
        <w:t xml:space="preserve"> </w:t>
      </w:r>
      <w:r w:rsidRPr="004F234A">
        <w:rPr>
          <w:b/>
          <w:sz w:val="28"/>
          <w:szCs w:val="28"/>
        </w:rPr>
        <w:t xml:space="preserve">муниципального района </w:t>
      </w:r>
      <w:r w:rsidR="00725059">
        <w:rPr>
          <w:b/>
          <w:sz w:val="28"/>
          <w:szCs w:val="28"/>
        </w:rPr>
        <w:t xml:space="preserve">         </w:t>
      </w:r>
      <w:r w:rsidRPr="004F234A">
        <w:rPr>
          <w:b/>
          <w:sz w:val="28"/>
          <w:szCs w:val="28"/>
        </w:rPr>
        <w:t xml:space="preserve">          </w:t>
      </w:r>
      <w:r>
        <w:rPr>
          <w:b/>
          <w:sz w:val="28"/>
          <w:szCs w:val="28"/>
        </w:rPr>
        <w:t xml:space="preserve">                </w:t>
      </w:r>
      <w:r w:rsidR="00B8020A">
        <w:rPr>
          <w:b/>
          <w:sz w:val="28"/>
          <w:szCs w:val="28"/>
        </w:rPr>
        <w:t>Р.А. Соловьев</w:t>
      </w:r>
      <w:r w:rsidRPr="004F234A">
        <w:rPr>
          <w:b/>
          <w:sz w:val="28"/>
          <w:szCs w:val="28"/>
        </w:rPr>
        <w:t xml:space="preserve">                        </w:t>
      </w:r>
      <w:r>
        <w:rPr>
          <w:b/>
          <w:sz w:val="28"/>
          <w:szCs w:val="28"/>
        </w:rPr>
        <w:t xml:space="preserve">          </w:t>
      </w:r>
    </w:p>
    <w:p w:rsidR="00DE7A12" w:rsidRDefault="00DE7A12" w:rsidP="00725059">
      <w:pPr>
        <w:tabs>
          <w:tab w:val="left" w:pos="9639"/>
        </w:tabs>
        <w:ind w:right="333"/>
        <w:jc w:val="both"/>
        <w:rPr>
          <w:szCs w:val="28"/>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B8020A" w:rsidRDefault="00B8020A" w:rsidP="00725059">
      <w:pPr>
        <w:tabs>
          <w:tab w:val="left" w:pos="9639"/>
        </w:tabs>
        <w:ind w:right="333"/>
        <w:jc w:val="both"/>
        <w:rPr>
          <w:sz w:val="16"/>
          <w:szCs w:val="16"/>
        </w:rPr>
      </w:pPr>
    </w:p>
    <w:p w:rsidR="004F234A" w:rsidRPr="00B8020A" w:rsidRDefault="00B8020A" w:rsidP="00725059">
      <w:pPr>
        <w:tabs>
          <w:tab w:val="left" w:pos="9639"/>
        </w:tabs>
        <w:ind w:right="333"/>
        <w:jc w:val="both"/>
        <w:rPr>
          <w:sz w:val="16"/>
          <w:szCs w:val="16"/>
        </w:rPr>
      </w:pPr>
      <w:r w:rsidRPr="00B8020A">
        <w:rPr>
          <w:sz w:val="16"/>
          <w:szCs w:val="16"/>
        </w:rPr>
        <w:t>К.А. Снегирева</w:t>
      </w:r>
    </w:p>
    <w:p w:rsidR="00821353" w:rsidRPr="00B8020A" w:rsidRDefault="007F7CD2" w:rsidP="00725059">
      <w:pPr>
        <w:tabs>
          <w:tab w:val="left" w:pos="9639"/>
        </w:tabs>
        <w:ind w:right="333"/>
        <w:jc w:val="both"/>
        <w:rPr>
          <w:sz w:val="16"/>
          <w:szCs w:val="16"/>
        </w:rPr>
      </w:pPr>
      <w:r w:rsidRPr="00B8020A">
        <w:rPr>
          <w:sz w:val="16"/>
          <w:szCs w:val="16"/>
        </w:rPr>
        <w:t>2-</w:t>
      </w:r>
      <w:r w:rsidR="004F234A" w:rsidRPr="00B8020A">
        <w:rPr>
          <w:sz w:val="16"/>
          <w:szCs w:val="16"/>
        </w:rPr>
        <w:t>14</w:t>
      </w:r>
      <w:r w:rsidRPr="00B8020A">
        <w:rPr>
          <w:sz w:val="16"/>
          <w:szCs w:val="16"/>
        </w:rPr>
        <w:t>-</w:t>
      </w:r>
      <w:r w:rsidR="004F234A" w:rsidRPr="00B8020A">
        <w:rPr>
          <w:sz w:val="16"/>
          <w:szCs w:val="16"/>
        </w:rPr>
        <w:t>21</w:t>
      </w:r>
    </w:p>
    <w:p w:rsidR="00103D78" w:rsidRPr="00847D92" w:rsidRDefault="00103D78" w:rsidP="00725059">
      <w:pPr>
        <w:tabs>
          <w:tab w:val="left" w:pos="9639"/>
        </w:tabs>
        <w:spacing w:line="276" w:lineRule="auto"/>
        <w:ind w:right="333"/>
        <w:rPr>
          <w:rFonts w:eastAsia="Calibri"/>
          <w:b/>
          <w:bCs/>
          <w:sz w:val="22"/>
          <w:lang w:eastAsia="en-US"/>
        </w:rPr>
      </w:pPr>
      <w:r>
        <w:rPr>
          <w:rFonts w:eastAsia="Calibri"/>
          <w:b/>
          <w:bCs/>
          <w:sz w:val="22"/>
          <w:lang w:eastAsia="en-US"/>
        </w:rPr>
        <w:lastRenderedPageBreak/>
        <w:t xml:space="preserve">                                                                                                                          </w:t>
      </w:r>
      <w:r w:rsidRPr="00847D92">
        <w:rPr>
          <w:rFonts w:eastAsia="Calibri"/>
          <w:b/>
          <w:bCs/>
          <w:sz w:val="22"/>
          <w:lang w:eastAsia="en-US"/>
        </w:rPr>
        <w:t xml:space="preserve">Приложение  </w:t>
      </w:r>
      <w:r>
        <w:rPr>
          <w:rFonts w:eastAsia="Calibri"/>
          <w:b/>
          <w:bCs/>
          <w:sz w:val="22"/>
          <w:lang w:eastAsia="en-US"/>
        </w:rPr>
        <w:t>1</w:t>
      </w:r>
      <w:r w:rsidRPr="00847D92">
        <w:rPr>
          <w:rFonts w:eastAsia="Calibri"/>
          <w:b/>
          <w:bCs/>
          <w:sz w:val="22"/>
          <w:lang w:eastAsia="en-US"/>
        </w:rPr>
        <w:t xml:space="preserve"> </w:t>
      </w:r>
    </w:p>
    <w:p w:rsidR="00103D78" w:rsidRPr="00847D92" w:rsidRDefault="00103D78" w:rsidP="00725059">
      <w:pPr>
        <w:tabs>
          <w:tab w:val="left" w:pos="9639"/>
        </w:tabs>
        <w:autoSpaceDE w:val="0"/>
        <w:autoSpaceDN w:val="0"/>
        <w:adjustRightInd w:val="0"/>
        <w:ind w:left="5245" w:right="333"/>
        <w:jc w:val="center"/>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0061137C" w:rsidRPr="0061137C">
        <w:rPr>
          <w:rFonts w:eastAsia="Calibri"/>
          <w:b/>
          <w:bCs/>
          <w:sz w:val="22"/>
          <w:u w:val="single"/>
          <w:lang w:eastAsia="en-US"/>
        </w:rPr>
        <w:t>01.11.</w:t>
      </w:r>
      <w:r w:rsidRPr="0061137C">
        <w:rPr>
          <w:rFonts w:eastAsia="Calibri"/>
          <w:b/>
          <w:bCs/>
          <w:sz w:val="22"/>
          <w:u w:val="single"/>
          <w:lang w:eastAsia="en-US"/>
        </w:rPr>
        <w:t xml:space="preserve"> 201</w:t>
      </w:r>
      <w:r w:rsidR="00B8020A" w:rsidRPr="0061137C">
        <w:rPr>
          <w:rFonts w:eastAsia="Calibri"/>
          <w:b/>
          <w:bCs/>
          <w:sz w:val="22"/>
          <w:u w:val="single"/>
          <w:lang w:eastAsia="en-US"/>
        </w:rPr>
        <w:t>9</w:t>
      </w:r>
      <w:r>
        <w:rPr>
          <w:rFonts w:eastAsia="Calibri"/>
          <w:b/>
          <w:bCs/>
          <w:sz w:val="22"/>
          <w:lang w:eastAsia="en-US"/>
        </w:rPr>
        <w:t xml:space="preserve"> </w:t>
      </w:r>
      <w:r w:rsidRPr="00847D92">
        <w:rPr>
          <w:rFonts w:eastAsia="Calibri"/>
          <w:b/>
          <w:bCs/>
          <w:sz w:val="22"/>
          <w:lang w:eastAsia="en-US"/>
        </w:rPr>
        <w:t xml:space="preserve">№ </w:t>
      </w:r>
      <w:r w:rsidR="0061137C" w:rsidRPr="0061137C">
        <w:rPr>
          <w:rFonts w:eastAsia="Calibri"/>
          <w:b/>
          <w:bCs/>
          <w:sz w:val="22"/>
          <w:u w:val="single"/>
          <w:lang w:eastAsia="en-US"/>
        </w:rPr>
        <w:t>871</w:t>
      </w:r>
    </w:p>
    <w:p w:rsidR="00103D78" w:rsidRDefault="00103D78" w:rsidP="00725059">
      <w:pPr>
        <w:pStyle w:val="ConsPlusNormal"/>
        <w:tabs>
          <w:tab w:val="left" w:pos="9639"/>
        </w:tabs>
        <w:ind w:right="333"/>
        <w:jc w:val="right"/>
        <w:rPr>
          <w:rFonts w:ascii="Times New Roman" w:hAnsi="Times New Roman" w:cs="Times New Roman"/>
          <w:b/>
          <w:bCs/>
          <w:sz w:val="28"/>
          <w:szCs w:val="28"/>
        </w:rPr>
      </w:pPr>
    </w:p>
    <w:p w:rsidR="00103D78" w:rsidRDefault="00103D78" w:rsidP="00725059">
      <w:pPr>
        <w:pStyle w:val="ConsPlusNormal"/>
        <w:tabs>
          <w:tab w:val="left" w:pos="9639"/>
        </w:tabs>
        <w:ind w:right="333"/>
        <w:jc w:val="center"/>
        <w:rPr>
          <w:rFonts w:ascii="Times New Roman" w:hAnsi="Times New Roman" w:cs="Times New Roman"/>
          <w:b/>
          <w:bCs/>
          <w:sz w:val="28"/>
          <w:szCs w:val="28"/>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B8020A">
        <w:rPr>
          <w:rFonts w:ascii="Times New Roman CYR" w:hAnsi="Times New Roman CYR" w:cs="Times New Roman CYR"/>
          <w:b/>
          <w:bCs/>
          <w:color w:val="26282F"/>
        </w:rPr>
        <w:t>Регламент</w:t>
      </w:r>
      <w:r w:rsidRPr="00B8020A">
        <w:rPr>
          <w:rFonts w:ascii="Times New Roman CYR" w:hAnsi="Times New Roman CYR" w:cs="Times New Roman CYR"/>
          <w:b/>
          <w:bCs/>
          <w:color w:val="26282F"/>
        </w:rPr>
        <w:br/>
        <w:t xml:space="preserve">рассмотрения обращений граждан в администрации </w:t>
      </w:r>
      <w:r w:rsidR="00A40EF8" w:rsidRPr="00A40EF8">
        <w:rPr>
          <w:rFonts w:ascii="Times New Roman CYR" w:hAnsi="Times New Roman CYR" w:cs="Times New Roman CYR"/>
          <w:b/>
          <w:bCs/>
          <w:color w:val="26282F"/>
        </w:rPr>
        <w:t xml:space="preserve">Фурмановского </w:t>
      </w:r>
      <w:r w:rsidRPr="00B8020A">
        <w:rPr>
          <w:rFonts w:ascii="Times New Roman CYR" w:hAnsi="Times New Roman CYR" w:cs="Times New Roman CYR"/>
          <w:b/>
          <w:bCs/>
          <w:color w:val="26282F"/>
        </w:rPr>
        <w:t>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0" w:name="sub_100"/>
      <w:r w:rsidRPr="00B8020A">
        <w:rPr>
          <w:rFonts w:ascii="Times New Roman CYR" w:hAnsi="Times New Roman CYR" w:cs="Times New Roman CYR"/>
          <w:b/>
          <w:bCs/>
          <w:color w:val="26282F"/>
        </w:rPr>
        <w:t>1. Общие положения</w:t>
      </w:r>
    </w:p>
    <w:bookmarkEnd w:id="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 w:name="sub_101"/>
      <w:r w:rsidRPr="00B8020A">
        <w:rPr>
          <w:rFonts w:ascii="Times New Roman CYR" w:hAnsi="Times New Roman CYR" w:cs="Times New Roman CYR"/>
        </w:rPr>
        <w:t xml:space="preserve">1.1. Регламент рассмотрения обращений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разработан в целях реализации права граждан на обращения в органы местного самоуправления и повышения качества их рассмотрения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и ее структурных подразделениях, определяет сроки и последовательность действий при рассмотрении обращений граждан, правила ведения делопроизводства по обращениям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 w:name="sub_102"/>
      <w:bookmarkEnd w:id="1"/>
      <w:r w:rsidRPr="00B8020A">
        <w:rPr>
          <w:rFonts w:ascii="Times New Roman CYR" w:hAnsi="Times New Roman CYR" w:cs="Times New Roman CYR"/>
        </w:rPr>
        <w:t xml:space="preserve">1.2. Рассмотрение обращений граждан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осуществляется в соответствии с:</w:t>
      </w:r>
    </w:p>
    <w:bookmarkEnd w:id="2"/>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fldChar w:fldCharType="begin"/>
      </w:r>
      <w:r w:rsidRPr="00B8020A">
        <w:rPr>
          <w:rFonts w:ascii="Times New Roman CYR" w:hAnsi="Times New Roman CYR" w:cs="Times New Roman CYR"/>
        </w:rPr>
        <w:instrText>HYPERLINK "http://internet.garant.ru/document/redirect/10103000/0"</w:instrText>
      </w:r>
      <w:r w:rsidRPr="00B8020A">
        <w:rPr>
          <w:rFonts w:ascii="Times New Roman CYR" w:hAnsi="Times New Roman CYR" w:cs="Times New Roman CYR"/>
        </w:rPr>
        <w:fldChar w:fldCharType="separate"/>
      </w:r>
      <w:r w:rsidRPr="00B8020A">
        <w:rPr>
          <w:rFonts w:ascii="Times New Roman CYR" w:hAnsi="Times New Roman CYR"/>
          <w:color w:val="106BBE"/>
        </w:rPr>
        <w:t>Конституцией</w:t>
      </w:r>
      <w:r w:rsidRPr="00B8020A">
        <w:rPr>
          <w:rFonts w:ascii="Times New Roman CYR" w:hAnsi="Times New Roman CYR" w:cs="Times New Roman CYR"/>
        </w:rPr>
        <w:fldChar w:fldCharType="end"/>
      </w:r>
      <w:r w:rsidRPr="00B8020A">
        <w:rPr>
          <w:rFonts w:ascii="Times New Roman CYR" w:hAnsi="Times New Roman CYR" w:cs="Times New Roman CYR"/>
        </w:rPr>
        <w:t xml:space="preserve"> Российской Федерации;</w:t>
      </w:r>
    </w:p>
    <w:p w:rsidR="00B8020A" w:rsidRPr="00B8020A" w:rsidRDefault="00003062" w:rsidP="00B8020A">
      <w:pPr>
        <w:widowControl w:val="0"/>
        <w:autoSpaceDE w:val="0"/>
        <w:autoSpaceDN w:val="0"/>
        <w:adjustRightInd w:val="0"/>
        <w:ind w:firstLine="720"/>
        <w:jc w:val="both"/>
        <w:rPr>
          <w:rFonts w:ascii="Times New Roman CYR" w:hAnsi="Times New Roman CYR" w:cs="Times New Roman CYR"/>
        </w:rPr>
      </w:pPr>
      <w:hyperlink r:id="rId7" w:history="1">
        <w:r w:rsidR="00B8020A" w:rsidRPr="00B8020A">
          <w:rPr>
            <w:rFonts w:ascii="Times New Roman CYR" w:hAnsi="Times New Roman CYR"/>
            <w:color w:val="106BBE"/>
          </w:rPr>
          <w:t>Федеральным законом</w:t>
        </w:r>
      </w:hyperlink>
      <w:r w:rsidR="00B8020A" w:rsidRPr="00B8020A">
        <w:rPr>
          <w:rFonts w:ascii="Times New Roman CYR" w:hAnsi="Times New Roman CYR" w:cs="Times New Roman CYR"/>
        </w:rPr>
        <w:t xml:space="preserve"> от 02.05.2006 N 59-ФЗ "О порядке рассмотрения обращений граждан Российской Федерации";</w:t>
      </w:r>
    </w:p>
    <w:p w:rsidR="00B8020A" w:rsidRPr="00B8020A" w:rsidRDefault="00003062" w:rsidP="00B8020A">
      <w:pPr>
        <w:widowControl w:val="0"/>
        <w:autoSpaceDE w:val="0"/>
        <w:autoSpaceDN w:val="0"/>
        <w:adjustRightInd w:val="0"/>
        <w:ind w:firstLine="720"/>
        <w:jc w:val="both"/>
        <w:rPr>
          <w:rFonts w:ascii="Times New Roman CYR" w:hAnsi="Times New Roman CYR" w:cs="Times New Roman CYR"/>
        </w:rPr>
      </w:pPr>
      <w:hyperlink r:id="rId8" w:history="1">
        <w:r w:rsidR="00B8020A" w:rsidRPr="00B8020A">
          <w:rPr>
            <w:rFonts w:ascii="Times New Roman CYR" w:hAnsi="Times New Roman CYR"/>
            <w:color w:val="106BBE"/>
          </w:rPr>
          <w:t>Федеральным законом</w:t>
        </w:r>
      </w:hyperlink>
      <w:r w:rsidR="00B8020A" w:rsidRPr="00B8020A">
        <w:rPr>
          <w:rFonts w:ascii="Times New Roman CYR" w:hAnsi="Times New Roman CYR" w:cs="Times New Roman CYR"/>
        </w:rPr>
        <w:t xml:space="preserve"> от 06.10.2003 N 131-ФЗ "Об общих принципах организации местного самоуправления в Российской Федерации";</w:t>
      </w:r>
    </w:p>
    <w:p w:rsidR="00B8020A" w:rsidRPr="00B8020A" w:rsidRDefault="00003062" w:rsidP="00B8020A">
      <w:pPr>
        <w:widowControl w:val="0"/>
        <w:autoSpaceDE w:val="0"/>
        <w:autoSpaceDN w:val="0"/>
        <w:adjustRightInd w:val="0"/>
        <w:ind w:firstLine="720"/>
        <w:jc w:val="both"/>
        <w:rPr>
          <w:rFonts w:ascii="Times New Roman CYR" w:hAnsi="Times New Roman CYR" w:cs="Times New Roman CYR"/>
        </w:rPr>
      </w:pPr>
      <w:hyperlink r:id="rId9" w:history="1">
        <w:r w:rsidR="00B8020A" w:rsidRPr="00B8020A">
          <w:rPr>
            <w:rFonts w:ascii="Times New Roman CYR" w:hAnsi="Times New Roman CYR"/>
            <w:color w:val="106BBE"/>
          </w:rPr>
          <w:t>Законом</w:t>
        </w:r>
      </w:hyperlink>
      <w:r w:rsidR="00B8020A" w:rsidRPr="00B8020A">
        <w:rPr>
          <w:rFonts w:ascii="Times New Roman CYR" w:hAnsi="Times New Roman CYR" w:cs="Times New Roman CYR"/>
        </w:rPr>
        <w:t xml:space="preserve"> Ивановской области от 31.01.2012 N 4-ОЗ "О дополнительных гарантиях права граждан на обращение в Ивановской области";</w:t>
      </w:r>
    </w:p>
    <w:p w:rsidR="00B8020A" w:rsidRPr="00B8020A" w:rsidRDefault="00003062" w:rsidP="00B8020A">
      <w:pPr>
        <w:widowControl w:val="0"/>
        <w:autoSpaceDE w:val="0"/>
        <w:autoSpaceDN w:val="0"/>
        <w:adjustRightInd w:val="0"/>
        <w:ind w:firstLine="720"/>
        <w:jc w:val="both"/>
        <w:rPr>
          <w:rFonts w:ascii="Times New Roman CYR" w:hAnsi="Times New Roman CYR" w:cs="Times New Roman CYR"/>
        </w:rPr>
      </w:pPr>
      <w:hyperlink r:id="rId10" w:history="1">
        <w:r w:rsidR="00B8020A" w:rsidRPr="00B8020A">
          <w:rPr>
            <w:rFonts w:ascii="Times New Roman CYR" w:hAnsi="Times New Roman CYR"/>
            <w:color w:val="106BBE"/>
          </w:rPr>
          <w:t>Уставом</w:t>
        </w:r>
      </w:hyperlink>
      <w:r w:rsidR="00B8020A" w:rsidRPr="00B8020A">
        <w:rPr>
          <w:rFonts w:ascii="Times New Roman CYR" w:hAnsi="Times New Roman CYR" w:cs="Times New Roman CYR"/>
        </w:rPr>
        <w:t xml:space="preserve"> </w:t>
      </w:r>
      <w:r w:rsidR="00A40EF8" w:rsidRPr="00B8020A">
        <w:t>Фурмановского</w:t>
      </w:r>
      <w:r w:rsidR="00B8020A"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 w:name="sub_103"/>
      <w:r w:rsidRPr="00B8020A">
        <w:rPr>
          <w:rFonts w:ascii="Times New Roman CYR" w:hAnsi="Times New Roman CYR" w:cs="Times New Roman CYR"/>
        </w:rPr>
        <w:t xml:space="preserve">1.3. В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рассматриваются обращения граждан по вопросам, находящимся в ведении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и отнесенным к компетенции Главы </w:t>
      </w:r>
      <w:r w:rsidR="00A40EF8" w:rsidRPr="00B8020A">
        <w:t>Фурмановского</w:t>
      </w:r>
      <w:r w:rsidRPr="00B8020A">
        <w:rPr>
          <w:rFonts w:ascii="Times New Roman CYR" w:hAnsi="Times New Roman CYR" w:cs="Times New Roman CYR"/>
        </w:rPr>
        <w:t xml:space="preserve"> муниципального района 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в соответствии с </w:t>
      </w:r>
      <w:hyperlink r:id="rId11" w:history="1">
        <w:r w:rsidRPr="00B8020A">
          <w:rPr>
            <w:rFonts w:ascii="Times New Roman CYR" w:hAnsi="Times New Roman CYR"/>
            <w:color w:val="106BBE"/>
          </w:rPr>
          <w:t>Конституцией</w:t>
        </w:r>
      </w:hyperlink>
      <w:r w:rsidRPr="00B8020A">
        <w:rPr>
          <w:rFonts w:ascii="Times New Roman CYR" w:hAnsi="Times New Roman CYR" w:cs="Times New Roman CYR"/>
        </w:rPr>
        <w:t xml:space="preserve"> Российской Федерации, федеральными и областными законами, </w:t>
      </w:r>
      <w:hyperlink r:id="rId12" w:history="1">
        <w:r w:rsidRPr="00B8020A">
          <w:rPr>
            <w:rFonts w:ascii="Times New Roman CYR" w:hAnsi="Times New Roman CYR"/>
            <w:color w:val="106BBE"/>
          </w:rPr>
          <w:t>Уставом</w:t>
        </w:r>
      </w:hyperlink>
      <w:r w:rsidRPr="00B8020A">
        <w:rPr>
          <w:rFonts w:ascii="Times New Roman CYR" w:hAnsi="Times New Roman CYR" w:cs="Times New Roman CYR"/>
        </w:rPr>
        <w:t xml:space="preserve"> </w:t>
      </w:r>
      <w:r w:rsidR="00A40EF8" w:rsidRPr="00B8020A">
        <w:t>Фурмановского</w:t>
      </w:r>
      <w:r w:rsidRPr="00B8020A">
        <w:rPr>
          <w:rFonts w:ascii="Times New Roman CYR" w:hAnsi="Times New Roman CYR" w:cs="Times New Roman CYR"/>
        </w:rPr>
        <w:t xml:space="preserve"> муниципального района, муниципальными нормативными правовыми актами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 w:name="sub_104"/>
      <w:bookmarkEnd w:id="3"/>
      <w:r w:rsidRPr="00B8020A">
        <w:rPr>
          <w:rFonts w:ascii="Times New Roman CYR" w:hAnsi="Times New Roman CYR" w:cs="Times New Roman CYR"/>
        </w:rPr>
        <w:t xml:space="preserve">1.4. Рассмотрение обращений граждан производится Главой </w:t>
      </w:r>
      <w:r w:rsidR="00A40EF8" w:rsidRPr="00B8020A">
        <w:t>Фурмановского</w:t>
      </w:r>
      <w:r w:rsidRPr="00B8020A">
        <w:rPr>
          <w:rFonts w:ascii="Times New Roman CYR" w:hAnsi="Times New Roman CYR" w:cs="Times New Roman CYR"/>
        </w:rPr>
        <w:t xml:space="preserve"> муниципального района, заместителями главы администрации </w:t>
      </w:r>
      <w:r w:rsidR="00A40EF8" w:rsidRPr="00B8020A">
        <w:t>Фурмановского</w:t>
      </w:r>
      <w:r w:rsidRPr="00B8020A">
        <w:rPr>
          <w:rFonts w:ascii="Times New Roman CYR" w:hAnsi="Times New Roman CYR" w:cs="Times New Roman CYR"/>
        </w:rPr>
        <w:t xml:space="preserve"> муниципального района, руководителями и сотрудниками структурных подразделений администрации</w:t>
      </w:r>
      <w:r w:rsidR="00A40EF8" w:rsidRPr="00A40EF8">
        <w:t xml:space="preserve">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 w:name="sub_105"/>
      <w:bookmarkEnd w:id="4"/>
      <w:r w:rsidRPr="00B8020A">
        <w:rPr>
          <w:rFonts w:ascii="Times New Roman CYR" w:hAnsi="Times New Roman CYR" w:cs="Times New Roman CYR"/>
        </w:rPr>
        <w:t>1.5. Рассмотрение обращений граждан включает в себя рассмотрение письменных обращений граждан и устных обращений граждан, поступивших в ходе личного приема.</w:t>
      </w:r>
    </w:p>
    <w:bookmarkEnd w:id="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6" w:name="sub_200"/>
      <w:r w:rsidRPr="00B8020A">
        <w:rPr>
          <w:rFonts w:ascii="Times New Roman CYR" w:hAnsi="Times New Roman CYR" w:cs="Times New Roman CYR"/>
          <w:b/>
          <w:bCs/>
          <w:color w:val="26282F"/>
        </w:rPr>
        <w:t>2. Требования к порядку рассмотрения обращений граждан</w:t>
      </w:r>
    </w:p>
    <w:bookmarkEnd w:id="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 w:name="sub_201"/>
      <w:r w:rsidRPr="00B8020A">
        <w:rPr>
          <w:rFonts w:ascii="Times New Roman CYR" w:hAnsi="Times New Roman CYR" w:cs="Times New Roman CYR"/>
        </w:rPr>
        <w:t>2.1. Порядок информирования о рассмотрении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 w:name="sub_211"/>
      <w:bookmarkEnd w:id="7"/>
      <w:r w:rsidRPr="00B8020A">
        <w:rPr>
          <w:rFonts w:ascii="Times New Roman CYR" w:hAnsi="Times New Roman CYR" w:cs="Times New Roman CYR"/>
        </w:rPr>
        <w:t>2.1.1. Информация о порядке рассмотрения обращений граждан предоставляется:</w:t>
      </w:r>
    </w:p>
    <w:bookmarkEnd w:id="8"/>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lastRenderedPageBreak/>
        <w:t xml:space="preserve">- непосредственно в структурных подразделениях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 использованием средств телефонной связи, электронного информирования, электронной техники;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посредством публикации в средствах массовой информации, издания информационных материалов.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 w:name="sub_212"/>
      <w:r w:rsidRPr="00B8020A">
        <w:rPr>
          <w:rFonts w:ascii="Times New Roman CYR" w:hAnsi="Times New Roman CYR" w:cs="Times New Roman CYR"/>
        </w:rPr>
        <w:t xml:space="preserve">2.1.2. При ответах на телефонные звонки сотрудники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bookmarkEnd w:id="9"/>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Если сотрудник,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 w:name="sub_213"/>
      <w:r w:rsidRPr="00B8020A">
        <w:rPr>
          <w:rFonts w:ascii="Times New Roman CYR" w:hAnsi="Times New Roman CYR" w:cs="Times New Roman CYR"/>
        </w:rPr>
        <w:t xml:space="preserve">2.1.3. Сведения о местонахождении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 полный почтовый адрес, контактные телефоны, телефоны для справок, требования к письменному обращению гражданина и обращению, направляемому по электронной почте, размещены:</w:t>
      </w:r>
    </w:p>
    <w:bookmarkEnd w:id="1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официальном сайте </w:t>
      </w:r>
      <w:r w:rsidR="00A40EF8" w:rsidRPr="00B8020A">
        <w:t>Фурмановского</w:t>
      </w:r>
      <w:r w:rsidRPr="00B8020A">
        <w:rPr>
          <w:rFonts w:ascii="Times New Roman CYR" w:hAnsi="Times New Roman CYR" w:cs="Times New Roman CYR"/>
        </w:rPr>
        <w:t xml:space="preserve"> муниципального района </w:t>
      </w:r>
      <w:r w:rsidR="00A40EF8" w:rsidRPr="00A40EF8">
        <w:rPr>
          <w:rFonts w:ascii="Times New Roman CYR" w:hAnsi="Times New Roman CYR" w:cs="Times New Roman CYR"/>
        </w:rPr>
        <w:t>http://www.furmanov.su</w:t>
      </w:r>
      <w:r w:rsidRPr="00B8020A">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информационном стенде в здании администрации </w:t>
      </w:r>
      <w:r w:rsidR="00A40EF8" w:rsidRPr="00B8020A">
        <w:t>Фурмановского</w:t>
      </w:r>
      <w:r w:rsidRPr="00B8020A">
        <w:rPr>
          <w:rFonts w:ascii="Times New Roman CYR" w:hAnsi="Times New Roman CYR" w:cs="Times New Roman CYR"/>
        </w:rPr>
        <w:t xml:space="preserve"> муниципального района.</w:t>
      </w:r>
    </w:p>
    <w:p w:rsidR="00BD64B7" w:rsidRDefault="00B8020A" w:rsidP="00B8020A">
      <w:pPr>
        <w:widowControl w:val="0"/>
        <w:autoSpaceDE w:val="0"/>
        <w:autoSpaceDN w:val="0"/>
        <w:adjustRightInd w:val="0"/>
        <w:ind w:firstLine="720"/>
        <w:jc w:val="both"/>
        <w:rPr>
          <w:rFonts w:ascii="Times New Roman CYR" w:hAnsi="Times New Roman CYR" w:cs="Times New Roman CYR"/>
        </w:rPr>
      </w:pPr>
      <w:bookmarkStart w:id="11" w:name="sub_214"/>
      <w:r w:rsidRPr="00B8020A">
        <w:rPr>
          <w:rFonts w:ascii="Times New Roman CYR" w:hAnsi="Times New Roman CYR" w:cs="Times New Roman CYR"/>
        </w:rPr>
        <w:t xml:space="preserve">2.1.4. Юридический адрес администрации </w:t>
      </w:r>
      <w:r w:rsidR="00A40EF8" w:rsidRPr="00B8020A">
        <w:t>Фурмановского</w:t>
      </w:r>
      <w:r w:rsidR="00A40EF8">
        <w:rPr>
          <w:rFonts w:ascii="Times New Roman CYR" w:hAnsi="Times New Roman CYR" w:cs="Times New Roman CYR"/>
        </w:rPr>
        <w:t xml:space="preserve"> </w:t>
      </w:r>
      <w:r w:rsidRPr="00B8020A">
        <w:rPr>
          <w:rFonts w:ascii="Times New Roman CYR" w:hAnsi="Times New Roman CYR" w:cs="Times New Roman CYR"/>
        </w:rPr>
        <w:t>муниципального района: 15</w:t>
      </w:r>
      <w:r w:rsidR="00A40EF8">
        <w:rPr>
          <w:rFonts w:ascii="Times New Roman CYR" w:hAnsi="Times New Roman CYR" w:cs="Times New Roman CYR"/>
        </w:rPr>
        <w:t>5</w:t>
      </w:r>
      <w:r w:rsidRPr="00B8020A">
        <w:rPr>
          <w:rFonts w:ascii="Times New Roman CYR" w:hAnsi="Times New Roman CYR" w:cs="Times New Roman CYR"/>
        </w:rPr>
        <w:t xml:space="preserve">520, Ивановская область, </w:t>
      </w:r>
      <w:bookmarkStart w:id="12" w:name="sub_215"/>
      <w:bookmarkEnd w:id="11"/>
      <w:r w:rsidR="00BD64B7">
        <w:t>г. Фурманов, ул. Социалистическая, 15.  </w:t>
      </w:r>
      <w:r w:rsidR="00BD64B7" w:rsidRPr="00B8020A">
        <w:rPr>
          <w:rFonts w:ascii="Times New Roman CYR" w:hAnsi="Times New Roman CYR" w:cs="Times New Roman CYR"/>
        </w:rPr>
        <w:t xml:space="preserve"> </w:t>
      </w:r>
    </w:p>
    <w:p w:rsidR="00BD64B7"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2.1.5. Место нахождения администрации </w:t>
      </w:r>
      <w:r w:rsidR="00BD64B7" w:rsidRPr="00B8020A">
        <w:t>Фурмановского</w:t>
      </w:r>
      <w:r w:rsidRPr="00B8020A">
        <w:rPr>
          <w:rFonts w:ascii="Times New Roman CYR" w:hAnsi="Times New Roman CYR" w:cs="Times New Roman CYR"/>
        </w:rPr>
        <w:t xml:space="preserve"> муниципального района и ее почтовый адрес: </w:t>
      </w:r>
      <w:bookmarkStart w:id="13" w:name="sub_216"/>
      <w:bookmarkEnd w:id="12"/>
      <w:r w:rsidR="00BD64B7" w:rsidRPr="00B8020A">
        <w:rPr>
          <w:rFonts w:ascii="Times New Roman CYR" w:hAnsi="Times New Roman CYR" w:cs="Times New Roman CYR"/>
        </w:rPr>
        <w:t>15</w:t>
      </w:r>
      <w:r w:rsidR="00BD64B7">
        <w:rPr>
          <w:rFonts w:ascii="Times New Roman CYR" w:hAnsi="Times New Roman CYR" w:cs="Times New Roman CYR"/>
        </w:rPr>
        <w:t>5</w:t>
      </w:r>
      <w:r w:rsidR="00BD64B7" w:rsidRPr="00B8020A">
        <w:rPr>
          <w:rFonts w:ascii="Times New Roman CYR" w:hAnsi="Times New Roman CYR" w:cs="Times New Roman CYR"/>
        </w:rPr>
        <w:t xml:space="preserve">520, Ивановская область, </w:t>
      </w:r>
      <w:r w:rsidR="00BD64B7">
        <w:t>г. Фурманов, ул. Социалистическая, 15.  </w:t>
      </w:r>
      <w:r w:rsidR="00BD64B7" w:rsidRPr="00B8020A">
        <w:rPr>
          <w:rFonts w:ascii="Times New Roman CYR" w:hAnsi="Times New Roman CYR" w:cs="Times New Roman CYR"/>
        </w:rPr>
        <w:t xml:space="preserve"> </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2.1.6. Электронный адрес администрации </w:t>
      </w:r>
      <w:r w:rsidR="00BD64B7" w:rsidRPr="00B8020A">
        <w:t>Фурмановского</w:t>
      </w:r>
      <w:r w:rsidRPr="00B8020A">
        <w:rPr>
          <w:rFonts w:ascii="Times New Roman CYR" w:hAnsi="Times New Roman CYR" w:cs="Times New Roman CYR"/>
        </w:rPr>
        <w:t xml:space="preserve"> муниципального района: </w:t>
      </w:r>
      <w:r w:rsidR="00BD64B7" w:rsidRPr="00BD64B7">
        <w:rPr>
          <w:rFonts w:ascii="Times New Roman CYR" w:hAnsi="Times New Roman CYR" w:cs="Times New Roman CYR"/>
        </w:rPr>
        <w:t>furm_city@rambler.ru</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4" w:name="sub_217"/>
      <w:bookmarkEnd w:id="13"/>
      <w:r w:rsidRPr="00B8020A">
        <w:rPr>
          <w:rFonts w:ascii="Times New Roman CYR" w:hAnsi="Times New Roman CYR" w:cs="Times New Roman CYR"/>
        </w:rPr>
        <w:t xml:space="preserve">2.1.7. График работы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bookmarkEnd w:id="1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начало работы: 8-</w:t>
      </w:r>
      <w:r w:rsidR="00BD64B7">
        <w:rPr>
          <w:rFonts w:ascii="Times New Roman CYR" w:hAnsi="Times New Roman CYR" w:cs="Times New Roman CYR"/>
        </w:rPr>
        <w:t>15</w:t>
      </w:r>
      <w:r w:rsidRPr="00B8020A">
        <w:rPr>
          <w:rFonts w:ascii="Times New Roman CYR" w:hAnsi="Times New Roman CYR" w:cs="Times New Roman CYR"/>
        </w:rPr>
        <w:t>;</w:t>
      </w:r>
      <w:r w:rsidR="00BD64B7">
        <w:rPr>
          <w:rFonts w:ascii="Times New Roman CYR" w:hAnsi="Times New Roman CYR" w:cs="Times New Roman CYR"/>
        </w:rPr>
        <w:t xml:space="preserve"> </w:t>
      </w:r>
      <w:proofErr w:type="spellStart"/>
      <w:r w:rsidR="00BD64B7">
        <w:rPr>
          <w:rFonts w:ascii="Times New Roman CYR" w:hAnsi="Times New Roman CYR" w:cs="Times New Roman CYR"/>
        </w:rPr>
        <w:t>пн</w:t>
      </w:r>
      <w:proofErr w:type="spellEnd"/>
      <w:r w:rsidR="00BD64B7">
        <w:rPr>
          <w:rFonts w:ascii="Times New Roman CYR" w:hAnsi="Times New Roman CYR" w:cs="Times New Roman CYR"/>
        </w:rPr>
        <w:t xml:space="preserve"> - </w:t>
      </w:r>
      <w:proofErr w:type="spellStart"/>
      <w:r w:rsidR="00BD64B7">
        <w:rPr>
          <w:rFonts w:ascii="Times New Roman CYR" w:hAnsi="Times New Roman CYR" w:cs="Times New Roman CYR"/>
        </w:rPr>
        <w:t>пт</w:t>
      </w:r>
      <w:proofErr w:type="spellEnd"/>
      <w:r w:rsidR="00BD64B7">
        <w:rPr>
          <w:rFonts w:ascii="Times New Roman CYR" w:hAnsi="Times New Roman CYR" w:cs="Times New Roman CYR"/>
        </w:rPr>
        <w:t>;</w:t>
      </w:r>
    </w:p>
    <w:p w:rsid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окончание работы: 17-</w:t>
      </w:r>
      <w:r w:rsidR="00BD64B7">
        <w:rPr>
          <w:rFonts w:ascii="Times New Roman CYR" w:hAnsi="Times New Roman CYR" w:cs="Times New Roman CYR"/>
        </w:rPr>
        <w:t xml:space="preserve">15; </w:t>
      </w:r>
      <w:proofErr w:type="spellStart"/>
      <w:r w:rsidR="00BD64B7">
        <w:rPr>
          <w:rFonts w:ascii="Times New Roman CYR" w:hAnsi="Times New Roman CYR" w:cs="Times New Roman CYR"/>
        </w:rPr>
        <w:t>пн</w:t>
      </w:r>
      <w:proofErr w:type="spellEnd"/>
      <w:r w:rsidR="00BD64B7">
        <w:rPr>
          <w:rFonts w:ascii="Times New Roman CYR" w:hAnsi="Times New Roman CYR" w:cs="Times New Roman CYR"/>
        </w:rPr>
        <w:t xml:space="preserve"> - </w:t>
      </w:r>
      <w:proofErr w:type="spellStart"/>
      <w:r w:rsidR="00BD64B7">
        <w:rPr>
          <w:rFonts w:ascii="Times New Roman CYR" w:hAnsi="Times New Roman CYR" w:cs="Times New Roman CYR"/>
        </w:rPr>
        <w:t>чт</w:t>
      </w:r>
      <w:proofErr w:type="spellEnd"/>
      <w:r w:rsidR="00BD64B7">
        <w:rPr>
          <w:rFonts w:ascii="Times New Roman CYR" w:hAnsi="Times New Roman CYR" w:cs="Times New Roman CYR"/>
        </w:rPr>
        <w:t>;</w:t>
      </w:r>
    </w:p>
    <w:p w:rsidR="00BD64B7" w:rsidRPr="00B8020A" w:rsidRDefault="00BD64B7" w:rsidP="00BD64B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w:t>
      </w:r>
      <w:r w:rsidRPr="00B8020A">
        <w:rPr>
          <w:rFonts w:ascii="Times New Roman CYR" w:hAnsi="Times New Roman CYR" w:cs="Times New Roman CYR"/>
        </w:rPr>
        <w:t xml:space="preserve">окончание работы: </w:t>
      </w:r>
      <w:r>
        <w:rPr>
          <w:rFonts w:ascii="Times New Roman CYR" w:hAnsi="Times New Roman CYR" w:cs="Times New Roman CYR"/>
        </w:rPr>
        <w:t xml:space="preserve">16-00; </w:t>
      </w:r>
      <w:proofErr w:type="spellStart"/>
      <w:r>
        <w:rPr>
          <w:rFonts w:ascii="Times New Roman CYR" w:hAnsi="Times New Roman CYR" w:cs="Times New Roman CYR"/>
        </w:rPr>
        <w:t>пт</w:t>
      </w:r>
      <w:proofErr w:type="spellEnd"/>
      <w:r>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перерыв на обед: с 12-00 до </w:t>
      </w:r>
      <w:r w:rsidR="00BD64B7">
        <w:rPr>
          <w:rFonts w:ascii="Times New Roman CYR" w:hAnsi="Times New Roman CYR" w:cs="Times New Roman CYR"/>
        </w:rPr>
        <w:t>12-45</w:t>
      </w:r>
      <w:r w:rsidRPr="00B8020A">
        <w:rPr>
          <w:rFonts w:ascii="Times New Roman CYR" w:hAnsi="Times New Roman CYR" w:cs="Times New Roman CYR"/>
        </w:rPr>
        <w:t>;</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суббота, воскресенье - выходные дни.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5" w:name="sub_218"/>
      <w:r w:rsidRPr="00B8020A">
        <w:rPr>
          <w:rFonts w:ascii="Times New Roman CYR" w:hAnsi="Times New Roman CYR" w:cs="Times New Roman CYR"/>
        </w:rPr>
        <w:t>2.1.8. Информация об установленных для личного приема граждан днях и часах, контактных телефонах, телефонах для справок размещается:</w:t>
      </w:r>
    </w:p>
    <w:bookmarkEnd w:id="1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w:t>
      </w:r>
      <w:hyperlink r:id="rId13"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00BD64B7" w:rsidRPr="00B8020A">
        <w:rPr>
          <w:rFonts w:ascii="Times New Roman CYR" w:hAnsi="Times New Roman CYR" w:cs="Times New Roman CYR"/>
        </w:rPr>
        <w:t xml:space="preserve"> </w:t>
      </w:r>
      <w:r w:rsidRPr="00B8020A">
        <w:rPr>
          <w:rFonts w:ascii="Times New Roman CYR" w:hAnsi="Times New Roman CYR" w:cs="Times New Roman CYR"/>
        </w:rPr>
        <w:t>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на информационном стенде в здании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6" w:name="sub_202"/>
      <w:r w:rsidRPr="00B8020A">
        <w:rPr>
          <w:rFonts w:ascii="Times New Roman CYR" w:hAnsi="Times New Roman CYR" w:cs="Times New Roman CYR"/>
        </w:rPr>
        <w:t>2.2. Срок рассмотрения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7" w:name="sub_221"/>
      <w:bookmarkEnd w:id="16"/>
      <w:r w:rsidRPr="00B8020A">
        <w:rPr>
          <w:rFonts w:ascii="Times New Roman CYR" w:hAnsi="Times New Roman CYR" w:cs="Times New Roman CYR"/>
        </w:rPr>
        <w:t xml:space="preserve">2.2.1. Письменные обращения граждан, поступившие в администрацию </w:t>
      </w:r>
      <w:r w:rsidR="00BD64B7" w:rsidRPr="00B8020A">
        <w:t>Фурмановского</w:t>
      </w:r>
      <w:r w:rsidR="00BD64B7" w:rsidRPr="00B8020A">
        <w:rPr>
          <w:rFonts w:ascii="Times New Roman CYR" w:hAnsi="Times New Roman CYR" w:cs="Times New Roman CYR"/>
        </w:rPr>
        <w:t xml:space="preserve"> </w:t>
      </w:r>
      <w:r w:rsidRPr="00B8020A">
        <w:rPr>
          <w:rFonts w:ascii="Times New Roman CYR" w:hAnsi="Times New Roman CYR" w:cs="Times New Roman CYR"/>
        </w:rPr>
        <w:t>муниципального района, рассматриваются в течение 30 дней со дня их регистрации.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8" w:name="sub_222"/>
      <w:bookmarkEnd w:id="17"/>
      <w:r w:rsidRPr="00B8020A">
        <w:rPr>
          <w:rFonts w:ascii="Times New Roman CYR" w:hAnsi="Times New Roman CYR" w:cs="Times New Roman CYR"/>
        </w:rPr>
        <w:t>2.2.2. Если установленный срок рассмотрения обращения истекает в выходной или праздничный день, последним днем рассмотрения обращения считается последний перед выходным или праздничным днем рабочий день.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9" w:name="sub_223"/>
      <w:bookmarkEnd w:id="18"/>
      <w:r w:rsidRPr="00B8020A">
        <w:rPr>
          <w:rFonts w:ascii="Times New Roman CYR" w:hAnsi="Times New Roman CYR" w:cs="Times New Roman CYR"/>
        </w:rPr>
        <w:t xml:space="preserve">2.2.3. В исключительных случаях, а также в случае направления запроса, требующегося для разрешения вопросов, поставленных в письменном обращении, проведения специальной проверки, истребования дополнительных материалов, принятия других мер, Глава </w:t>
      </w:r>
      <w:r w:rsidR="00BD64B7" w:rsidRPr="00B8020A">
        <w:t>Фурмановского</w:t>
      </w:r>
      <w:r w:rsidRPr="00B8020A">
        <w:rPr>
          <w:rFonts w:ascii="Times New Roman CYR" w:hAnsi="Times New Roman CYR" w:cs="Times New Roman CYR"/>
        </w:rPr>
        <w:t xml:space="preserve"> муниципального района (далее - Глава), заместители главы администрации, руководители структурных подразделений администрации </w:t>
      </w:r>
      <w:r w:rsidR="00BD64B7" w:rsidRPr="00B8020A">
        <w:t>Фурмановского</w:t>
      </w:r>
      <w:r w:rsidRPr="00B8020A">
        <w:rPr>
          <w:rFonts w:ascii="Times New Roman CYR" w:hAnsi="Times New Roman CYR" w:cs="Times New Roman CYR"/>
        </w:rPr>
        <w:t xml:space="preserve"> муниципального района вправе продлить срок рассмотрения письменного обращения гражданина не более чем </w:t>
      </w:r>
      <w:r w:rsidRPr="00B8020A">
        <w:rPr>
          <w:rFonts w:ascii="Times New Roman CYR" w:hAnsi="Times New Roman CYR" w:cs="Times New Roman CYR"/>
        </w:rPr>
        <w:lastRenderedPageBreak/>
        <w:t>на 30 дней, уведомив о продлении срока его рассмотрения гражданина, направившего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0" w:name="sub_224"/>
      <w:bookmarkEnd w:id="19"/>
      <w:r w:rsidRPr="00B8020A">
        <w:rPr>
          <w:rFonts w:ascii="Times New Roman CYR" w:hAnsi="Times New Roman CYR" w:cs="Times New Roman CYR"/>
        </w:rPr>
        <w:t>2.2.4. Обращения граждан по предотвращению возможных аварий и иных чрезвычайных ситуаций рассматриваются безотлагательно.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1" w:name="sub_225"/>
      <w:bookmarkEnd w:id="20"/>
      <w:r w:rsidRPr="00B8020A">
        <w:rPr>
          <w:rFonts w:ascii="Times New Roman CYR" w:hAnsi="Times New Roman CYR" w:cs="Times New Roman CYR"/>
        </w:rPr>
        <w:t xml:space="preserve">2.2.5. Глава при рассмотрении обращений граждан, поступивших в администрацию </w:t>
      </w:r>
      <w:r w:rsidR="00BD64B7" w:rsidRPr="00B8020A">
        <w:t>Фурмановского</w:t>
      </w:r>
      <w:r w:rsidRPr="00B8020A">
        <w:rPr>
          <w:rFonts w:ascii="Times New Roman CYR" w:hAnsi="Times New Roman CYR" w:cs="Times New Roman CYR"/>
        </w:rPr>
        <w:t xml:space="preserve"> муниципального района, может устанавливать сокращенные сроки рассмотрения отдельных обращений граждан, если того требуют интересы дела.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2" w:name="sub_203"/>
      <w:bookmarkEnd w:id="21"/>
      <w:r w:rsidRPr="00B8020A">
        <w:rPr>
          <w:rFonts w:ascii="Times New Roman CYR" w:hAnsi="Times New Roman CYR" w:cs="Times New Roman CYR"/>
        </w:rPr>
        <w:t>2.3. Результат исполнения рассмотрения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3" w:name="sub_231"/>
      <w:bookmarkEnd w:id="22"/>
      <w:r w:rsidRPr="00B8020A">
        <w:rPr>
          <w:rFonts w:ascii="Times New Roman CYR" w:hAnsi="Times New Roman CYR" w:cs="Times New Roman CYR"/>
        </w:rPr>
        <w:t>2.3.1. Результатами исполнения рассмотрения обращений граждан являются:</w:t>
      </w:r>
    </w:p>
    <w:bookmarkEnd w:id="2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устный ответ (с согласия гражданина) в ходе личного приема;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письменный ответ на поставленные в письменном обращении вопросы;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уведомление о переадресовании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нормативн</w:t>
      </w:r>
      <w:r w:rsidR="00BD64B7">
        <w:rPr>
          <w:rFonts w:ascii="Times New Roman CYR" w:hAnsi="Times New Roman CYR" w:cs="Times New Roman CYR"/>
        </w:rPr>
        <w:t xml:space="preserve">о - правовой акт администрации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отказ в рассмотрении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4" w:name="sub_204"/>
      <w:r w:rsidRPr="00B8020A">
        <w:rPr>
          <w:rFonts w:ascii="Times New Roman CYR" w:hAnsi="Times New Roman CYR" w:cs="Times New Roman CYR"/>
        </w:rPr>
        <w:t>2.4. Порядок рассмотрения отдельных обращений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5" w:name="sub_241"/>
      <w:bookmarkEnd w:id="24"/>
      <w:r w:rsidRPr="00B8020A">
        <w:rPr>
          <w:rFonts w:ascii="Times New Roman CYR" w:hAnsi="Times New Roman CYR" w:cs="Times New Roman CYR"/>
        </w:rPr>
        <w:t>2.4.1. В случае если в обращении не указаны фамилия обратившегося гражданина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6" w:name="sub_242"/>
      <w:bookmarkEnd w:id="25"/>
      <w:r w:rsidRPr="00B8020A">
        <w:rPr>
          <w:rFonts w:ascii="Times New Roman CYR" w:hAnsi="Times New Roman CYR" w:cs="Times New Roman CYR"/>
        </w:rPr>
        <w:t>2.4.2.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7" w:name="sub_243"/>
      <w:bookmarkEnd w:id="26"/>
      <w:r w:rsidRPr="00B8020A">
        <w:rPr>
          <w:rFonts w:ascii="Times New Roman CYR" w:hAnsi="Times New Roman CYR" w:cs="Times New Roman CYR"/>
        </w:rPr>
        <w:t xml:space="preserve">2.4.3. Администрация </w:t>
      </w:r>
      <w:r w:rsidR="00BD64B7" w:rsidRPr="00B8020A">
        <w:t>Фурмановского</w:t>
      </w:r>
      <w:r w:rsidRPr="00B8020A">
        <w:rPr>
          <w:rFonts w:ascii="Times New Roman CYR" w:hAnsi="Times New Roman CYR" w:cs="Times New Roman CYR"/>
        </w:rPr>
        <w:t xml:space="preserve"> муниципального района (далее -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В необходимых случаях такие обращения направляются в правоохранительные органы.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8" w:name="sub_244"/>
      <w:bookmarkEnd w:id="27"/>
      <w:r w:rsidRPr="00B8020A">
        <w:rPr>
          <w:rFonts w:ascii="Times New Roman CYR" w:hAnsi="Times New Roman CYR" w:cs="Times New Roman CYR"/>
        </w:rPr>
        <w:t>2.4.4.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29" w:name="sub_245"/>
      <w:bookmarkEnd w:id="28"/>
      <w:r w:rsidRPr="00B8020A">
        <w:rPr>
          <w:rFonts w:ascii="Times New Roman CYR" w:hAnsi="Times New Roman CYR" w:cs="Times New Roman CYR"/>
        </w:rPr>
        <w:t>2.4.5.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0" w:name="sub_246"/>
      <w:bookmarkEnd w:id="29"/>
      <w:r w:rsidRPr="00B8020A">
        <w:rPr>
          <w:rFonts w:ascii="Times New Roman CYR" w:hAnsi="Times New Roman CYR" w:cs="Times New Roman CYR"/>
        </w:rPr>
        <w:t xml:space="preserve">2.4.6.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Администрацию или одному и тому же должностному лицу, должностное лицо либо уполномоченное на то лицо вправе принять решение о безосновательности очередного </w:t>
      </w:r>
      <w:r w:rsidRPr="00B8020A">
        <w:rPr>
          <w:rFonts w:ascii="Times New Roman CYR" w:hAnsi="Times New Roman CYR" w:cs="Times New Roman CYR"/>
        </w:rPr>
        <w:lastRenderedPageBreak/>
        <w:t>обращения и прекращении переписки с гражданином по данному вопросу. О данном решении уведомляется гражданин, направивший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1" w:name="sub_247"/>
      <w:bookmarkEnd w:id="30"/>
      <w:r w:rsidRPr="00B8020A">
        <w:rPr>
          <w:rFonts w:ascii="Times New Roman CYR" w:hAnsi="Times New Roman CYR" w:cs="Times New Roman CYR"/>
        </w:rPr>
        <w:t xml:space="preserve">2.4.7. В случае поступления в Администрацию или должностному лицу Администрации письменного обращения, содержащего вопрос, ответ на который размещен в соответствии с </w:t>
      </w:r>
      <w:hyperlink w:anchor="sub_369" w:history="1">
        <w:r w:rsidRPr="00B8020A">
          <w:rPr>
            <w:rFonts w:ascii="Times New Roman CYR" w:hAnsi="Times New Roman CYR"/>
            <w:color w:val="106BBE"/>
          </w:rPr>
          <w:t>пунктом 3.6.9.</w:t>
        </w:r>
      </w:hyperlink>
      <w:r w:rsidRPr="00B8020A">
        <w:rPr>
          <w:rFonts w:ascii="Times New Roman CYR" w:hAnsi="Times New Roman CYR" w:cs="Times New Roman CYR"/>
        </w:rPr>
        <w:t xml:space="preserve"> настоящего Регламента на </w:t>
      </w:r>
      <w:hyperlink r:id="rId14"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 гражданину, направившему обращение, в течение семи дней со дня регистрации обращения сообщается электронный адрес официального сайта </w:t>
      </w:r>
      <w:r w:rsidR="00BD64B7" w:rsidRPr="00B8020A">
        <w:t>Фурмановского</w:t>
      </w:r>
      <w:r w:rsidRPr="00B8020A">
        <w:rPr>
          <w:rFonts w:ascii="Times New Roman CYR" w:hAnsi="Times New Roman CYR" w:cs="Times New Roman CYR"/>
        </w:rPr>
        <w:t xml:space="preserve"> муниципального района, на котором размещен ответ на вопрос, поставленный в обращении, при этом обращение, содержащее обжалование судебного решения, не возвращается.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2" w:name="sub_248"/>
      <w:bookmarkEnd w:id="31"/>
      <w:r w:rsidRPr="00B8020A">
        <w:rPr>
          <w:rFonts w:ascii="Times New Roman CYR" w:hAnsi="Times New Roman CYR" w:cs="Times New Roman CYR"/>
        </w:rPr>
        <w:t>2.4.8.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3" w:name="sub_249"/>
      <w:bookmarkEnd w:id="32"/>
      <w:r w:rsidRPr="00B8020A">
        <w:rPr>
          <w:rFonts w:ascii="Times New Roman CYR" w:hAnsi="Times New Roman CYR" w:cs="Times New Roman CYR"/>
        </w:rPr>
        <w:t>2.4.9. Обращения без подписи, не содержащие конкретных вопросов, направляются для сведения по ведомственной принадлежности и списываются в дело сотрудниками отдела по работе с документами, контролю и обращениями граждан организационно - кадрового управления Администрации. Обращения, бессмысленные по содержанию, списываются в дело сотрудниками отдела по работе с документами, контролю и обращениями граждан организационно - кадрового управления Администрации. Обращения без подписи, в которых содержится информация о совершенном или готовящемся преступлении, направляются для проверки в правоохранительные органы сотрудником структурного подразделения Администрации, ответственным за взаимодействие с правоохранительными органами.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4" w:name="sub_2410"/>
      <w:bookmarkEnd w:id="33"/>
      <w:r w:rsidRPr="00B8020A">
        <w:rPr>
          <w:rFonts w:ascii="Times New Roman CYR" w:hAnsi="Times New Roman CYR" w:cs="Times New Roman CYR"/>
        </w:rPr>
        <w:t>2.4.10. На обращения, не являющиеся заявлениями, жалобами или предложениями, не содержащие конкретных просьб или предложений (в том числе стандартные поздравления, соболезнования, письма, присланные для сведения, и т.д.), ответы, как правило, не даются.</w:t>
      </w:r>
    </w:p>
    <w:bookmarkEnd w:id="3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35" w:name="sub_300"/>
      <w:r w:rsidRPr="00B8020A">
        <w:rPr>
          <w:rFonts w:ascii="Times New Roman CYR" w:hAnsi="Times New Roman CYR" w:cs="Times New Roman CYR"/>
          <w:b/>
          <w:bCs/>
          <w:color w:val="26282F"/>
        </w:rPr>
        <w:t>3. Последовательность действий при рассмотрении обращений граждан</w:t>
      </w:r>
    </w:p>
    <w:bookmarkEnd w:id="3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6" w:name="sub_301"/>
      <w:r w:rsidRPr="00B8020A">
        <w:rPr>
          <w:rFonts w:ascii="Times New Roman CYR" w:hAnsi="Times New Roman CYR" w:cs="Times New Roman CYR"/>
        </w:rPr>
        <w:t>3.1. Требования к письменному обращению гражданина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7" w:name="sub_311"/>
      <w:bookmarkEnd w:id="36"/>
      <w:r w:rsidRPr="00B8020A">
        <w:rPr>
          <w:rFonts w:ascii="Times New Roman CYR" w:hAnsi="Times New Roman CYR" w:cs="Times New Roman CYR"/>
        </w:rPr>
        <w:t xml:space="preserve">3.1.1. Письменное обращение гражданина должно содержать наименование органа местного самоуправления </w:t>
      </w:r>
      <w:r w:rsidR="00BD64B7" w:rsidRPr="00B8020A">
        <w:t>Фурмановского</w:t>
      </w:r>
      <w:r w:rsidRPr="00B8020A">
        <w:rPr>
          <w:rFonts w:ascii="Times New Roman CYR" w:hAnsi="Times New Roman CYR" w:cs="Times New Roman CYR"/>
        </w:rPr>
        <w:t xml:space="preserve"> муниципального района либо фамилию, имя, отчество (при наличии) соответствующего должностного лица, либо должность соответствующего лица, а также фамилию, имя, отчество (при наличии) заявителя, почтовый адрес, по которому должны быть направлены ответ, уведомление о переадресации обращения; суть предложения, заявления или жалобы, личную подпись заявителя и дату.</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8" w:name="sub_312"/>
      <w:bookmarkEnd w:id="37"/>
      <w:r w:rsidRPr="00B8020A">
        <w:rPr>
          <w:rFonts w:ascii="Times New Roman CYR" w:hAnsi="Times New Roman CYR" w:cs="Times New Roman CYR"/>
        </w:rPr>
        <w:t>3.1.2. В случае необходимости гражданин прилагает к письменному обращению документы и материалы либо их копии.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39" w:name="sub_313"/>
      <w:bookmarkEnd w:id="38"/>
      <w:r w:rsidRPr="00B8020A">
        <w:rPr>
          <w:rFonts w:ascii="Times New Roman CYR" w:hAnsi="Times New Roman CYR" w:cs="Times New Roman CYR"/>
        </w:rPr>
        <w:t xml:space="preserve">3.1.3. Обращение, поступившее в Администрацию в форме электронного документа, подлежит рассмотрению в порядке, установленном настоящим Регламентом. Обращение гражданина должно содержать наименование органа местного самоуправления </w:t>
      </w:r>
      <w:r w:rsidR="00BD64B7" w:rsidRPr="00B8020A">
        <w:t>Фурмановского</w:t>
      </w:r>
      <w:r w:rsidRPr="00B8020A">
        <w:rPr>
          <w:rFonts w:ascii="Times New Roman CYR" w:hAnsi="Times New Roman CYR" w:cs="Times New Roman CYR"/>
        </w:rPr>
        <w:t xml:space="preserve"> муниципального района либо фамилию, имя, отчество (при наличии) соответствующего должностного лица, либо должность соответствующего лица, фамилию, имя, отчество (последнее</w:t>
      </w:r>
    </w:p>
    <w:bookmarkEnd w:id="39"/>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обращения, суть предложения, заявления или жалобы. Гражданин вправе приложить к такому обращению необходимые документы и материалы в электронной форме.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0" w:name="sub_314"/>
      <w:r w:rsidRPr="00B8020A">
        <w:rPr>
          <w:rFonts w:ascii="Times New Roman CYR" w:hAnsi="Times New Roman CYR" w:cs="Times New Roman CYR"/>
        </w:rPr>
        <w:lastRenderedPageBreak/>
        <w:t>3.1.4. Обращение, поступившее в Администрацию в форме электронного документа, содержащее аудиозаписи и (или) видеозаписи, ссылку (гиперссылку) на контент интернет-сайтов, являющихся хранилищем файлов аудиозаписей и видеозаписей, иных информационных файлов и иные ссылки, рассматриваются при наличии в тексте самого обращения гражданина с указанием сути заявления, предложения, жалобы без перехода к информации по ссылке. При необходимости и с целью объективного и всестороннего рассмотрения обращения ответственный исполнитель имеет право запросить у заявителя дополнительную информацию, имеющую непосредственное отношение к его обращению.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1" w:name="sub_302"/>
      <w:bookmarkEnd w:id="40"/>
      <w:r w:rsidRPr="00B8020A">
        <w:rPr>
          <w:rFonts w:ascii="Times New Roman CYR" w:hAnsi="Times New Roman CYR" w:cs="Times New Roman CYR"/>
        </w:rPr>
        <w:t>3.2. Описание последовательности действий при рассмотрении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2" w:name="sub_321"/>
      <w:bookmarkEnd w:id="41"/>
      <w:r w:rsidRPr="00B8020A">
        <w:rPr>
          <w:rFonts w:ascii="Times New Roman CYR" w:hAnsi="Times New Roman CYR" w:cs="Times New Roman CYR"/>
        </w:rPr>
        <w:t>3.2.1. Рассмотрение письменного обращения включает в себя:</w:t>
      </w:r>
    </w:p>
    <w:bookmarkEnd w:id="42"/>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прием и первичную обработку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регистрацию, постановку обращения на контроль;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направление обращения на рассмотрение в соответствии с резолюцией Главы или лица, временно исполняющего обязанности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рассмотрение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оформление ответа на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3" w:name="sub_322"/>
      <w:r w:rsidRPr="00B8020A">
        <w:rPr>
          <w:rFonts w:ascii="Times New Roman CYR" w:hAnsi="Times New Roman CYR" w:cs="Times New Roman CYR"/>
        </w:rPr>
        <w:t>3.2.2. Прием и первичная обработка письменных обращений граждан.</w:t>
      </w:r>
    </w:p>
    <w:bookmarkEnd w:id="4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3.2.2.1. Обращения граждан и документы, связанные с их рассмотрением, поступают в отдел </w:t>
      </w:r>
      <w:r w:rsidR="00D80D9E">
        <w:rPr>
          <w:rFonts w:ascii="Times New Roman CYR" w:hAnsi="Times New Roman CYR" w:cs="Times New Roman CYR"/>
        </w:rPr>
        <w:t>управления делами</w:t>
      </w:r>
      <w:r w:rsidRPr="00B8020A">
        <w:rPr>
          <w:rFonts w:ascii="Times New Roman CYR" w:hAnsi="Times New Roman CYR" w:cs="Times New Roman CYR"/>
        </w:rPr>
        <w:t xml:space="preserve"> Администрации (далее - Отдел).</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3.2.2.2. Письменное обращение может быть направлено одним из следующих способов: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почтовым отправлением;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посредством факсимильной связи;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по электронной почте;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с </w:t>
      </w:r>
      <w:hyperlink w:anchor="sub_369" w:history="1">
        <w:r w:rsidRPr="00B8020A">
          <w:rPr>
            <w:rFonts w:ascii="Times New Roman CYR" w:hAnsi="Times New Roman CYR"/>
            <w:color w:val="106BBE"/>
          </w:rPr>
          <w:t>официального сайта</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нарочным;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лично.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3.2.2.3. Сотрудник Отдела, ответственный за прием документов: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xml:space="preserve">- проверяет правильность </w:t>
      </w:r>
      <w:proofErr w:type="spellStart"/>
      <w:r w:rsidRPr="00B8020A">
        <w:rPr>
          <w:rFonts w:ascii="Times New Roman CYR" w:hAnsi="Times New Roman CYR" w:cs="Times New Roman CYR"/>
        </w:rPr>
        <w:t>адресования</w:t>
      </w:r>
      <w:proofErr w:type="spellEnd"/>
      <w:r w:rsidRPr="00B8020A">
        <w:rPr>
          <w:rFonts w:ascii="Times New Roman CYR" w:hAnsi="Times New Roman CYR" w:cs="Times New Roman CYR"/>
        </w:rPr>
        <w:t xml:space="preserve"> корреспонденции и целостность упаковки, возвращает на почту невскрытыми ошибочно поступившие (не по адресу) письма;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вскрывает конверты, проверяет наличие в них документов, в случае отсутствия в письменном обращении обратного адреса, к тексту обращения прикрепляет конверт;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 случае отсутствия текста обращения, сотрудником Отдела, ответственным за прием документов, составляется справка с текстом "Обращения в адрес администрации Ивановского муниципального района нет", датой и личной подписью, которая приобщается к поступившим документам;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составляет акт в двух экземплярах на письма, поступившие с денежными купюрами (кроме изъятых из обращения), ценными бумагами (облигациями, акциями и т.д.), ценными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приложений, указанных в обращении или документов, упомянутых авторами в описях на ценные письма. Один экземпляр акта хранится в Отделе, второй приобщается к поступившему обращению.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3.2.2.4. Прием письменных обращений непосредственно от граждан, а также от нарочных осуществляется сотрудниками Отдела. По просьбе обратившегося гражданина на втором экземпляре обращения ставится отметка с указанием даты приема обращения и подписью принявшего обращение сотрудника.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3.2.2.5. Обращение, поступившее на имя сотрудника Администрации с пометкой "лично", не вскрывается и передается адресату. В случае если обращение, поступившее с пометкой "лично", не является письмом личного характера, адресат должен передать его для регистрации в Отделе.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lastRenderedPageBreak/>
        <w:t>3.2.2.6.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сотрудник Отдела должен, не вскрывая конверт, соо</w:t>
      </w:r>
      <w:r w:rsidR="00BD64B7">
        <w:rPr>
          <w:rFonts w:ascii="Times New Roman CYR" w:hAnsi="Times New Roman CYR" w:cs="Times New Roman CYR"/>
        </w:rPr>
        <w:t>бщить об этом начальнику Отдела</w:t>
      </w:r>
      <w:r w:rsidRPr="00B8020A">
        <w:rPr>
          <w:rFonts w:ascii="Times New Roman CYR" w:hAnsi="Times New Roman CYR" w:cs="Times New Roman CYR"/>
        </w:rPr>
        <w:t>; заместителю главы Администрации, рук</w:t>
      </w:r>
      <w:r w:rsidR="00BD64B7">
        <w:rPr>
          <w:rFonts w:ascii="Times New Roman CYR" w:hAnsi="Times New Roman CYR" w:cs="Times New Roman CYR"/>
        </w:rPr>
        <w:t>оводителю аппарата; начальнику отдела  по делам ГО и ЧС, мобилизационной подготовке администрации Фурмановского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3.2.2.7.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4" w:name="sub_303"/>
      <w:r w:rsidRPr="00B8020A">
        <w:rPr>
          <w:rFonts w:ascii="Times New Roman CYR" w:hAnsi="Times New Roman CYR" w:cs="Times New Roman CYR"/>
        </w:rPr>
        <w:t>3.3. Регистрация и направление обращения на рассмотрение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5" w:name="sub_331"/>
      <w:bookmarkEnd w:id="44"/>
      <w:r w:rsidRPr="00B8020A">
        <w:rPr>
          <w:rFonts w:ascii="Times New Roman CYR" w:hAnsi="Times New Roman CYR" w:cs="Times New Roman CYR"/>
        </w:rPr>
        <w:t>3.3.1. Письменные обращения регистрируются сотрудником Отдела в системе электронного документооборота Администрации (далее - СЭДО) в течение 3 дней со дня поступления в Администрацию.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6" w:name="sub_332"/>
      <w:bookmarkEnd w:id="45"/>
      <w:r w:rsidRPr="00B8020A">
        <w:rPr>
          <w:rFonts w:ascii="Times New Roman CYR" w:hAnsi="Times New Roman CYR" w:cs="Times New Roman CYR"/>
        </w:rPr>
        <w:t xml:space="preserve">3.3.2. На поступивших обращениях в правом нижнем углу первой страницы письма проставляется регистрационный штамп "Получено администрацией </w:t>
      </w:r>
      <w:r w:rsidR="00BD64B7" w:rsidRPr="00B8020A">
        <w:t>Фурмановского</w:t>
      </w:r>
      <w:r w:rsidRPr="00B8020A">
        <w:rPr>
          <w:rFonts w:ascii="Times New Roman CYR" w:hAnsi="Times New Roman CYR" w:cs="Times New Roman CYR"/>
        </w:rPr>
        <w:t xml:space="preserve"> муниципального района". В случае если место, предназначенное для штампа, занято текстом письма, штамп может быть проставлен в ином месте, обеспечивающем его прочтение.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7" w:name="sub_333"/>
      <w:bookmarkEnd w:id="46"/>
      <w:r w:rsidRPr="00B8020A">
        <w:rPr>
          <w:rFonts w:ascii="Times New Roman CYR" w:hAnsi="Times New Roman CYR" w:cs="Times New Roman CYR"/>
        </w:rPr>
        <w:t>3.3.3. При поступлении дубликата письменного обращения гражданина, дубликат регистрируется за тем же регистрационным номером.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8" w:name="sub_334"/>
      <w:bookmarkEnd w:id="47"/>
      <w:r w:rsidRPr="00B8020A">
        <w:rPr>
          <w:rFonts w:ascii="Times New Roman CYR" w:hAnsi="Times New Roman CYR" w:cs="Times New Roman CYR"/>
        </w:rPr>
        <w:t>3.3.4. Если обращение подписано двумя и более заявителями, то регистрируется заявитель, в адрес которого просят направить ответ. Такое обращение считается коллективным. Если в коллективном обращении не указан заявитель, в адрес которого должен быть дан ответ, регистрируется заявитель, указанный в списке первым.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49" w:name="sub_335"/>
      <w:bookmarkEnd w:id="48"/>
      <w:r w:rsidRPr="00B8020A">
        <w:rPr>
          <w:rFonts w:ascii="Times New Roman CYR" w:hAnsi="Times New Roman CYR" w:cs="Times New Roman CYR"/>
        </w:rPr>
        <w:t>3.3.5. При регистрации в СЭДО оформляется регистрационно-контрольная карточка, содержащая следующую информацию:</w:t>
      </w:r>
    </w:p>
    <w:bookmarkEnd w:id="49"/>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вид обращения (заявление, предложение, жалоба);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способ поступления обращения (почта, электронная почта и т. д.);</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регистрационный номер и его регистрационный индекс;</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дата регистрации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краткое содержание обращения (излагаются все вопросы, поставленные заявителем);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код темы обращения в соответствии с тематическим классификатором обращений граждан. В случае если обращение содержит несколько вопросов, код присваивается каждому из них.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фамилию и инициалы заявителя (в именительном падеже) и его адрес;</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делается отметка о контроле.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0" w:name="sub_336"/>
      <w:r w:rsidRPr="00B8020A">
        <w:rPr>
          <w:rFonts w:ascii="Times New Roman CYR" w:hAnsi="Times New Roman CYR" w:cs="Times New Roman CYR"/>
        </w:rPr>
        <w:t>3.3.6. Результатом регистрации является учет письменного обращения и подготовка письменного обращения гражданина к передаче на рассмотрение.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1" w:name="sub_304"/>
      <w:bookmarkEnd w:id="50"/>
      <w:r w:rsidRPr="00B8020A">
        <w:rPr>
          <w:rFonts w:ascii="Times New Roman CYR" w:hAnsi="Times New Roman CYR" w:cs="Times New Roman CYR"/>
        </w:rPr>
        <w:t>3.4. Постановка обращения на контроль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2" w:name="sub_341"/>
      <w:bookmarkEnd w:id="51"/>
      <w:r w:rsidRPr="00B8020A">
        <w:rPr>
          <w:rFonts w:ascii="Times New Roman CYR" w:hAnsi="Times New Roman CYR" w:cs="Times New Roman CYR"/>
        </w:rPr>
        <w:t>3.4.1. На контроль ставятся письменные обращения, в которых сообщается о конкретных нарушениях прав, законных интересов граждан, а также обращения по наиболее значимым вопросам. Постановка обращений на контроль также осуществляется с целью установления недостатков в работе органов местного самоуправления, получения материалов для обзора почты, аналитических записок и информации, выявления принимавшихся ранее мер в случае повторных (многократных)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3" w:name="sub_342"/>
      <w:bookmarkEnd w:id="52"/>
      <w:r w:rsidRPr="00B8020A">
        <w:rPr>
          <w:rFonts w:ascii="Times New Roman CYR" w:hAnsi="Times New Roman CYR" w:cs="Times New Roman CYR"/>
        </w:rPr>
        <w:t xml:space="preserve">3.4.2.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первых заместителей, Председателей палат Федерального Собрания Российской Федерации, Руководителя Администрации Президента Российской Федерации, Председателя Ивановской областной Думы, Губернатора Ивановской области, заместителей Председателя Правительства </w:t>
      </w:r>
      <w:r w:rsidRPr="00B8020A">
        <w:rPr>
          <w:rFonts w:ascii="Times New Roman CYR" w:hAnsi="Times New Roman CYR" w:cs="Times New Roman CYR"/>
        </w:rPr>
        <w:lastRenderedPageBreak/>
        <w:t>Ивановской области о рассмотрении обращений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4" w:name="sub_343"/>
      <w:bookmarkEnd w:id="53"/>
      <w:r w:rsidRPr="00B8020A">
        <w:rPr>
          <w:rFonts w:ascii="Times New Roman CYR" w:hAnsi="Times New Roman CYR" w:cs="Times New Roman CYR"/>
        </w:rPr>
        <w:t>3.4.3. В случае если в направленном гражданину ответе указывается, что вопрос, поставленный заявителем, будет решен в течение определенного периода времени, такое обращение не снимается с контроля до окончания решения вопроса, указанного в обращении.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5" w:name="sub_344"/>
      <w:bookmarkEnd w:id="54"/>
      <w:r w:rsidRPr="00B8020A">
        <w:rPr>
          <w:rFonts w:ascii="Times New Roman CYR" w:hAnsi="Times New Roman CYR" w:cs="Times New Roman CYR"/>
        </w:rPr>
        <w:t>3.4.4. Текущий контроль за соблюдением сроков рассмотрения обращений граждан осуществляется начальником Отдела.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6" w:name="sub_305"/>
      <w:bookmarkEnd w:id="55"/>
      <w:r w:rsidRPr="00B8020A">
        <w:rPr>
          <w:rFonts w:ascii="Times New Roman CYR" w:hAnsi="Times New Roman CYR" w:cs="Times New Roman CYR"/>
        </w:rPr>
        <w:t>3.5. Рассмотрение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7" w:name="sub_351"/>
      <w:bookmarkEnd w:id="56"/>
      <w:r w:rsidRPr="00B8020A">
        <w:rPr>
          <w:rFonts w:ascii="Times New Roman CYR" w:hAnsi="Times New Roman CYR" w:cs="Times New Roman CYR"/>
        </w:rPr>
        <w:t>3.5.1. После регистрации обращение передается на рассмотрение Главе, в его отсутствие - лицу, временно исполняющему обязанности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8" w:name="sub_352"/>
      <w:bookmarkEnd w:id="57"/>
      <w:r w:rsidRPr="00B8020A">
        <w:rPr>
          <w:rFonts w:ascii="Times New Roman CYR" w:hAnsi="Times New Roman CYR" w:cs="Times New Roman CYR"/>
        </w:rPr>
        <w:t>3.5.2. Глава или лицо, временно исполняющее обязанности Главы на поступившем обращении ставит резолюцию. Резолюция должна содержать: фамилии и инициалы лиц, которым дается поручение, подпись руководителя.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59" w:name="sub_353"/>
      <w:bookmarkEnd w:id="58"/>
      <w:r w:rsidRPr="00B8020A">
        <w:rPr>
          <w:rFonts w:ascii="Times New Roman CYR" w:hAnsi="Times New Roman CYR" w:cs="Times New Roman CYR"/>
        </w:rPr>
        <w:t>3.5.3. Рассмотрение обращения может быть поручено нескольким исполнителям, в таком случае контроль за сроками исполнения, а также централизованную подготовку ответа заявителю осуществляет исполнитель, указанный в поручении первым.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0" w:name="sub_354"/>
      <w:bookmarkEnd w:id="59"/>
      <w:r w:rsidRPr="00B8020A">
        <w:rPr>
          <w:rFonts w:ascii="Times New Roman CYR" w:hAnsi="Times New Roman CYR" w:cs="Times New Roman CYR"/>
        </w:rPr>
        <w:t>3.5.4. Сотрудники Отдела:</w:t>
      </w:r>
    </w:p>
    <w:bookmarkEnd w:id="6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вносят в базу данных информацию о назначенном исполнителе (ответственном исполнителе и соисполнителях);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передают копии обращения указанным в резолюции должностным лицам под роспись.</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1" w:name="sub_355"/>
      <w:r w:rsidRPr="00B8020A">
        <w:rPr>
          <w:rFonts w:ascii="Times New Roman CYR" w:hAnsi="Times New Roman CYR" w:cs="Times New Roman CYR"/>
        </w:rPr>
        <w:t>3.5.5. Должностное лицо, назначенное ответственным исполнителем за рассмотрение обращения гражданина, при получении обращения на исполнение, незамедлительно изучает суть обращения в целях своевременного принятия решения о необходимости перенаправления обращения в другой орган, об изменении ответственного исполнителя.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2" w:name="sub_356"/>
      <w:bookmarkEnd w:id="61"/>
      <w:r w:rsidRPr="00B8020A">
        <w:rPr>
          <w:rFonts w:ascii="Times New Roman CYR" w:hAnsi="Times New Roman CYR" w:cs="Times New Roman CYR"/>
        </w:rPr>
        <w:t>3.5.6. В случае необходимости изменения ответственного исполнителя, обращение передается должностным лицом на резолюцию Главе не позднее двух рабочих дней со дня получения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3" w:name="sub_357"/>
      <w:bookmarkEnd w:id="62"/>
      <w:r w:rsidRPr="00B8020A">
        <w:rPr>
          <w:rFonts w:ascii="Times New Roman CYR" w:hAnsi="Times New Roman CYR" w:cs="Times New Roman CYR"/>
        </w:rPr>
        <w:t xml:space="preserve">3.5.7. 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w:anchor="sub_244" w:history="1">
        <w:r w:rsidRPr="00B8020A">
          <w:rPr>
            <w:rFonts w:ascii="Times New Roman CYR" w:hAnsi="Times New Roman CYR"/>
            <w:color w:val="106BBE"/>
          </w:rPr>
          <w:t xml:space="preserve">пункте 2.4.4 </w:t>
        </w:r>
      </w:hyperlink>
      <w:r w:rsidRPr="00B8020A">
        <w:rPr>
          <w:rFonts w:ascii="Times New Roman CYR" w:hAnsi="Times New Roman CYR" w:cs="Times New Roman CYR"/>
        </w:rPr>
        <w:t xml:space="preserve"> настоящего Регламента.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4" w:name="sub_358"/>
      <w:bookmarkEnd w:id="63"/>
      <w:r w:rsidRPr="00B8020A">
        <w:rPr>
          <w:rFonts w:ascii="Times New Roman CYR" w:hAnsi="Times New Roman CYR" w:cs="Times New Roman CYR"/>
        </w:rPr>
        <w:t>3.5.8. Запрещается направлять жалобы на рассмотрение тем органам или должностным лицам, решение и действие (бездействие) которых обжалуется.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5" w:name="sub_359"/>
      <w:bookmarkEnd w:id="64"/>
      <w:r w:rsidRPr="00B8020A">
        <w:rPr>
          <w:rFonts w:ascii="Times New Roman CYR" w:hAnsi="Times New Roman CYR" w:cs="Times New Roman CYR"/>
        </w:rPr>
        <w:t>3.5.9. В случае, если разрешение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обращения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6" w:name="sub_3510"/>
      <w:bookmarkEnd w:id="65"/>
      <w:r w:rsidRPr="00B8020A">
        <w:rPr>
          <w:rFonts w:ascii="Times New Roman CYR" w:hAnsi="Times New Roman CYR" w:cs="Times New Roman CYR"/>
        </w:rPr>
        <w:t>3.5.10. Администрация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7" w:name="sub_3511"/>
      <w:bookmarkEnd w:id="66"/>
      <w:r w:rsidRPr="00B8020A">
        <w:rPr>
          <w:rFonts w:ascii="Times New Roman CYR" w:hAnsi="Times New Roman CYR" w:cs="Times New Roman CYR"/>
        </w:rPr>
        <w:t xml:space="preserve">3.5.11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w:t>
      </w:r>
      <w:r w:rsidRPr="00B8020A">
        <w:rPr>
          <w:rFonts w:ascii="Times New Roman CYR" w:hAnsi="Times New Roman CYR" w:cs="Times New Roman CYR"/>
        </w:rPr>
        <w:lastRenderedPageBreak/>
        <w:t xml:space="preserve">(руководителю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пункте </w:t>
      </w:r>
      <w:hyperlink w:anchor="sub_244" w:history="1">
        <w:r w:rsidRPr="00B8020A">
          <w:rPr>
            <w:rFonts w:ascii="Times New Roman CYR" w:hAnsi="Times New Roman CYR"/>
            <w:color w:val="106BBE"/>
          </w:rPr>
          <w:t>2.4.4</w:t>
        </w:r>
      </w:hyperlink>
      <w:r w:rsidRPr="00B8020A">
        <w:rPr>
          <w:rFonts w:ascii="Times New Roman CYR" w:hAnsi="Times New Roman CYR" w:cs="Times New Roman CYR"/>
        </w:rPr>
        <w:t xml:space="preserve"> настоящего Регламента.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8" w:name="sub_3512"/>
      <w:bookmarkEnd w:id="67"/>
      <w:r w:rsidRPr="00B8020A">
        <w:rPr>
          <w:rFonts w:ascii="Times New Roman CYR" w:hAnsi="Times New Roman CYR" w:cs="Times New Roman CYR"/>
        </w:rPr>
        <w:t>3.5.12. Обращения, присланные не по принадлежности из других муниципальных или государственных органов, возвращаются в направившую организацию.</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69" w:name="sub_3513"/>
      <w:bookmarkEnd w:id="68"/>
      <w:r w:rsidRPr="00B8020A">
        <w:rPr>
          <w:rFonts w:ascii="Times New Roman CYR" w:hAnsi="Times New Roman CYR" w:cs="Times New Roman CYR"/>
        </w:rPr>
        <w:t>3.5.13. Обращения, в которых отсутствуют сведения, достаточные для их разрешения, в 7-дневный срок возвращаются заявителям с предложением восполнить недостающие сведения.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0" w:name="sub_3514"/>
      <w:bookmarkEnd w:id="69"/>
      <w:r w:rsidRPr="00B8020A">
        <w:rPr>
          <w:rFonts w:ascii="Times New Roman CYR" w:hAnsi="Times New Roman CYR" w:cs="Times New Roman CYR"/>
        </w:rPr>
        <w:t>3.5.14. Обращение проверяется на повторность. Повторным считается обращение, поступившее от одного и того же заявителя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1" w:name="sub_3515"/>
      <w:bookmarkEnd w:id="70"/>
      <w:r w:rsidRPr="00B8020A">
        <w:rPr>
          <w:rFonts w:ascii="Times New Roman CYR" w:hAnsi="Times New Roman CYR" w:cs="Times New Roman CYR"/>
        </w:rPr>
        <w:t xml:space="preserve">3.5.15. В случае, если в соответствии с запретом, предусмотренным </w:t>
      </w:r>
      <w:hyperlink w:anchor="sub_358" w:history="1">
        <w:r w:rsidRPr="00B8020A">
          <w:rPr>
            <w:rFonts w:ascii="Times New Roman CYR" w:hAnsi="Times New Roman CYR"/>
            <w:color w:val="106BBE"/>
          </w:rPr>
          <w:t>пунктом 3.5.8.</w:t>
        </w:r>
      </w:hyperlink>
      <w:r w:rsidRPr="00B8020A">
        <w:rPr>
          <w:rFonts w:ascii="Times New Roman CYR" w:hAnsi="Times New Roman CYR" w:cs="Times New Roman CYR"/>
        </w:rPr>
        <w:t xml:space="preserve"> настоящего Регламента,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2" w:name="sub_3516"/>
      <w:bookmarkEnd w:id="71"/>
      <w:r w:rsidRPr="00B8020A">
        <w:rPr>
          <w:rFonts w:ascii="Times New Roman CYR" w:hAnsi="Times New Roman CYR" w:cs="Times New Roman CYR"/>
        </w:rPr>
        <w:t>3.5.16. Обращения граждан могут рассматриваться с выездом на место.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3" w:name="sub_3517"/>
      <w:bookmarkEnd w:id="72"/>
      <w:r w:rsidRPr="00B8020A">
        <w:rPr>
          <w:rFonts w:ascii="Times New Roman CYR" w:hAnsi="Times New Roman CYR" w:cs="Times New Roman CYR"/>
        </w:rPr>
        <w:t>3.5.17.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4" w:name="sub_3518"/>
      <w:bookmarkEnd w:id="73"/>
      <w:r w:rsidRPr="00B8020A">
        <w:rPr>
          <w:rFonts w:ascii="Times New Roman CYR" w:hAnsi="Times New Roman CYR" w:cs="Times New Roman CYR"/>
        </w:rPr>
        <w:t>3.5.18. В случае поступления на имя руководителя структурного подразделения Администрации обращения, в котором указаны вопросы, не относящиеся к компетенции данного структурного подразделения Администрации, руководитель структурного подразделения вправе запросить информацию по вопросам, не входящим в его компетенцию, у руководителей соответствующих подразделений Администрации. Переадресация обращений граждан между структурными подразделениями Администрации запрещается.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5" w:name="sub_306"/>
      <w:bookmarkEnd w:id="74"/>
      <w:r w:rsidRPr="00B8020A">
        <w:rPr>
          <w:rFonts w:ascii="Times New Roman CYR" w:hAnsi="Times New Roman CYR" w:cs="Times New Roman CYR"/>
        </w:rPr>
        <w:t>3.6. Оформление ответа на обращение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6" w:name="sub_361"/>
      <w:bookmarkEnd w:id="75"/>
      <w:r w:rsidRPr="00B8020A">
        <w:rPr>
          <w:rFonts w:ascii="Times New Roman CYR" w:hAnsi="Times New Roman CYR" w:cs="Times New Roman CYR"/>
        </w:rPr>
        <w:t>3.6.1. Ответы на обращения граждан по поручению Главы подписывает заместитель главы Администрации</w:t>
      </w:r>
      <w:r w:rsidR="00F262BC">
        <w:rPr>
          <w:rFonts w:ascii="Times New Roman CYR" w:hAnsi="Times New Roman CYR" w:cs="Times New Roman CYR"/>
        </w:rPr>
        <w:t>, руководители структурных подразделений</w:t>
      </w:r>
      <w:r w:rsidRPr="00B8020A">
        <w:rPr>
          <w:rFonts w:ascii="Times New Roman CYR" w:hAnsi="Times New Roman CYR" w:cs="Times New Roman CYR"/>
        </w:rPr>
        <w:t xml:space="preserve"> в рамках своей компетенции, а в случае их отсутствия - исполняющий обязанности.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7" w:name="sub_362"/>
      <w:bookmarkEnd w:id="76"/>
      <w:r w:rsidRPr="00B8020A">
        <w:rPr>
          <w:rFonts w:ascii="Times New Roman CYR" w:hAnsi="Times New Roman CYR" w:cs="Times New Roman CYR"/>
        </w:rPr>
        <w:t>3.6.2. Ответы в федеральные органы государственной власти об исполнении поручений о рассмотрении обращений граждан подписывает Глава в пределах своей компетенции.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78" w:name="sub_363"/>
      <w:bookmarkEnd w:id="77"/>
      <w:r w:rsidRPr="00B8020A">
        <w:rPr>
          <w:rFonts w:ascii="Times New Roman CYR" w:hAnsi="Times New Roman CYR" w:cs="Times New Roman CYR"/>
        </w:rPr>
        <w:t>3.6.3. Ответы на обращения, в которых обжалуются действия должностных лиц Администрации (с указанием конкретного должностного лица либо без указания конкретного должностного лица), подписывает Глава или лицо, временно исполняющее обязанности Главы.</w:t>
      </w:r>
    </w:p>
    <w:p w:rsidR="00B8020A" w:rsidRPr="00B8020A" w:rsidRDefault="00B8020A" w:rsidP="00DF60BD">
      <w:pPr>
        <w:widowControl w:val="0"/>
        <w:autoSpaceDE w:val="0"/>
        <w:autoSpaceDN w:val="0"/>
        <w:adjustRightInd w:val="0"/>
        <w:ind w:firstLine="720"/>
        <w:jc w:val="both"/>
        <w:rPr>
          <w:rFonts w:ascii="Times New Roman CYR" w:hAnsi="Times New Roman CYR" w:cs="Times New Roman CYR"/>
        </w:rPr>
      </w:pPr>
      <w:bookmarkStart w:id="79" w:name="sub_364"/>
      <w:bookmarkEnd w:id="78"/>
      <w:r w:rsidRPr="00B8020A">
        <w:rPr>
          <w:rFonts w:ascii="Times New Roman CYR" w:hAnsi="Times New Roman CYR" w:cs="Times New Roman CYR"/>
        </w:rPr>
        <w:t xml:space="preserve">3.6.4. </w:t>
      </w:r>
      <w:bookmarkStart w:id="80" w:name="sub_365"/>
      <w:bookmarkEnd w:id="79"/>
      <w:r w:rsidRPr="00B8020A">
        <w:rPr>
          <w:rFonts w:ascii="Times New Roman CYR" w:hAnsi="Times New Roman CYR" w:cs="Times New Roman CYR"/>
        </w:rPr>
        <w:t>Текст ответа должен излагаться четко, последовательно, кратко, исчерпывающе давать ответ на все поставленные в обращении вопросы. При подтверждении фактов, изложенных в обращении, в ответе следует указывать, какие меры приняты к виновным должностным лицам.</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1" w:name="sub_366"/>
      <w:bookmarkEnd w:id="80"/>
      <w:r>
        <w:rPr>
          <w:rFonts w:ascii="Times New Roman CYR" w:hAnsi="Times New Roman CYR" w:cs="Times New Roman CYR"/>
        </w:rPr>
        <w:t>3.6.5</w:t>
      </w:r>
      <w:r w:rsidR="00B8020A" w:rsidRPr="00B8020A">
        <w:rPr>
          <w:rFonts w:ascii="Times New Roman CYR" w:hAnsi="Times New Roman CYR" w:cs="Times New Roman CYR"/>
        </w:rPr>
        <w:t>.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заявителей дан ответ.</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2" w:name="sub_367"/>
      <w:bookmarkEnd w:id="81"/>
      <w:r>
        <w:rPr>
          <w:rFonts w:ascii="Times New Roman CYR" w:hAnsi="Times New Roman CYR" w:cs="Times New Roman CYR"/>
        </w:rPr>
        <w:t>3.6.6</w:t>
      </w:r>
      <w:r w:rsidR="00B8020A" w:rsidRPr="00B8020A">
        <w:rPr>
          <w:rFonts w:ascii="Times New Roman CYR" w:hAnsi="Times New Roman CYR" w:cs="Times New Roman CYR"/>
        </w:rPr>
        <w:t>. По результатам рассмотрения обращения может быть принят нормативно - правовой акт (например, о выделении земельного участка, получении жилого помещения и т.п.). В случае если экземпляр такого акта направляется заявителю, подготовка специального ответа не требуется.</w:t>
      </w:r>
    </w:p>
    <w:p w:rsidR="00B8020A" w:rsidRPr="00B8020A" w:rsidRDefault="00DF60BD" w:rsidP="00B8020A">
      <w:pPr>
        <w:widowControl w:val="0"/>
        <w:autoSpaceDE w:val="0"/>
        <w:autoSpaceDN w:val="0"/>
        <w:adjustRightInd w:val="0"/>
        <w:ind w:firstLine="720"/>
        <w:jc w:val="both"/>
        <w:rPr>
          <w:rFonts w:ascii="Times New Roman CYR" w:hAnsi="Times New Roman CYR" w:cs="Times New Roman CYR"/>
        </w:rPr>
      </w:pPr>
      <w:bookmarkStart w:id="83" w:name="sub_368"/>
      <w:bookmarkEnd w:id="82"/>
      <w:r>
        <w:rPr>
          <w:rFonts w:ascii="Times New Roman CYR" w:hAnsi="Times New Roman CYR" w:cs="Times New Roman CYR"/>
        </w:rPr>
        <w:t>3.6.7</w:t>
      </w:r>
      <w:r w:rsidR="00B8020A" w:rsidRPr="00B8020A">
        <w:rPr>
          <w:rFonts w:ascii="Times New Roman CYR" w:hAnsi="Times New Roman CYR" w:cs="Times New Roman CYR"/>
        </w:rPr>
        <w:t>. Обращение, содержащее вопросы, имеющие большое общественное значение, может быть рассмотрено на совещании у Главы.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4" w:name="sub_369"/>
      <w:bookmarkEnd w:id="83"/>
      <w:r w:rsidRPr="00B8020A">
        <w:rPr>
          <w:rFonts w:ascii="Times New Roman CYR" w:hAnsi="Times New Roman CYR" w:cs="Times New Roman CYR"/>
        </w:rPr>
        <w:t>3.6.</w:t>
      </w:r>
      <w:r w:rsidR="00DF60BD">
        <w:rPr>
          <w:rFonts w:ascii="Times New Roman CYR" w:hAnsi="Times New Roman CYR" w:cs="Times New Roman CYR"/>
        </w:rPr>
        <w:t>8</w:t>
      </w:r>
      <w:r w:rsidRPr="00B8020A">
        <w:rPr>
          <w:rFonts w:ascii="Times New Roman CYR" w:hAnsi="Times New Roman CYR" w:cs="Times New Roman CYR"/>
        </w:rPr>
        <w:t xml:space="preserve">. На поступившее в Администрацию или должностному лицу обращение, </w:t>
      </w:r>
      <w:r w:rsidRPr="00B8020A">
        <w:rPr>
          <w:rFonts w:ascii="Times New Roman CYR" w:hAnsi="Times New Roman CYR" w:cs="Times New Roman CYR"/>
        </w:rPr>
        <w:lastRenderedPageBreak/>
        <w:t xml:space="preserve">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anchor="sub_502" w:history="1">
        <w:r w:rsidRPr="00B8020A">
          <w:rPr>
            <w:rFonts w:ascii="Times New Roman CYR" w:hAnsi="Times New Roman CYR"/>
            <w:color w:val="106BBE"/>
          </w:rPr>
          <w:t>пункта 5.2.</w:t>
        </w:r>
      </w:hyperlink>
      <w:r w:rsidRPr="00B8020A">
        <w:rPr>
          <w:rFonts w:ascii="Times New Roman CYR" w:hAnsi="Times New Roman CYR" w:cs="Times New Roman CYR"/>
        </w:rPr>
        <w:t xml:space="preserve"> настоящего Регламента на </w:t>
      </w:r>
      <w:hyperlink w:anchor="sub_369"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5" w:name="sub_3610"/>
      <w:bookmarkEnd w:id="84"/>
      <w:r w:rsidRPr="00B8020A">
        <w:rPr>
          <w:rFonts w:ascii="Times New Roman CYR" w:hAnsi="Times New Roman CYR" w:cs="Times New Roman CYR"/>
        </w:rPr>
        <w:t>3.6.</w:t>
      </w:r>
      <w:r w:rsidR="00DF60BD">
        <w:rPr>
          <w:rFonts w:ascii="Times New Roman CYR" w:hAnsi="Times New Roman CYR" w:cs="Times New Roman CYR"/>
        </w:rPr>
        <w:t>9</w:t>
      </w:r>
      <w:r w:rsidRPr="00B8020A">
        <w:rPr>
          <w:rFonts w:ascii="Times New Roman CYR" w:hAnsi="Times New Roman CYR" w:cs="Times New Roman CYR"/>
        </w:rPr>
        <w:t>. Приложенные к обращению подлинники документов, присланные заявителем, остаются в деле, если в письме не содержится просьба об их возврате.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6" w:name="sub_3611"/>
      <w:bookmarkEnd w:id="85"/>
      <w:r w:rsidRPr="00B8020A">
        <w:rPr>
          <w:rFonts w:ascii="Times New Roman CYR" w:hAnsi="Times New Roman CYR" w:cs="Times New Roman CYR"/>
        </w:rPr>
        <w:t>3.6.1</w:t>
      </w:r>
      <w:r w:rsidR="00DF60BD">
        <w:rPr>
          <w:rFonts w:ascii="Times New Roman CYR" w:hAnsi="Times New Roman CYR" w:cs="Times New Roman CYR"/>
        </w:rPr>
        <w:t>0</w:t>
      </w:r>
      <w:r w:rsidRPr="00B8020A">
        <w:rPr>
          <w:rFonts w:ascii="Times New Roman CYR" w:hAnsi="Times New Roman CYR" w:cs="Times New Roman CYR"/>
        </w:rPr>
        <w:t>. Ответы заявителям и в вышестоящие организации печатаются на бланке Администрации и в соответствии с Инструкцией по делопроизводству в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7" w:name="sub_3612"/>
      <w:bookmarkEnd w:id="86"/>
      <w:r w:rsidRPr="00B8020A">
        <w:rPr>
          <w:rFonts w:ascii="Times New Roman CYR" w:hAnsi="Times New Roman CYR" w:cs="Times New Roman CYR"/>
        </w:rPr>
        <w:t>3.6.</w:t>
      </w:r>
      <w:r w:rsidR="00DF60BD">
        <w:rPr>
          <w:rFonts w:ascii="Times New Roman CYR" w:hAnsi="Times New Roman CYR" w:cs="Times New Roman CYR"/>
        </w:rPr>
        <w:t>11</w:t>
      </w:r>
      <w:r w:rsidRPr="00B8020A">
        <w:rPr>
          <w:rFonts w:ascii="Times New Roman CYR" w:hAnsi="Times New Roman CYR" w:cs="Times New Roman CYR"/>
        </w:rPr>
        <w:t>. В левом нижнем углу лицевой стороны последнего листа документа, а в случае отсутствия места - на оборотной стороне, обязательно указываются инициалы, фамилия исполнителя и номер его служебного телефона.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8" w:name="sub_3613"/>
      <w:bookmarkEnd w:id="87"/>
      <w:r w:rsidRPr="00B8020A">
        <w:rPr>
          <w:rFonts w:ascii="Times New Roman CYR" w:hAnsi="Times New Roman CYR" w:cs="Times New Roman CYR"/>
        </w:rPr>
        <w:t>3.6.1</w:t>
      </w:r>
      <w:r w:rsidR="00DF60BD">
        <w:rPr>
          <w:rFonts w:ascii="Times New Roman CYR" w:hAnsi="Times New Roman CYR" w:cs="Times New Roman CYR"/>
        </w:rPr>
        <w:t>2</w:t>
      </w:r>
      <w:r w:rsidRPr="00B8020A">
        <w:rPr>
          <w:rFonts w:ascii="Times New Roman CYR" w:hAnsi="Times New Roman CYR" w:cs="Times New Roman CYR"/>
        </w:rPr>
        <w:t>. При оформлении ответа заявителю исполнитель обязательно указывает способ доставки обращения, указанному гражданином (почтовый адрес или адрес электронной почты).</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89" w:name="sub_3614"/>
      <w:bookmarkEnd w:id="88"/>
      <w:r w:rsidRPr="00B8020A">
        <w:rPr>
          <w:rFonts w:ascii="Times New Roman CYR" w:hAnsi="Times New Roman CYR" w:cs="Times New Roman CYR"/>
        </w:rPr>
        <w:t>3.6.1</w:t>
      </w:r>
      <w:r w:rsidR="00DF60BD">
        <w:rPr>
          <w:rFonts w:ascii="Times New Roman CYR" w:hAnsi="Times New Roman CYR" w:cs="Times New Roman CYR"/>
        </w:rPr>
        <w:t>3</w:t>
      </w:r>
      <w:r w:rsidRPr="00B8020A">
        <w:rPr>
          <w:rFonts w:ascii="Times New Roman CYR" w:hAnsi="Times New Roman CYR" w:cs="Times New Roman CYR"/>
        </w:rPr>
        <w:t>. Ответ на коллективное обращение граждан направляется в адрес заявителя, указанного в списке первым, если не указан адрес заявителя, кому следует направить ответ.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0" w:name="sub_3615"/>
      <w:bookmarkEnd w:id="89"/>
      <w:r w:rsidRPr="00B8020A">
        <w:rPr>
          <w:rFonts w:ascii="Times New Roman CYR" w:hAnsi="Times New Roman CYR" w:cs="Times New Roman CYR"/>
        </w:rPr>
        <w:t>3.6.1</w:t>
      </w:r>
      <w:r w:rsidR="00DF60BD">
        <w:rPr>
          <w:rFonts w:ascii="Times New Roman CYR" w:hAnsi="Times New Roman CYR" w:cs="Times New Roman CYR"/>
        </w:rPr>
        <w:t>4</w:t>
      </w:r>
      <w:r w:rsidRPr="00B8020A">
        <w:rPr>
          <w:rFonts w:ascii="Times New Roman CYR" w:hAnsi="Times New Roman CYR" w:cs="Times New Roman CYR"/>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1" w:name="sub_3616"/>
      <w:bookmarkEnd w:id="90"/>
      <w:r w:rsidRPr="00B8020A">
        <w:rPr>
          <w:rFonts w:ascii="Times New Roman CYR" w:hAnsi="Times New Roman CYR" w:cs="Times New Roman CYR"/>
        </w:rPr>
        <w:t>3.6.1</w:t>
      </w:r>
      <w:r w:rsidR="00DF60BD">
        <w:rPr>
          <w:rFonts w:ascii="Times New Roman CYR" w:hAnsi="Times New Roman CYR" w:cs="Times New Roman CYR"/>
        </w:rPr>
        <w:t>5</w:t>
      </w:r>
      <w:r w:rsidRPr="00B8020A">
        <w:rPr>
          <w:rFonts w:ascii="Times New Roman CYR" w:hAnsi="Times New Roman CYR" w:cs="Times New Roman CYR"/>
        </w:rPr>
        <w:t>. Если по обращению дается промежуточный ответ, то в тексте указывается срок окончательного разрешения вопроса.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2" w:name="sub_3617"/>
      <w:bookmarkEnd w:id="91"/>
      <w:r w:rsidRPr="00B8020A">
        <w:rPr>
          <w:rFonts w:ascii="Times New Roman CYR" w:hAnsi="Times New Roman CYR" w:cs="Times New Roman CYR"/>
        </w:rPr>
        <w:t>3.6.1</w:t>
      </w:r>
      <w:r w:rsidR="00DF60BD">
        <w:rPr>
          <w:rFonts w:ascii="Times New Roman CYR" w:hAnsi="Times New Roman CYR" w:cs="Times New Roman CYR"/>
        </w:rPr>
        <w:t>6</w:t>
      </w:r>
      <w:r w:rsidRPr="00B8020A">
        <w:rPr>
          <w:rFonts w:ascii="Times New Roman CYR" w:hAnsi="Times New Roman CYR" w:cs="Times New Roman CYR"/>
        </w:rPr>
        <w:t>. Сотрудники Отдела вправе обратить внимание исполнителя на несоответствие подготовленного ответа требованиям, предусмотренным настоящим Регламентом, и предложить переоформить ответ.</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3" w:name="sub_3618"/>
      <w:bookmarkEnd w:id="92"/>
      <w:r w:rsidRPr="00B8020A">
        <w:rPr>
          <w:rFonts w:ascii="Times New Roman CYR" w:hAnsi="Times New Roman CYR" w:cs="Times New Roman CYR"/>
        </w:rPr>
        <w:t>3.6.1</w:t>
      </w:r>
      <w:r w:rsidR="00DF60BD">
        <w:rPr>
          <w:rFonts w:ascii="Times New Roman CYR" w:hAnsi="Times New Roman CYR" w:cs="Times New Roman CYR"/>
        </w:rPr>
        <w:t>7</w:t>
      </w:r>
      <w:r w:rsidRPr="00B8020A">
        <w:rPr>
          <w:rFonts w:ascii="Times New Roman CYR" w:hAnsi="Times New Roman CYR" w:cs="Times New Roman CYR"/>
        </w:rPr>
        <w:t>. Отправление ответов без регистрации не допускается.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4" w:name="sub_3619"/>
      <w:bookmarkEnd w:id="93"/>
      <w:r w:rsidRPr="00B8020A">
        <w:rPr>
          <w:rFonts w:ascii="Times New Roman CYR" w:hAnsi="Times New Roman CYR" w:cs="Times New Roman CYR"/>
        </w:rPr>
        <w:t>3.6.1</w:t>
      </w:r>
      <w:r w:rsidR="00DF60BD">
        <w:rPr>
          <w:rFonts w:ascii="Times New Roman CYR" w:hAnsi="Times New Roman CYR" w:cs="Times New Roman CYR"/>
        </w:rPr>
        <w:t>8</w:t>
      </w:r>
      <w:r w:rsidRPr="00B8020A">
        <w:rPr>
          <w:rFonts w:ascii="Times New Roman CYR" w:hAnsi="Times New Roman CYR" w:cs="Times New Roman CYR"/>
        </w:rPr>
        <w:t>. После регистрации ответа в СЭДО сотрудники Отдела осуществляют его отправку одним из следующих способов, указанным заявителем в обращении:</w:t>
      </w:r>
    </w:p>
    <w:bookmarkEnd w:id="9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простым почтовым отправлением;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 электронной почтой.</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95" w:name="sub_400"/>
      <w:r w:rsidRPr="00B8020A">
        <w:rPr>
          <w:rFonts w:ascii="Times New Roman CYR" w:hAnsi="Times New Roman CYR" w:cs="Times New Roman CYR"/>
          <w:b/>
          <w:bCs/>
          <w:color w:val="26282F"/>
        </w:rPr>
        <w:t>4. Организация личного приема граждан</w:t>
      </w:r>
    </w:p>
    <w:bookmarkEnd w:id="9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6" w:name="sub_401"/>
      <w:r w:rsidRPr="00B8020A">
        <w:rPr>
          <w:rFonts w:ascii="Times New Roman CYR" w:hAnsi="Times New Roman CYR" w:cs="Times New Roman CYR"/>
        </w:rPr>
        <w:t xml:space="preserve">4.1. Прием граждан в Администрации ведут Глава, заместители главы Администрации, руководители структурных подразделений в соответствии с утвержденным графиком приема граждан. График приема утверждается Главой и размещается на </w:t>
      </w:r>
      <w:hyperlink w:anchor="sub_369"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BD64B7" w:rsidRPr="00B8020A">
        <w:t>Фурмановского</w:t>
      </w:r>
      <w:r w:rsidRPr="00B8020A">
        <w:rPr>
          <w:rFonts w:ascii="Times New Roman CYR" w:hAnsi="Times New Roman CYR" w:cs="Times New Roman CYR"/>
        </w:rPr>
        <w:t xml:space="preserve"> муниципального района и на информационном стенде в здании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7" w:name="sub_402"/>
      <w:bookmarkEnd w:id="96"/>
      <w:r w:rsidRPr="00B8020A">
        <w:rPr>
          <w:rFonts w:ascii="Times New Roman CYR" w:hAnsi="Times New Roman CYR" w:cs="Times New Roman CYR"/>
        </w:rPr>
        <w:t>4.2. Организацию личного приема граждан Главой осуществляет начальник Отдела в соответствии со своими должностными обязанностями. Организацию личного приема заместителей главы Администрации и руководителей структурных подразделений осуществляют сотрудники, ответственные за ведение делопроизводства в структурном подразделении Администрации. Организация приема граждан сотрудниками Администрации осуществляется самостоятельно.</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8" w:name="sub_403"/>
      <w:bookmarkEnd w:id="97"/>
      <w:r w:rsidRPr="00B8020A">
        <w:rPr>
          <w:rFonts w:ascii="Times New Roman CYR" w:hAnsi="Times New Roman CYR" w:cs="Times New Roman CYR"/>
        </w:rPr>
        <w:t>4.3. Прием граждан осуществляется в порядке очередности при предъявлении паспорта или другого документа, удостоверяющего его личность. Льготные категории граждан, а также беременные женщины принимаются вне очереди.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99" w:name="sub_404"/>
      <w:bookmarkEnd w:id="98"/>
      <w:r w:rsidRPr="00B8020A">
        <w:rPr>
          <w:rFonts w:ascii="Times New Roman CYR" w:hAnsi="Times New Roman CYR" w:cs="Times New Roman CYR"/>
        </w:rPr>
        <w:t>4.4.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0" w:name="sub_405"/>
      <w:bookmarkEnd w:id="99"/>
      <w:r w:rsidRPr="00B8020A">
        <w:rPr>
          <w:rFonts w:ascii="Times New Roman CYR" w:hAnsi="Times New Roman CYR" w:cs="Times New Roman CYR"/>
        </w:rPr>
        <w:lastRenderedPageBreak/>
        <w:t>4.5. На каждого гражданина оформляется карточка личного приема. Содержание устного обращения заносится в карточку личного приема гражданина.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1" w:name="sub_406"/>
      <w:bookmarkEnd w:id="100"/>
      <w:r w:rsidRPr="00B8020A">
        <w:rPr>
          <w:rFonts w:ascii="Times New Roman CYR" w:hAnsi="Times New Roman CYR" w:cs="Times New Roman CYR"/>
        </w:rPr>
        <w:t>4.6. В случае коллективного обращения на личный прием, карточка личного приема оформляется на одного из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2" w:name="sub_407"/>
      <w:bookmarkEnd w:id="101"/>
      <w:r w:rsidRPr="00B8020A">
        <w:rPr>
          <w:rFonts w:ascii="Times New Roman CYR" w:hAnsi="Times New Roman CYR" w:cs="Times New Roman CYR"/>
        </w:rPr>
        <w:t>4.7. Копия карточки личного приема гражданину не выдается.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3" w:name="sub_408"/>
      <w:bookmarkEnd w:id="102"/>
      <w:r w:rsidRPr="00B8020A">
        <w:rPr>
          <w:rFonts w:ascii="Times New Roman CYR" w:hAnsi="Times New Roman CYR" w:cs="Times New Roman CYR"/>
        </w:rP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гражданин делает запись в карточке личного приема - "Получены устные разъяснения. Письменный ответ не требуется", гражданин ставит подпись и дату. В остальных случаях дается письменный ответ по существу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4" w:name="sub_409"/>
      <w:bookmarkEnd w:id="103"/>
      <w:r w:rsidRPr="00B8020A">
        <w:rPr>
          <w:rFonts w:ascii="Times New Roman CYR" w:hAnsi="Times New Roman CYR" w:cs="Times New Roman CYR"/>
        </w:rPr>
        <w:t>4.9.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следует обратиться.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5" w:name="sub_410"/>
      <w:bookmarkEnd w:id="104"/>
      <w:r w:rsidRPr="00B8020A">
        <w:rPr>
          <w:rFonts w:ascii="Times New Roman CYR" w:hAnsi="Times New Roman CYR" w:cs="Times New Roman CYR"/>
        </w:rPr>
        <w:t>4.10.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6" w:name="sub_411"/>
      <w:bookmarkEnd w:id="105"/>
      <w:r w:rsidRPr="00B8020A">
        <w:rPr>
          <w:rFonts w:ascii="Times New Roman CYR" w:hAnsi="Times New Roman CYR" w:cs="Times New Roman CYR"/>
        </w:rPr>
        <w:t>4.11. На письменных обращениях, поданных на личном приеме, ставится отметка "Личный прием". По просьбе гражданина указанная отметка может быть проставлена на копии его обращения. Письменное обращение является приложением к карточке личного приема и не подлежит отдельной регистрации.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7" w:name="sub_412"/>
      <w:bookmarkEnd w:id="106"/>
      <w:r w:rsidRPr="00B8020A">
        <w:rPr>
          <w:rFonts w:ascii="Times New Roman CYR" w:hAnsi="Times New Roman CYR" w:cs="Times New Roman CYR"/>
        </w:rPr>
        <w:t>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8" w:name="sub_413"/>
      <w:bookmarkEnd w:id="107"/>
      <w:r w:rsidRPr="00B8020A">
        <w:rPr>
          <w:rFonts w:ascii="Times New Roman CYR" w:hAnsi="Times New Roman CYR" w:cs="Times New Roman CYR"/>
        </w:rPr>
        <w:t>4.13. Во время приема, при необходимости, для рассмотрения поставленных заявителем вопросов может быть приглашен сотрудник соответствующего структурного подразделения.</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09" w:name="sub_414"/>
      <w:bookmarkEnd w:id="108"/>
      <w:r w:rsidRPr="00B8020A">
        <w:rPr>
          <w:rFonts w:ascii="Times New Roman CYR" w:hAnsi="Times New Roman CYR" w:cs="Times New Roman CYR"/>
        </w:rPr>
        <w:t>4.14. Регистрация карточек личного приема граждан и контроль за их исполнением, осуществляется в соответствии с настоящим Регламентом.</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0" w:name="sub_415"/>
      <w:bookmarkEnd w:id="109"/>
      <w:r w:rsidRPr="00B8020A">
        <w:rPr>
          <w:rFonts w:ascii="Times New Roman CYR" w:hAnsi="Times New Roman CYR" w:cs="Times New Roman CYR"/>
        </w:rPr>
        <w:t>4.15. Материалы с личного приема хранятся в течение 5 лет, а затем уничтожаются в установленном порядке.</w:t>
      </w:r>
    </w:p>
    <w:bookmarkEnd w:id="11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1" w:name="sub_500"/>
      <w:r w:rsidRPr="00B8020A">
        <w:rPr>
          <w:rFonts w:ascii="Times New Roman CYR" w:hAnsi="Times New Roman CYR" w:cs="Times New Roman CYR"/>
          <w:b/>
          <w:bCs/>
          <w:color w:val="26282F"/>
        </w:rPr>
        <w:t>5. Ответственность сотрудников по рассмотрению обращений граждан</w:t>
      </w:r>
    </w:p>
    <w:bookmarkEnd w:id="111"/>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2" w:name="sub_501"/>
      <w:r w:rsidRPr="00B8020A">
        <w:rPr>
          <w:rFonts w:ascii="Times New Roman CYR" w:hAnsi="Times New Roman CYR" w:cs="Times New Roman CYR"/>
        </w:rPr>
        <w:t>5.1. Сотрудники, работающие с обращениями, несут ответственность в соответствии с законодательством Российской Федерации за сохранность и сроки исполнения находящихся у них на рассмотрении обращений и документов, связанных с их рассмотрением.</w:t>
      </w:r>
    </w:p>
    <w:bookmarkEnd w:id="112"/>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Персональная ответственность сотрудников закрепляется в их должностных инструкциях.</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В случае выявления нарушения прав граждан осуществляется привлечение виновных лиц к ответственности в соответствии с законодательством Российской Федерации.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3" w:name="sub_502"/>
      <w:r w:rsidRPr="00B8020A">
        <w:rPr>
          <w:rFonts w:ascii="Times New Roman CYR" w:hAnsi="Times New Roman CYR" w:cs="Times New Roman CYR"/>
        </w:rPr>
        <w:t>5.2. Сведения, содержащиеся в обращении, а также персональные данные заявителя могут использовать только в служебных целях и в соответствии с полномочиями лица, работающего с обращением. Запрещается разглашение содержащейся в обращениях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4" w:name="sub_503"/>
      <w:bookmarkEnd w:id="113"/>
      <w:r w:rsidRPr="00B8020A">
        <w:rPr>
          <w:rFonts w:ascii="Times New Roman CYR" w:hAnsi="Times New Roman CYR" w:cs="Times New Roman CYR"/>
        </w:rPr>
        <w:t>5.3. При утрате исполнителем письменных обращений назначается служебное расследование, о результатах которого информируется Глава.</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5" w:name="sub_504"/>
      <w:bookmarkEnd w:id="114"/>
      <w:r w:rsidRPr="00B8020A">
        <w:rPr>
          <w:rFonts w:ascii="Times New Roman CYR" w:hAnsi="Times New Roman CYR" w:cs="Times New Roman CYR"/>
        </w:rPr>
        <w:t xml:space="preserve">5.4. При уходе в отпуск исполнитель обязан передать все имеющиеся у него на </w:t>
      </w:r>
      <w:r w:rsidRPr="00B8020A">
        <w:rPr>
          <w:rFonts w:ascii="Times New Roman CYR" w:hAnsi="Times New Roman CYR" w:cs="Times New Roman CYR"/>
        </w:rPr>
        <w:lastRenderedPageBreak/>
        <w:t>исполнении письменные обращения и карточки личного приема граждан другому сотруднику по поручению руководителя структурного подразделения Администрации. При переводе на другую работу или освобождении от занимаемой должности исполнитель обязан сдать все числящиеся за ним обращения сотруднику, ответственному за ведение делопроизводства в структурном подразделении Администрации, или руководителю структурного подразделения Администрации.</w:t>
      </w:r>
    </w:p>
    <w:bookmarkEnd w:id="115"/>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16" w:name="sub_600"/>
      <w:r w:rsidRPr="00B8020A">
        <w:rPr>
          <w:rFonts w:ascii="Times New Roman CYR" w:hAnsi="Times New Roman CYR" w:cs="Times New Roman CYR"/>
          <w:b/>
          <w:bCs/>
          <w:color w:val="26282F"/>
        </w:rPr>
        <w:t>6. Порядок и формы контроля обращений граждан</w:t>
      </w:r>
    </w:p>
    <w:bookmarkEnd w:id="116"/>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7" w:name="sub_601"/>
      <w:r w:rsidRPr="00B8020A">
        <w:rPr>
          <w:rFonts w:ascii="Times New Roman CYR" w:hAnsi="Times New Roman CYR" w:cs="Times New Roman CYR"/>
        </w:rPr>
        <w:t>6.1. Контроль за полнотой и качеством рассмотрения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8" w:name="sub_602"/>
      <w:bookmarkEnd w:id="117"/>
      <w:r w:rsidRPr="00B8020A">
        <w:rPr>
          <w:rFonts w:ascii="Times New Roman CYR" w:hAnsi="Times New Roman CYR" w:cs="Times New Roman CYR"/>
        </w:rPr>
        <w:t>6.2. Текущий контроль за соблюдением последовательности действий по рассмотрению обращений граждан и принятием решений сотрудниками осуществляется руководителями структурных подразделений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19" w:name="sub_603"/>
      <w:bookmarkEnd w:id="118"/>
      <w:r w:rsidRPr="00B8020A">
        <w:rPr>
          <w:rFonts w:ascii="Times New Roman CYR" w:hAnsi="Times New Roman CYR" w:cs="Times New Roman CYR"/>
        </w:rPr>
        <w:t>6.3.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bookmarkEnd w:id="119"/>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0" w:name="sub_700"/>
      <w:r w:rsidRPr="00B8020A">
        <w:rPr>
          <w:rFonts w:ascii="Times New Roman CYR" w:hAnsi="Times New Roman CYR" w:cs="Times New Roman CYR"/>
          <w:b/>
          <w:bCs/>
          <w:color w:val="26282F"/>
        </w:rPr>
        <w:t>7. Анализ и обобщение вопросов, поднимаемых в обращениях</w:t>
      </w:r>
    </w:p>
    <w:bookmarkEnd w:id="120"/>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1" w:name="sub_701"/>
      <w:r w:rsidRPr="00B8020A">
        <w:rPr>
          <w:rFonts w:ascii="Times New Roman CYR" w:hAnsi="Times New Roman CYR" w:cs="Times New Roman CYR"/>
        </w:rPr>
        <w:t>7.1. В рамках контроля за соблюдением порядка рассмотрения обращений граждан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2" w:name="sub_702"/>
      <w:bookmarkEnd w:id="121"/>
      <w:r w:rsidRPr="00B8020A">
        <w:rPr>
          <w:rFonts w:ascii="Times New Roman CYR" w:hAnsi="Times New Roman CYR" w:cs="Times New Roman CYR"/>
        </w:rPr>
        <w:t xml:space="preserve">7.2. Аналитическая работа по обращениям граждан ведется сотрудниками </w:t>
      </w:r>
      <w:r w:rsidR="00D80D9E">
        <w:rPr>
          <w:rFonts w:ascii="Times New Roman CYR" w:hAnsi="Times New Roman CYR" w:cs="Times New Roman CYR"/>
        </w:rPr>
        <w:t>отдела управления делами</w:t>
      </w:r>
      <w:r w:rsidRPr="00B8020A">
        <w:rPr>
          <w:rFonts w:ascii="Times New Roman CYR" w:hAnsi="Times New Roman CYR" w:cs="Times New Roman CYR"/>
        </w:rPr>
        <w:t xml:space="preserve"> Администрации в тесном взаимодействии со всеми структурными подразделениями Администрации.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bookmarkStart w:id="123" w:name="sub_703"/>
      <w:bookmarkEnd w:id="122"/>
      <w:r w:rsidRPr="00B8020A">
        <w:rPr>
          <w:rFonts w:ascii="Times New Roman CYR" w:hAnsi="Times New Roman CYR" w:cs="Times New Roman CYR"/>
        </w:rPr>
        <w:t xml:space="preserve">7.3. Информационно-аналитические справки размещаются на </w:t>
      </w:r>
      <w:hyperlink w:anchor="sub_369" w:history="1">
        <w:r w:rsidRPr="00B8020A">
          <w:rPr>
            <w:rFonts w:ascii="Times New Roman CYR" w:hAnsi="Times New Roman CYR"/>
            <w:color w:val="106BBE"/>
          </w:rPr>
          <w:t>официальном сайте</w:t>
        </w:r>
      </w:hyperlink>
      <w:r w:rsidRPr="00B8020A">
        <w:rPr>
          <w:rFonts w:ascii="Times New Roman CYR" w:hAnsi="Times New Roman CYR" w:cs="Times New Roman CYR"/>
        </w:rPr>
        <w:t xml:space="preserve"> </w:t>
      </w:r>
      <w:r w:rsidR="00D80D9E" w:rsidRPr="00B8020A">
        <w:t>Фурмановского</w:t>
      </w:r>
      <w:r w:rsidRPr="00B8020A">
        <w:rPr>
          <w:rFonts w:ascii="Times New Roman CYR" w:hAnsi="Times New Roman CYR" w:cs="Times New Roman CYR"/>
        </w:rPr>
        <w:t xml:space="preserve"> муниципального района.</w:t>
      </w:r>
    </w:p>
    <w:bookmarkEnd w:id="123"/>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24" w:name="sub_800"/>
      <w:r w:rsidRPr="00B8020A">
        <w:rPr>
          <w:rFonts w:ascii="Times New Roman CYR" w:hAnsi="Times New Roman CYR" w:cs="Times New Roman CYR"/>
          <w:b/>
          <w:bCs/>
          <w:color w:val="26282F"/>
        </w:rPr>
        <w:t>8. Порядок обжалования действий (бездействия) по рассмотрению обращений граждан и решений, принятых по обращениям</w:t>
      </w:r>
    </w:p>
    <w:bookmarkEnd w:id="124"/>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r w:rsidRPr="00B8020A">
        <w:rPr>
          <w:rFonts w:ascii="Times New Roman CYR" w:hAnsi="Times New Roman CYR" w:cs="Times New Roman CYR"/>
        </w:rPr>
        <w:t>Гражданин вправе обжаловать действия (бездействие) по рассмотрению обращения и решение, принятое по результатам его рассмотрения, в административном и (или) судебном порядке, предусмотренном законодательством Российской Федерации.</w:t>
      </w:r>
    </w:p>
    <w:p w:rsidR="00B8020A" w:rsidRPr="00B8020A" w:rsidRDefault="00B8020A" w:rsidP="00B8020A">
      <w:pPr>
        <w:widowControl w:val="0"/>
        <w:autoSpaceDE w:val="0"/>
        <w:autoSpaceDN w:val="0"/>
        <w:adjustRightInd w:val="0"/>
        <w:ind w:firstLine="720"/>
        <w:jc w:val="both"/>
        <w:rPr>
          <w:rFonts w:ascii="Times New Roman CYR" w:hAnsi="Times New Roman CYR" w:cs="Times New Roman CYR"/>
        </w:rPr>
      </w:pPr>
    </w:p>
    <w:p w:rsidR="002C318A" w:rsidRDefault="002C318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B8020A" w:rsidRDefault="00B8020A" w:rsidP="00B8020A">
      <w:pPr>
        <w:pStyle w:val="ConsPlusNormal"/>
        <w:tabs>
          <w:tab w:val="left" w:pos="9639"/>
        </w:tabs>
        <w:ind w:right="333"/>
        <w:jc w:val="center"/>
        <w:rPr>
          <w:rFonts w:ascii="Times New Roman" w:hAnsi="Times New Roman" w:cs="Times New Roman"/>
          <w:sz w:val="28"/>
          <w:szCs w:val="28"/>
        </w:rPr>
      </w:pPr>
    </w:p>
    <w:p w:rsidR="000A19D6" w:rsidRDefault="00B8020A" w:rsidP="00A40EF8">
      <w:pPr>
        <w:tabs>
          <w:tab w:val="left" w:pos="9639"/>
        </w:tabs>
        <w:spacing w:line="276" w:lineRule="auto"/>
        <w:ind w:right="333"/>
        <w:jc w:val="right"/>
      </w:pPr>
      <w:r>
        <w:t xml:space="preserve">                                                            </w:t>
      </w: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lastRenderedPageBreak/>
        <w:t xml:space="preserve">Приложение  </w:t>
      </w:r>
      <w:r>
        <w:rPr>
          <w:rFonts w:eastAsia="Calibri"/>
          <w:b/>
          <w:bCs/>
          <w:sz w:val="22"/>
          <w:lang w:eastAsia="en-US"/>
        </w:rPr>
        <w:t>2</w:t>
      </w:r>
      <w:r w:rsidRPr="00847D92">
        <w:rPr>
          <w:rFonts w:eastAsia="Calibri"/>
          <w:b/>
          <w:bCs/>
          <w:sz w:val="22"/>
          <w:lang w:eastAsia="en-US"/>
        </w:rPr>
        <w:t xml:space="preserve"> </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B8020A" w:rsidRPr="00667BB9" w:rsidRDefault="00B8020A" w:rsidP="00A40EF8">
      <w:pPr>
        <w:pStyle w:val="a6"/>
        <w:ind w:firstLine="0"/>
        <w:jc w:val="center"/>
        <w:rPr>
          <w:b/>
        </w:rPr>
      </w:pPr>
      <w:r w:rsidRPr="00667BB9">
        <w:rPr>
          <w:b/>
        </w:rPr>
        <w:t>График работы</w:t>
      </w:r>
    </w:p>
    <w:p w:rsidR="00B8020A" w:rsidRPr="00667BB9" w:rsidRDefault="00B8020A" w:rsidP="00B8020A">
      <w:pPr>
        <w:pStyle w:val="a5"/>
        <w:shd w:val="clear" w:color="auto" w:fill="FFFFFF"/>
        <w:spacing w:line="270" w:lineRule="atLeast"/>
        <w:jc w:val="center"/>
      </w:pPr>
    </w:p>
    <w:p w:rsidR="00B8020A" w:rsidRPr="00667BB9" w:rsidRDefault="00B8020A" w:rsidP="00B8020A">
      <w:pPr>
        <w:pStyle w:val="a5"/>
        <w:shd w:val="clear" w:color="auto" w:fill="FFFFFF"/>
        <w:spacing w:line="270" w:lineRule="atLeast"/>
      </w:pPr>
      <w:r w:rsidRPr="00667BB9">
        <w:t xml:space="preserve"> Администрации Фурмановского муниципального района с 8:</w:t>
      </w:r>
      <w:r>
        <w:t>15</w:t>
      </w:r>
      <w:r w:rsidRPr="00667BB9">
        <w:t xml:space="preserve"> до 17:15 </w:t>
      </w:r>
      <w:proofErr w:type="spellStart"/>
      <w:r>
        <w:t>пн</w:t>
      </w:r>
      <w:proofErr w:type="spellEnd"/>
      <w:r w:rsidR="00A40EF8">
        <w:t xml:space="preserve"> </w:t>
      </w:r>
      <w:r>
        <w:t>-</w:t>
      </w:r>
      <w:r w:rsidR="00A40EF8">
        <w:t xml:space="preserve"> </w:t>
      </w:r>
      <w:proofErr w:type="spellStart"/>
      <w:r>
        <w:t>чт</w:t>
      </w:r>
      <w:proofErr w:type="spellEnd"/>
      <w:r>
        <w:t xml:space="preserve">, с 08:15-16:00- </w:t>
      </w:r>
      <w:proofErr w:type="spellStart"/>
      <w:r>
        <w:t>пт</w:t>
      </w:r>
      <w:proofErr w:type="spellEnd"/>
      <w:r w:rsidR="00A40EF8">
        <w:t xml:space="preserve"> </w:t>
      </w:r>
      <w:r>
        <w:t>(кроме</w:t>
      </w:r>
      <w:r w:rsidR="00A40EF8">
        <w:t xml:space="preserve"> выходных дней)</w:t>
      </w:r>
      <w:r>
        <w:t xml:space="preserve"> </w:t>
      </w:r>
      <w:r w:rsidRPr="00667BB9">
        <w:t xml:space="preserve"> обеденный перерыв с 12:00 до 12:45.</w:t>
      </w:r>
    </w:p>
    <w:p w:rsidR="00B8020A" w:rsidRPr="00667BB9" w:rsidRDefault="00B8020A" w:rsidP="00B8020A">
      <w:pPr>
        <w:pStyle w:val="a5"/>
        <w:shd w:val="clear" w:color="auto" w:fill="FFFFFF"/>
        <w:ind w:firstLine="360"/>
        <w:jc w:val="center"/>
        <w:rPr>
          <w:b/>
        </w:rPr>
      </w:pPr>
    </w:p>
    <w:p w:rsidR="00B8020A" w:rsidRPr="00667BB9" w:rsidRDefault="00B8020A" w:rsidP="00B8020A">
      <w:pPr>
        <w:pStyle w:val="a5"/>
        <w:shd w:val="clear" w:color="auto" w:fill="FFFFFF"/>
        <w:ind w:firstLine="360"/>
        <w:jc w:val="center"/>
        <w:rPr>
          <w:b/>
        </w:rPr>
      </w:pPr>
      <w:r w:rsidRPr="00667BB9">
        <w:rPr>
          <w:b/>
        </w:rPr>
        <w:t>График приема граждан по личным вопросам</w:t>
      </w:r>
    </w:p>
    <w:p w:rsidR="00B8020A" w:rsidRPr="00667BB9" w:rsidRDefault="00B8020A" w:rsidP="00B8020A">
      <w:pPr>
        <w:pStyle w:val="a5"/>
        <w:shd w:val="clear" w:color="auto" w:fill="FFFFFF"/>
      </w:pPr>
    </w:p>
    <w:p w:rsidR="00A40EF8" w:rsidRDefault="00B8020A" w:rsidP="00B8020A">
      <w:pPr>
        <w:pStyle w:val="a5"/>
        <w:shd w:val="clear" w:color="auto" w:fill="FFFFFF"/>
        <w:ind w:firstLine="360"/>
      </w:pPr>
      <w:r w:rsidRPr="00667BB9">
        <w:t xml:space="preserve"> </w:t>
      </w:r>
      <w:r w:rsidR="00A40EF8">
        <w:t>Соловьев Роман Александрович</w:t>
      </w:r>
      <w:r w:rsidRPr="00667BB9">
        <w:t xml:space="preserve">,   </w:t>
      </w:r>
      <w:r>
        <w:t xml:space="preserve">                            </w:t>
      </w:r>
      <w:r w:rsidR="008735CD">
        <w:t xml:space="preserve"> </w:t>
      </w:r>
      <w:r>
        <w:t xml:space="preserve"> </w:t>
      </w:r>
      <w:r w:rsidRPr="00667BB9">
        <w:t xml:space="preserve"> -    </w:t>
      </w:r>
      <w:r w:rsidR="008735CD">
        <w:t xml:space="preserve">         П</w:t>
      </w:r>
      <w:r w:rsidR="00A40EF8">
        <w:t xml:space="preserve">онедельник </w:t>
      </w:r>
    </w:p>
    <w:p w:rsidR="00B8020A" w:rsidRPr="00667BB9" w:rsidRDefault="00A40EF8" w:rsidP="00B8020A">
      <w:pPr>
        <w:pStyle w:val="a5"/>
        <w:shd w:val="clear" w:color="auto" w:fill="FFFFFF"/>
        <w:ind w:firstLine="360"/>
      </w:pPr>
      <w:r>
        <w:t xml:space="preserve">                        </w:t>
      </w:r>
      <w:r w:rsidRPr="00667BB9">
        <w:t xml:space="preserve">глава  </w:t>
      </w:r>
      <w:r>
        <w:t xml:space="preserve">                                                                    </w:t>
      </w:r>
      <w:r w:rsidR="00B8020A" w:rsidRPr="00667BB9">
        <w:t>с 1</w:t>
      </w:r>
      <w:r>
        <w:t>1</w:t>
      </w:r>
      <w:r w:rsidR="00B8020A" w:rsidRPr="00667BB9">
        <w:t>:00 до 12:00</w:t>
      </w:r>
    </w:p>
    <w:p w:rsidR="00B8020A" w:rsidRPr="00667BB9" w:rsidRDefault="00B8020A" w:rsidP="00B8020A">
      <w:pPr>
        <w:pStyle w:val="a5"/>
        <w:shd w:val="clear" w:color="auto" w:fill="FFFFFF"/>
      </w:pPr>
      <w:r w:rsidRPr="00667BB9">
        <w:t>Фурм</w:t>
      </w:r>
      <w:r>
        <w:t>ановского муниципального района</w:t>
      </w:r>
    </w:p>
    <w:p w:rsidR="00B8020A" w:rsidRPr="00667BB9" w:rsidRDefault="00B8020A" w:rsidP="00B8020A">
      <w:pPr>
        <w:pStyle w:val="a5"/>
        <w:shd w:val="clear" w:color="auto" w:fill="FFFFFF"/>
      </w:pPr>
      <w:r w:rsidRPr="00667BB9">
        <w:t xml:space="preserve">   </w:t>
      </w:r>
    </w:p>
    <w:p w:rsidR="00B8020A" w:rsidRPr="00667BB9" w:rsidRDefault="00B8020A" w:rsidP="00B8020A">
      <w:pPr>
        <w:pStyle w:val="a5"/>
        <w:shd w:val="clear" w:color="auto" w:fill="FFFFFF"/>
      </w:pPr>
      <w:r w:rsidRPr="00667BB9">
        <w:t xml:space="preserve">                  </w:t>
      </w:r>
    </w:p>
    <w:p w:rsidR="008735CD" w:rsidRDefault="00A40EF8" w:rsidP="008735CD">
      <w:pPr>
        <w:pStyle w:val="a5"/>
        <w:shd w:val="clear" w:color="auto" w:fill="FFFFFF"/>
      </w:pPr>
      <w:r>
        <w:t xml:space="preserve">  </w:t>
      </w:r>
      <w:r w:rsidR="008735CD">
        <w:t xml:space="preserve">  </w:t>
      </w:r>
      <w:r>
        <w:t xml:space="preserve"> </w:t>
      </w:r>
      <w:proofErr w:type="spellStart"/>
      <w:r>
        <w:t>Карнеев</w:t>
      </w:r>
      <w:proofErr w:type="spellEnd"/>
      <w:r>
        <w:t xml:space="preserve"> Константин Станиславович,                            </w:t>
      </w:r>
      <w:r w:rsidR="008735CD">
        <w:t xml:space="preserve"> </w:t>
      </w:r>
      <w:r>
        <w:t>-</w:t>
      </w:r>
      <w:r w:rsidR="008735CD" w:rsidRPr="008735CD">
        <w:t xml:space="preserve"> </w:t>
      </w:r>
      <w:r w:rsidR="008735CD">
        <w:t xml:space="preserve">                Вторник</w:t>
      </w:r>
    </w:p>
    <w:p w:rsidR="008735CD" w:rsidRPr="00667BB9" w:rsidRDefault="008735CD" w:rsidP="008735CD">
      <w:pPr>
        <w:pStyle w:val="a5"/>
        <w:shd w:val="clear" w:color="auto" w:fill="FFFFFF"/>
      </w:pPr>
      <w:r>
        <w:t xml:space="preserve">    </w:t>
      </w:r>
      <w:r w:rsidR="00A40EF8" w:rsidRPr="00667BB9">
        <w:t xml:space="preserve">заместитель главы администрации      </w:t>
      </w:r>
      <w:r w:rsidR="00A40EF8">
        <w:t xml:space="preserve">       </w:t>
      </w:r>
      <w:r w:rsidR="00A40EF8" w:rsidRPr="00667BB9">
        <w:t xml:space="preserve"> </w:t>
      </w:r>
      <w:r w:rsidR="00A40EF8">
        <w:t xml:space="preserve">        </w:t>
      </w:r>
      <w:r w:rsidR="00A40EF8" w:rsidRPr="00667BB9">
        <w:t xml:space="preserve"> </w:t>
      </w:r>
      <w:r w:rsidR="00A40EF8">
        <w:t xml:space="preserve"> </w:t>
      </w:r>
      <w:r w:rsidR="00A40EF8" w:rsidRPr="00667BB9">
        <w:t xml:space="preserve"> </w:t>
      </w:r>
      <w:r w:rsidR="00A40EF8">
        <w:t xml:space="preserve">               </w:t>
      </w:r>
      <w:r>
        <w:t xml:space="preserve">      </w:t>
      </w:r>
      <w:r w:rsidR="00A40EF8">
        <w:t xml:space="preserve"> </w:t>
      </w:r>
      <w:r w:rsidR="00A40EF8" w:rsidRPr="00667BB9">
        <w:t>с 1</w:t>
      </w:r>
      <w:r w:rsidR="00A40EF8">
        <w:t>1</w:t>
      </w:r>
      <w:r w:rsidR="00A40EF8" w:rsidRPr="00667BB9">
        <w:t>:00 до 12:00</w:t>
      </w:r>
    </w:p>
    <w:p w:rsidR="00A40EF8" w:rsidRDefault="00A40EF8" w:rsidP="00A40EF8">
      <w:pPr>
        <w:pStyle w:val="a5"/>
        <w:shd w:val="clear" w:color="auto" w:fill="FFFFFF"/>
      </w:pPr>
      <w:r w:rsidRPr="00667BB9">
        <w:t>Фурм</w:t>
      </w:r>
      <w:r>
        <w:t>ановского муниципального района</w:t>
      </w:r>
      <w:bookmarkStart w:id="125" w:name="_GoBack"/>
      <w:bookmarkEnd w:id="125"/>
    </w:p>
    <w:p w:rsidR="008735CD" w:rsidRDefault="008735CD" w:rsidP="00A40EF8">
      <w:pPr>
        <w:pStyle w:val="a5"/>
        <w:shd w:val="clear" w:color="auto" w:fill="FFFFFF"/>
      </w:pPr>
    </w:p>
    <w:p w:rsidR="008735CD" w:rsidRDefault="008735CD" w:rsidP="008735CD">
      <w:pPr>
        <w:pStyle w:val="a5"/>
        <w:shd w:val="clear" w:color="auto" w:fill="FFFFFF"/>
      </w:pPr>
      <w:r>
        <w:t xml:space="preserve">       Чернов Алексей Викторович,                                         -                   Среда</w:t>
      </w:r>
    </w:p>
    <w:p w:rsidR="008735CD" w:rsidRDefault="008735CD" w:rsidP="008735CD">
      <w:pPr>
        <w:pStyle w:val="a5"/>
        <w:shd w:val="clear" w:color="auto" w:fill="FFFFFF"/>
        <w:ind w:firstLine="360"/>
      </w:pPr>
      <w:r w:rsidRPr="00667BB9">
        <w:t xml:space="preserve">заместитель главы администрации      </w:t>
      </w:r>
      <w:r>
        <w:t xml:space="preserve">       </w:t>
      </w:r>
      <w:r w:rsidRPr="00667BB9">
        <w:t xml:space="preserve"> </w:t>
      </w:r>
      <w:r>
        <w:t xml:space="preserve">        </w:t>
      </w:r>
      <w:r w:rsidRPr="00667BB9">
        <w:t xml:space="preserve"> </w:t>
      </w:r>
      <w:r>
        <w:t xml:space="preserve"> </w:t>
      </w:r>
      <w:r w:rsidRPr="00667BB9">
        <w:t xml:space="preserve"> </w:t>
      </w:r>
      <w:r>
        <w:t xml:space="preserve">                    </w:t>
      </w:r>
      <w:r w:rsidRPr="00667BB9">
        <w:t xml:space="preserve"> с 1</w:t>
      </w:r>
      <w:r>
        <w:t>1</w:t>
      </w:r>
      <w:r w:rsidRPr="00667BB9">
        <w:t>:00 до 12:00</w:t>
      </w:r>
    </w:p>
    <w:p w:rsidR="008735CD" w:rsidRDefault="008735CD" w:rsidP="008735CD">
      <w:pPr>
        <w:pStyle w:val="a5"/>
        <w:shd w:val="clear" w:color="auto" w:fill="FFFFFF"/>
      </w:pPr>
      <w:r w:rsidRPr="00667BB9">
        <w:t>Фурм</w:t>
      </w:r>
      <w:r>
        <w:t>ановского муниципального района</w:t>
      </w:r>
    </w:p>
    <w:p w:rsidR="008735CD" w:rsidRPr="00667BB9" w:rsidRDefault="008735CD" w:rsidP="008735CD">
      <w:pPr>
        <w:pStyle w:val="a5"/>
        <w:shd w:val="clear" w:color="auto" w:fill="FFFFFF"/>
      </w:pPr>
      <w:r>
        <w:t xml:space="preserve">           </w:t>
      </w:r>
    </w:p>
    <w:p w:rsidR="008735CD" w:rsidRDefault="008735CD" w:rsidP="008735CD">
      <w:pPr>
        <w:pStyle w:val="a5"/>
        <w:shd w:val="clear" w:color="auto" w:fill="FFFFFF"/>
      </w:pPr>
      <w:r>
        <w:t xml:space="preserve">      Клюев Александр Александрович,                                 -                 Четверг</w:t>
      </w:r>
    </w:p>
    <w:p w:rsidR="008735CD" w:rsidRPr="00667BB9" w:rsidRDefault="008735CD" w:rsidP="008735CD">
      <w:pPr>
        <w:pStyle w:val="a5"/>
        <w:shd w:val="clear" w:color="auto" w:fill="FFFFFF"/>
        <w:ind w:firstLine="360"/>
      </w:pPr>
      <w:r w:rsidRPr="00667BB9">
        <w:t xml:space="preserve">заместитель главы администрации      </w:t>
      </w:r>
      <w:r>
        <w:t xml:space="preserve">       </w:t>
      </w:r>
      <w:r w:rsidRPr="00667BB9">
        <w:t xml:space="preserve"> </w:t>
      </w:r>
      <w:r>
        <w:t xml:space="preserve">        </w:t>
      </w:r>
      <w:r w:rsidRPr="00667BB9">
        <w:t xml:space="preserve"> </w:t>
      </w:r>
      <w:r>
        <w:t xml:space="preserve"> </w:t>
      </w:r>
      <w:r w:rsidRPr="00667BB9">
        <w:t xml:space="preserve"> </w:t>
      </w:r>
      <w:r>
        <w:t xml:space="preserve">                      </w:t>
      </w:r>
      <w:r w:rsidRPr="00667BB9">
        <w:t>с 1</w:t>
      </w:r>
      <w:r>
        <w:t>1</w:t>
      </w:r>
      <w:r w:rsidRPr="00667BB9">
        <w:t>:00 до 12:00</w:t>
      </w:r>
    </w:p>
    <w:p w:rsidR="008735CD" w:rsidRDefault="008735CD" w:rsidP="008735CD">
      <w:pPr>
        <w:pStyle w:val="a5"/>
        <w:shd w:val="clear" w:color="auto" w:fill="FFFFFF"/>
      </w:pPr>
      <w:r w:rsidRPr="00667BB9">
        <w:t>Фурм</w:t>
      </w:r>
      <w:r>
        <w:t>ановского муниципального района</w:t>
      </w:r>
    </w:p>
    <w:p w:rsidR="008735CD" w:rsidRPr="00667BB9" w:rsidRDefault="008735CD" w:rsidP="008735CD">
      <w:pPr>
        <w:pStyle w:val="a5"/>
        <w:shd w:val="clear" w:color="auto" w:fill="FFFFFF"/>
      </w:pPr>
    </w:p>
    <w:p w:rsidR="00B8020A" w:rsidRPr="00667BB9" w:rsidRDefault="00B8020A" w:rsidP="008735CD">
      <w:pPr>
        <w:pStyle w:val="a5"/>
        <w:shd w:val="clear" w:color="auto" w:fill="FFFFFF"/>
      </w:pPr>
    </w:p>
    <w:p w:rsidR="00A40EF8" w:rsidRDefault="00A40EF8" w:rsidP="00A40EF8">
      <w:pPr>
        <w:pStyle w:val="a5"/>
        <w:shd w:val="clear" w:color="auto" w:fill="FFFFFF"/>
      </w:pPr>
      <w:r>
        <w:t xml:space="preserve">        Окунев Сергей Александрович, </w:t>
      </w:r>
      <w:r w:rsidR="002E43AF">
        <w:t xml:space="preserve">                              </w:t>
      </w:r>
      <w:r>
        <w:t xml:space="preserve">     - </w:t>
      </w:r>
      <w:r w:rsidR="002E43AF">
        <w:t xml:space="preserve">  </w:t>
      </w:r>
      <w:r w:rsidR="008735CD">
        <w:t xml:space="preserve">              Пятница</w:t>
      </w:r>
    </w:p>
    <w:p w:rsidR="00A40EF8" w:rsidRPr="00667BB9" w:rsidRDefault="00A40EF8" w:rsidP="00A40EF8">
      <w:pPr>
        <w:pStyle w:val="a5"/>
        <w:shd w:val="clear" w:color="auto" w:fill="FFFFFF"/>
        <w:ind w:firstLine="360"/>
      </w:pPr>
      <w:r w:rsidRPr="00667BB9">
        <w:t xml:space="preserve">заместитель главы администрации      </w:t>
      </w:r>
      <w:r>
        <w:t xml:space="preserve">       </w:t>
      </w:r>
      <w:r w:rsidRPr="00667BB9">
        <w:t xml:space="preserve"> </w:t>
      </w:r>
      <w:r>
        <w:t xml:space="preserve">        </w:t>
      </w:r>
      <w:r w:rsidRPr="00667BB9">
        <w:t xml:space="preserve"> </w:t>
      </w:r>
      <w:r>
        <w:t xml:space="preserve"> </w:t>
      </w:r>
      <w:r w:rsidRPr="00667BB9">
        <w:t xml:space="preserve"> </w:t>
      </w:r>
      <w:r>
        <w:t xml:space="preserve">                </w:t>
      </w:r>
      <w:r w:rsidR="008735CD">
        <w:t xml:space="preserve">    </w:t>
      </w:r>
      <w:r>
        <w:t xml:space="preserve"> </w:t>
      </w:r>
      <w:r w:rsidRPr="00667BB9">
        <w:t>с 1</w:t>
      </w:r>
      <w:r>
        <w:t>1</w:t>
      </w:r>
      <w:r w:rsidRPr="00667BB9">
        <w:t>:00 до 12:00</w:t>
      </w:r>
    </w:p>
    <w:p w:rsidR="00A40EF8" w:rsidRDefault="00A40EF8" w:rsidP="00A40EF8">
      <w:pPr>
        <w:pStyle w:val="a5"/>
        <w:shd w:val="clear" w:color="auto" w:fill="FFFFFF"/>
      </w:pPr>
      <w:r w:rsidRPr="00667BB9">
        <w:t>Фурм</w:t>
      </w:r>
      <w:r>
        <w:t>ановского муниципального района</w:t>
      </w:r>
    </w:p>
    <w:p w:rsidR="00B8020A" w:rsidRPr="00667BB9" w:rsidRDefault="00B8020A" w:rsidP="00B8020A">
      <w:pPr>
        <w:pStyle w:val="a5"/>
        <w:shd w:val="clear" w:color="auto" w:fill="FFFFFF"/>
        <w:ind w:firstLine="360"/>
      </w:pPr>
    </w:p>
    <w:p w:rsidR="008735CD" w:rsidRPr="00667BB9" w:rsidRDefault="008735CD" w:rsidP="008735CD">
      <w:pPr>
        <w:pStyle w:val="a5"/>
        <w:shd w:val="clear" w:color="auto" w:fill="FFFFFF"/>
      </w:pPr>
    </w:p>
    <w:p w:rsidR="00B8020A" w:rsidRPr="00667BB9" w:rsidRDefault="008735CD" w:rsidP="008735CD">
      <w:pPr>
        <w:pStyle w:val="a5"/>
        <w:shd w:val="clear" w:color="auto" w:fill="FFFFFF"/>
      </w:pPr>
      <w:r>
        <w:t xml:space="preserve">        </w:t>
      </w: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Default="00B8020A" w:rsidP="00B8020A">
      <w:pPr>
        <w:pStyle w:val="a5"/>
        <w:shd w:val="clear" w:color="auto" w:fill="FFFFFF"/>
      </w:pPr>
    </w:p>
    <w:p w:rsidR="00B8020A"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A40EF8" w:rsidRDefault="00B8020A" w:rsidP="00B8020A">
      <w:pPr>
        <w:pStyle w:val="a6"/>
        <w:ind w:firstLine="0"/>
        <w:jc w:val="center"/>
        <w:rPr>
          <w:sz w:val="24"/>
          <w:szCs w:val="24"/>
        </w:rPr>
      </w:pPr>
      <w:r>
        <w:rPr>
          <w:sz w:val="24"/>
          <w:szCs w:val="24"/>
        </w:rPr>
        <w:lastRenderedPageBreak/>
        <w:t xml:space="preserve">                                                          </w:t>
      </w:r>
    </w:p>
    <w:p w:rsidR="00A40EF8" w:rsidRDefault="00A40EF8"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Pr="00847D92" w:rsidRDefault="00A40EF8" w:rsidP="0061137C">
      <w:pPr>
        <w:tabs>
          <w:tab w:val="left" w:pos="9639"/>
        </w:tabs>
        <w:spacing w:line="276" w:lineRule="auto"/>
        <w:ind w:right="333"/>
        <w:jc w:val="right"/>
        <w:rPr>
          <w:rFonts w:eastAsia="Calibri"/>
          <w:b/>
          <w:bCs/>
          <w:sz w:val="22"/>
          <w:lang w:eastAsia="en-US"/>
        </w:rPr>
      </w:pPr>
      <w:r>
        <w:t xml:space="preserve">                           </w:t>
      </w:r>
      <w:r w:rsidR="00B8020A">
        <w:t xml:space="preserve"> </w:t>
      </w:r>
      <w:r w:rsidRPr="00847D92">
        <w:rPr>
          <w:rFonts w:eastAsia="Calibri"/>
          <w:b/>
          <w:bCs/>
          <w:sz w:val="22"/>
          <w:lang w:eastAsia="en-US"/>
        </w:rPr>
        <w:t xml:space="preserve">Приложение  </w:t>
      </w:r>
      <w:r>
        <w:rPr>
          <w:rFonts w:eastAsia="Calibri"/>
          <w:b/>
          <w:bCs/>
          <w:sz w:val="22"/>
          <w:lang w:eastAsia="en-US"/>
        </w:rPr>
        <w:t>3</w:t>
      </w:r>
      <w:r w:rsidRPr="00847D92">
        <w:rPr>
          <w:rFonts w:eastAsia="Calibri"/>
          <w:b/>
          <w:bCs/>
          <w:sz w:val="22"/>
          <w:lang w:eastAsia="en-US"/>
        </w:rPr>
        <w:t xml:space="preserve"> </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A40EF8" w:rsidRPr="00A40EF8" w:rsidRDefault="00A40EF8" w:rsidP="00A40EF8">
      <w:pPr>
        <w:pStyle w:val="a6"/>
        <w:ind w:firstLine="0"/>
        <w:jc w:val="right"/>
        <w:rPr>
          <w:b/>
          <w:sz w:val="24"/>
          <w:szCs w:val="24"/>
        </w:rPr>
      </w:pPr>
    </w:p>
    <w:p w:rsidR="00B8020A" w:rsidRPr="00667BB9" w:rsidRDefault="00B8020A" w:rsidP="00A40EF8">
      <w:pPr>
        <w:pStyle w:val="a6"/>
        <w:ind w:firstLine="0"/>
        <w:jc w:val="center"/>
        <w:rPr>
          <w:b/>
        </w:rPr>
      </w:pPr>
      <w:r w:rsidRPr="00667BB9">
        <w:rPr>
          <w:b/>
        </w:rPr>
        <w:t>Блок-схема</w:t>
      </w:r>
    </w:p>
    <w:p w:rsidR="00B8020A" w:rsidRPr="00667BB9" w:rsidRDefault="00B8020A" w:rsidP="00B8020A">
      <w:pPr>
        <w:pStyle w:val="a5"/>
        <w:shd w:val="clear" w:color="auto" w:fill="FFFFFF"/>
        <w:jc w:val="center"/>
        <w:rPr>
          <w:b/>
        </w:rPr>
      </w:pPr>
      <w:r w:rsidRPr="00667BB9">
        <w:rPr>
          <w:b/>
        </w:rPr>
        <w:t xml:space="preserve"> исполнения муниципальной услуги рассмотрения обращений граждан в администрации Фурмановского муниципального района</w:t>
      </w: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2E4CEE" w:rsidP="00B8020A">
      <w:pPr>
        <w:pStyle w:val="a5"/>
        <w:shd w:val="clear" w:color="auto" w:fill="FFFFFF"/>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-200660</wp:posOffset>
                </wp:positionH>
                <wp:positionV relativeFrom="paragraph">
                  <wp:posOffset>66675</wp:posOffset>
                </wp:positionV>
                <wp:extent cx="6289040" cy="301625"/>
                <wp:effectExtent l="8890" t="9525" r="7620" b="12700"/>
                <wp:wrapNone/>
                <wp:docPr id="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301625"/>
                        </a:xfrm>
                        <a:prstGeom prst="rect">
                          <a:avLst/>
                        </a:prstGeom>
                        <a:solidFill>
                          <a:srgbClr val="FFFFFF"/>
                        </a:solidFill>
                        <a:ln w="9525">
                          <a:solidFill>
                            <a:srgbClr val="000000"/>
                          </a:solidFill>
                          <a:miter lim="800000"/>
                          <a:headEnd/>
                          <a:tailEnd/>
                        </a:ln>
                      </wps:spPr>
                      <wps:txbx>
                        <w:txbxContent>
                          <w:p w:rsidR="00B8020A" w:rsidRDefault="00B8020A" w:rsidP="00B8020A">
                            <w:r>
                              <w:t xml:space="preserve">                                                    Обращения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5.8pt;margin-top:5.25pt;width:495.2pt;height: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">
                <v:textbox>
                  <w:txbxContent>
                    <w:p w:rsidR="00B8020A" w:rsidRDefault="00B8020A" w:rsidP="00B8020A">
                      <w:r>
                        <w:t xml:space="preserve">                                                    Обращения граждан</w:t>
                      </w:r>
                    </w:p>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3360" behindDoc="0" locked="0" layoutInCell="1" allowOverlap="1">
                <wp:simplePos x="0" y="0"/>
                <wp:positionH relativeFrom="column">
                  <wp:posOffset>343535</wp:posOffset>
                </wp:positionH>
                <wp:positionV relativeFrom="paragraph">
                  <wp:posOffset>17780</wp:posOffset>
                </wp:positionV>
                <wp:extent cx="0" cy="353695"/>
                <wp:effectExtent l="57785" t="8255" r="56515" b="19050"/>
                <wp:wrapNone/>
                <wp:docPr id="3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7.05pt;margin-top:1.4pt;width:0;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kC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1637030</wp:posOffset>
                </wp:positionH>
                <wp:positionV relativeFrom="paragraph">
                  <wp:posOffset>17780</wp:posOffset>
                </wp:positionV>
                <wp:extent cx="8890" cy="353695"/>
                <wp:effectExtent l="46355" t="8255" r="59055" b="19050"/>
                <wp:wrapNone/>
                <wp:docPr id="3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8.9pt;margin-top:1.4pt;width:.7pt;height:2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O4OAIAAGE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3354070</wp:posOffset>
                </wp:positionH>
                <wp:positionV relativeFrom="paragraph">
                  <wp:posOffset>17780</wp:posOffset>
                </wp:positionV>
                <wp:extent cx="8255" cy="353695"/>
                <wp:effectExtent l="58420" t="8255" r="47625" b="19050"/>
                <wp:wrapNone/>
                <wp:docPr id="3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4.1pt;margin-top:1.4pt;width:.65pt;height:27.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5217160</wp:posOffset>
                </wp:positionH>
                <wp:positionV relativeFrom="paragraph">
                  <wp:posOffset>17780</wp:posOffset>
                </wp:positionV>
                <wp:extent cx="0" cy="353695"/>
                <wp:effectExtent l="54610" t="8255" r="59690" b="19050"/>
                <wp:wrapNone/>
                <wp:docPr id="3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10.8pt;margin-top:1.4pt;width:0;height:2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tM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44928" behindDoc="0" locked="0" layoutInCell="1" allowOverlap="1">
                <wp:simplePos x="0" y="0"/>
                <wp:positionH relativeFrom="column">
                  <wp:posOffset>-200660</wp:posOffset>
                </wp:positionH>
                <wp:positionV relativeFrom="paragraph">
                  <wp:posOffset>20955</wp:posOffset>
                </wp:positionV>
                <wp:extent cx="1113155" cy="487680"/>
                <wp:effectExtent l="8890" t="11430" r="11430" b="571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8768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Устные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15.8pt;margin-top:1.65pt;width:87.65pt;height:38.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">
                <v:textbox>
                  <w:txbxContent>
                    <w:p w:rsidR="00B8020A" w:rsidRDefault="00B8020A" w:rsidP="00B8020A">
                      <w:pPr>
                        <w:jc w:val="center"/>
                      </w:pPr>
                      <w:r>
                        <w:t>Устные обращения</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1076960</wp:posOffset>
                </wp:positionH>
                <wp:positionV relativeFrom="paragraph">
                  <wp:posOffset>20955</wp:posOffset>
                </wp:positionV>
                <wp:extent cx="1112520" cy="487680"/>
                <wp:effectExtent l="10160" t="11430" r="10795" b="571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48768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Письменные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84.8pt;margin-top:1.65pt;width:87.6pt;height:3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">
                <v:textbox>
                  <w:txbxContent>
                    <w:p w:rsidR="00B8020A" w:rsidRDefault="00B8020A" w:rsidP="00B8020A">
                      <w:pPr>
                        <w:jc w:val="center"/>
                      </w:pPr>
                      <w:r>
                        <w:t>Письменные обращения</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2353310</wp:posOffset>
                </wp:positionH>
                <wp:positionV relativeFrom="paragraph">
                  <wp:posOffset>20955</wp:posOffset>
                </wp:positionV>
                <wp:extent cx="2018665" cy="629920"/>
                <wp:effectExtent l="10160" t="11430" r="9525" b="635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2992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 xml:space="preserve">Обращения, поступившие  </w:t>
                            </w:r>
                            <w:r w:rsidRPr="00D74D94">
                              <w:rPr>
                                <w:color w:val="333333"/>
                              </w:rPr>
                              <w:t>по каналам электронной и факсимильной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185.3pt;margin-top:1.65pt;width:158.95pt;height:4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">
                <v:textbox>
                  <w:txbxContent>
                    <w:p w:rsidR="00B8020A" w:rsidRDefault="00B8020A" w:rsidP="00B8020A">
                      <w:pPr>
                        <w:jc w:val="center"/>
                      </w:pPr>
                      <w:r>
                        <w:t xml:space="preserve">Обращения, поступившие  </w:t>
                      </w:r>
                      <w:r w:rsidRPr="00D74D94">
                        <w:rPr>
                          <w:color w:val="333333"/>
                        </w:rPr>
                        <w:t>по каналам электронной и факсимильной связи</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4526915</wp:posOffset>
                </wp:positionH>
                <wp:positionV relativeFrom="paragraph">
                  <wp:posOffset>20955</wp:posOffset>
                </wp:positionV>
                <wp:extent cx="1561465" cy="763270"/>
                <wp:effectExtent l="12065" t="11430" r="7620" b="635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76327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Обращения, поступившие на личном приеме должностного лица</w:t>
                            </w:r>
                          </w:p>
                          <w:p w:rsidR="00B8020A" w:rsidRDefault="00B8020A" w:rsidP="00B802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6" style="position:absolute;margin-left:356.45pt;margin-top:1.65pt;width:122.95pt;height:6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">
                <v:textbox>
                  <w:txbxContent>
                    <w:p w:rsidR="00B8020A" w:rsidRDefault="00B8020A" w:rsidP="00B8020A">
                      <w:pPr>
                        <w:jc w:val="center"/>
                      </w:pPr>
                      <w:r>
                        <w:t>Обращения, поступившие на личном приеме должностного лица</w:t>
                      </w:r>
                    </w:p>
                    <w:p w:rsidR="00B8020A" w:rsidRDefault="00B8020A" w:rsidP="00B8020A"/>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5408" behindDoc="0" locked="0" layoutInCell="1" allowOverlap="1">
                <wp:simplePos x="0" y="0"/>
                <wp:positionH relativeFrom="column">
                  <wp:posOffset>343535</wp:posOffset>
                </wp:positionH>
                <wp:positionV relativeFrom="paragraph">
                  <wp:posOffset>158115</wp:posOffset>
                </wp:positionV>
                <wp:extent cx="0" cy="142240"/>
                <wp:effectExtent l="57785" t="5715" r="56515" b="23495"/>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05pt;margin-top:12.45pt;width:0;height:1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gm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1593850</wp:posOffset>
                </wp:positionH>
                <wp:positionV relativeFrom="paragraph">
                  <wp:posOffset>158115</wp:posOffset>
                </wp:positionV>
                <wp:extent cx="0" cy="504190"/>
                <wp:effectExtent l="60325" t="5715" r="53975" b="23495"/>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25.5pt;margin-top:12.45pt;width:0;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BS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dD8NBA3GFeBXqZ0NLdKTejZPmn5zSOmqI6rl0fvlbCA4CxHJm5CwcQbK7IdPmoEP&#10;gQKRrVNj+5ASeECnOJTzbSj85BEdDymcztI8W8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6432" behindDoc="0" locked="0" layoutInCell="1" allowOverlap="1">
                <wp:simplePos x="0" y="0"/>
                <wp:positionH relativeFrom="column">
                  <wp:posOffset>3354070</wp:posOffset>
                </wp:positionH>
                <wp:positionV relativeFrom="paragraph">
                  <wp:posOffset>125095</wp:posOffset>
                </wp:positionV>
                <wp:extent cx="8255" cy="361950"/>
                <wp:effectExtent l="48895" t="10795" r="57150" b="1778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64.1pt;margin-top:9.85pt;width:.6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imNwIAAGE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-407670</wp:posOffset>
                </wp:positionH>
                <wp:positionV relativeFrom="paragraph">
                  <wp:posOffset>125095</wp:posOffset>
                </wp:positionV>
                <wp:extent cx="1415415" cy="289560"/>
                <wp:effectExtent l="11430" t="10795" r="11430" b="1397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28956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margin-left:-32.1pt;margin-top:9.85pt;width:111.45pt;height:2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">
                <v:textbox>
                  <w:txbxContent>
                    <w:p w:rsidR="00B8020A" w:rsidRDefault="00B8020A" w:rsidP="00B8020A">
                      <w:pPr>
                        <w:jc w:val="center"/>
                      </w:pPr>
                      <w:r>
                        <w:t>Консультирование</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7456" behindDoc="0" locked="0" layoutInCell="1" allowOverlap="1">
                <wp:simplePos x="0" y="0"/>
                <wp:positionH relativeFrom="column">
                  <wp:posOffset>5354955</wp:posOffset>
                </wp:positionH>
                <wp:positionV relativeFrom="paragraph">
                  <wp:posOffset>83185</wp:posOffset>
                </wp:positionV>
                <wp:extent cx="0" cy="156210"/>
                <wp:effectExtent l="59055" t="6985" r="55245" b="1778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21.65pt;margin-top:6.55pt;width:0;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v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0048" behindDoc="0" locked="0" layoutInCell="1" allowOverlap="1">
                <wp:simplePos x="0" y="0"/>
                <wp:positionH relativeFrom="column">
                  <wp:posOffset>4759960</wp:posOffset>
                </wp:positionH>
                <wp:positionV relativeFrom="paragraph">
                  <wp:posOffset>64135</wp:posOffset>
                </wp:positionV>
                <wp:extent cx="1328420" cy="788670"/>
                <wp:effectExtent l="6985" t="6985" r="7620" b="1397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78867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Рассмотрение обращений граждан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374.8pt;margin-top:5.05pt;width:104.6pt;height:6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">
                <v:textbox>
                  <w:txbxContent>
                    <w:p w:rsidR="00B8020A" w:rsidRDefault="00B8020A" w:rsidP="00B8020A">
                      <w:pPr>
                        <w:jc w:val="center"/>
                      </w:pPr>
                      <w:r>
                        <w:t>Рассмотрение обращений граждан на личном приеме</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817880</wp:posOffset>
                </wp:positionH>
                <wp:positionV relativeFrom="paragraph">
                  <wp:posOffset>136525</wp:posOffset>
                </wp:positionV>
                <wp:extent cx="3830320" cy="302260"/>
                <wp:effectExtent l="8255" t="12700" r="9525" b="889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30226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Прием, первичная обработка и регистрация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margin-left:64.4pt;margin-top:10.75pt;width:301.6pt;height:2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JZLQ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">
                <v:textbox>
                  <w:txbxContent>
                    <w:p w:rsidR="00B8020A" w:rsidRDefault="00B8020A" w:rsidP="00B8020A">
                      <w:pPr>
                        <w:jc w:val="center"/>
                      </w:pPr>
                      <w:r>
                        <w:t>Прием, первичная обработка и регистрация обращения</w:t>
                      </w:r>
                    </w:p>
                  </w:txbxContent>
                </v:textbox>
              </v:rect>
            </w:pict>
          </mc:Fallback>
        </mc:AlternateContent>
      </w:r>
    </w:p>
    <w:p w:rsidR="00B8020A" w:rsidRPr="00667BB9" w:rsidRDefault="00B8020A" w:rsidP="00B8020A">
      <w:pPr>
        <w:pStyle w:val="a5"/>
        <w:shd w:val="clear" w:color="auto" w:fill="FFFFFF"/>
        <w:jc w:val="center"/>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9504" behindDoc="0" locked="0" layoutInCell="1" allowOverlap="1">
                <wp:simplePos x="0" y="0"/>
                <wp:positionH relativeFrom="column">
                  <wp:posOffset>2672080</wp:posOffset>
                </wp:positionH>
                <wp:positionV relativeFrom="paragraph">
                  <wp:posOffset>88900</wp:posOffset>
                </wp:positionV>
                <wp:extent cx="8890" cy="227965"/>
                <wp:effectExtent l="62230" t="12700" r="43180" b="1651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10.4pt;margin-top:7pt;width:.7pt;height:17.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7696" behindDoc="0" locked="0" layoutInCell="1" allowOverlap="1">
                <wp:simplePos x="0" y="0"/>
                <wp:positionH relativeFrom="column">
                  <wp:posOffset>282575</wp:posOffset>
                </wp:positionH>
                <wp:positionV relativeFrom="paragraph">
                  <wp:posOffset>0</wp:posOffset>
                </wp:positionV>
                <wp:extent cx="0" cy="250190"/>
                <wp:effectExtent l="53975" t="9525" r="60325" b="1651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2.25pt;margin-top:0;width:0;height:1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Sm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Pg8EDcYV4FepnQ0t0pN6No+afnNI6aojquXR++VsIDgLEcmbkLBxBsrsh8+agQ+B&#10;ApGtU2P7kBJ4QKc4lPNtKPzkER0PKZzO5mm2jP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282575</wp:posOffset>
                </wp:positionH>
                <wp:positionV relativeFrom="paragraph">
                  <wp:posOffset>0</wp:posOffset>
                </wp:positionV>
                <wp:extent cx="2398395" cy="0"/>
                <wp:effectExtent l="6350" t="9525" r="5080" b="95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8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25pt;margin-top:0;width:18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Un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1102360</wp:posOffset>
                </wp:positionH>
                <wp:positionV relativeFrom="paragraph">
                  <wp:posOffset>141605</wp:posOffset>
                </wp:positionV>
                <wp:extent cx="3269615" cy="349885"/>
                <wp:effectExtent l="6985" t="8255" r="9525" b="1333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349885"/>
                        </a:xfrm>
                        <a:prstGeom prst="rect">
                          <a:avLst/>
                        </a:prstGeom>
                        <a:solidFill>
                          <a:srgbClr val="FFFFFF"/>
                        </a:solidFill>
                        <a:ln w="9525">
                          <a:solidFill>
                            <a:srgbClr val="000000"/>
                          </a:solidFill>
                          <a:miter lim="800000"/>
                          <a:headEnd/>
                          <a:tailEnd/>
                        </a:ln>
                      </wps:spPr>
                      <wps:txbx>
                        <w:txbxContent>
                          <w:p w:rsidR="00B8020A" w:rsidRDefault="00B8020A" w:rsidP="00B8020A">
                            <w:r>
                              <w:t>Направление обращения должностному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86.8pt;margin-top:11.15pt;width:257.45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">
                <v:textbox>
                  <w:txbxContent>
                    <w:p w:rsidR="00B8020A" w:rsidRDefault="00B8020A" w:rsidP="00B8020A">
                      <w:r>
                        <w:t>Направление обращения должностному лицу</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68480" behindDoc="0" locked="0" layoutInCell="1" allowOverlap="1">
                <wp:simplePos x="0" y="0"/>
                <wp:positionH relativeFrom="column">
                  <wp:posOffset>5354955</wp:posOffset>
                </wp:positionH>
                <wp:positionV relativeFrom="paragraph">
                  <wp:posOffset>152400</wp:posOffset>
                </wp:positionV>
                <wp:extent cx="0" cy="163830"/>
                <wp:effectExtent l="59055" t="9525" r="55245" b="1714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21.65pt;margin-top:12pt;width:0;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otNQIAAF4EAAAOAAAAZHJzL2Uyb0RvYy54bWysVMuO2yAU3VfqPyD2ie3EcRM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74930</wp:posOffset>
                </wp:positionV>
                <wp:extent cx="1139190" cy="819785"/>
                <wp:effectExtent l="12065" t="8255" r="10795" b="1016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819785"/>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Контроль за полнотой и  сроками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margin-left:-25.3pt;margin-top:5.9pt;width:89.7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">
                <v:textbox>
                  <w:txbxContent>
                    <w:p w:rsidR="00B8020A" w:rsidRDefault="00B8020A" w:rsidP="00B8020A">
                      <w:pPr>
                        <w:jc w:val="center"/>
                      </w:pPr>
                      <w:r>
                        <w:t>Контроль за полнотой и  сроками  рассмотрения</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0528" behindDoc="0" locked="0" layoutInCell="1" allowOverlap="1">
                <wp:simplePos x="0" y="0"/>
                <wp:positionH relativeFrom="column">
                  <wp:posOffset>2672080</wp:posOffset>
                </wp:positionH>
                <wp:positionV relativeFrom="paragraph">
                  <wp:posOffset>140970</wp:posOffset>
                </wp:positionV>
                <wp:extent cx="0" cy="339725"/>
                <wp:effectExtent l="52705" t="7620" r="61595" b="1460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0.4pt;margin-top:11.1pt;width:0;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yf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4759960</wp:posOffset>
                </wp:positionH>
                <wp:positionV relativeFrom="paragraph">
                  <wp:posOffset>140970</wp:posOffset>
                </wp:positionV>
                <wp:extent cx="1328420" cy="828040"/>
                <wp:effectExtent l="6985" t="7620" r="7620" b="1206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82804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Разъяснения, устный ответ гражданину на личном приеме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margin-left:374.8pt;margin-top:11.1pt;width:104.6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">
                <v:textbox>
                  <w:txbxContent>
                    <w:p w:rsidR="00B8020A" w:rsidRDefault="00B8020A" w:rsidP="00B8020A">
                      <w:pPr>
                        <w:jc w:val="center"/>
                      </w:pPr>
                      <w:r>
                        <w:t>Разъяснения, устный ответ гражданину на личном приеме</w:t>
                      </w:r>
                    </w:p>
                  </w:txbxContent>
                </v:textbox>
              </v:rect>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4144" behindDoc="0" locked="0" layoutInCell="1" allowOverlap="1">
                <wp:simplePos x="0" y="0"/>
                <wp:positionH relativeFrom="column">
                  <wp:posOffset>1076960</wp:posOffset>
                </wp:positionH>
                <wp:positionV relativeFrom="paragraph">
                  <wp:posOffset>130175</wp:posOffset>
                </wp:positionV>
                <wp:extent cx="3295015" cy="488315"/>
                <wp:effectExtent l="10160" t="6350" r="9525" b="1016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015" cy="488315"/>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Направление обращения на рассмотрение исполнителям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84.8pt;margin-top:10.25pt;width:259.45pt;height:3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">
                <v:textbox>
                  <w:txbxContent>
                    <w:p w:rsidR="00B8020A" w:rsidRDefault="00B8020A" w:rsidP="00B8020A">
                      <w:pPr>
                        <w:jc w:val="center"/>
                      </w:pPr>
                      <w:r>
                        <w:t>Направление обращения на рассмотрение исполнителям</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5648" behindDoc="0" locked="0" layoutInCell="1" allowOverlap="1">
                <wp:simplePos x="0" y="0"/>
                <wp:positionH relativeFrom="column">
                  <wp:posOffset>817880</wp:posOffset>
                </wp:positionH>
                <wp:positionV relativeFrom="paragraph">
                  <wp:posOffset>141605</wp:posOffset>
                </wp:positionV>
                <wp:extent cx="259080" cy="8890"/>
                <wp:effectExtent l="17780" t="55880" r="8890" b="4953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4pt;margin-top:11.15pt;width:20.4pt;height:.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1552" behindDoc="0" locked="0" layoutInCell="1" allowOverlap="1">
                <wp:simplePos x="0" y="0"/>
                <wp:positionH relativeFrom="column">
                  <wp:posOffset>2672080</wp:posOffset>
                </wp:positionH>
                <wp:positionV relativeFrom="paragraph">
                  <wp:posOffset>92710</wp:posOffset>
                </wp:positionV>
                <wp:extent cx="0" cy="267970"/>
                <wp:effectExtent l="52705" t="6985" r="61595" b="2032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10.4pt;margin-top:7.3pt;width:0;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AS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107315</wp:posOffset>
                </wp:positionV>
                <wp:extent cx="1854835" cy="655955"/>
                <wp:effectExtent l="13970" t="12065" r="7620" b="825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655955"/>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Отказ в рассмотрении обращения по существу, уведомление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margin-left:333.35pt;margin-top:8.45pt;width:146.05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">
                <v:textbox>
                  <w:txbxContent>
                    <w:p w:rsidR="00B8020A" w:rsidRDefault="00B8020A" w:rsidP="00B8020A">
                      <w:pPr>
                        <w:jc w:val="center"/>
                      </w:pPr>
                      <w:r>
                        <w:t>Отказ в рассмотрении обращения по существу, уведомление гражданина</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4624" behindDoc="0" locked="0" layoutInCell="1" allowOverlap="1">
                <wp:simplePos x="0" y="0"/>
                <wp:positionH relativeFrom="column">
                  <wp:posOffset>3716020</wp:posOffset>
                </wp:positionH>
                <wp:positionV relativeFrom="paragraph">
                  <wp:posOffset>156845</wp:posOffset>
                </wp:positionV>
                <wp:extent cx="517525" cy="8255"/>
                <wp:effectExtent l="10795" t="52070" r="24130" b="5397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2.6pt;margin-top:12.35pt;width:40.75pt;height:.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1593850</wp:posOffset>
                </wp:positionH>
                <wp:positionV relativeFrom="paragraph">
                  <wp:posOffset>10160</wp:posOffset>
                </wp:positionV>
                <wp:extent cx="2122170" cy="293370"/>
                <wp:effectExtent l="12700" t="10160" r="825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93370"/>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5" style="position:absolute;margin-left:125.5pt;margin-top:.8pt;width:167.1pt;height:2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">
                <v:textbox>
                  <w:txbxContent>
                    <w:p w:rsidR="00B8020A" w:rsidRDefault="00B8020A" w:rsidP="00B8020A">
                      <w:pPr>
                        <w:jc w:val="center"/>
                      </w:pPr>
                      <w:r>
                        <w:t>Рассмотрение обращения</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2576" behindDoc="0" locked="0" layoutInCell="1" allowOverlap="1">
                <wp:simplePos x="0" y="0"/>
                <wp:positionH relativeFrom="column">
                  <wp:posOffset>2672080</wp:posOffset>
                </wp:positionH>
                <wp:positionV relativeFrom="paragraph">
                  <wp:posOffset>128270</wp:posOffset>
                </wp:positionV>
                <wp:extent cx="0" cy="224155"/>
                <wp:effectExtent l="52705" t="13970" r="61595" b="1905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10.4pt;margin-top:10.1pt;width:0;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qyMgIAAF0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">
                <v:stroke endarrow="block"/>
              </v:shape>
            </w:pict>
          </mc:Fallback>
        </mc:AlternateContent>
      </w:r>
    </w:p>
    <w:p w:rsidR="00B8020A" w:rsidRPr="00667BB9" w:rsidRDefault="00B8020A" w:rsidP="00B8020A">
      <w:pPr>
        <w:pStyle w:val="a5"/>
        <w:shd w:val="clear" w:color="auto" w:fill="FFFFFF"/>
      </w:pP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6192" behindDoc="0" locked="0" layoutInCell="1" allowOverlap="1">
                <wp:simplePos x="0" y="0"/>
                <wp:positionH relativeFrom="column">
                  <wp:posOffset>1593850</wp:posOffset>
                </wp:positionH>
                <wp:positionV relativeFrom="paragraph">
                  <wp:posOffset>1905</wp:posOffset>
                </wp:positionV>
                <wp:extent cx="2122170" cy="267335"/>
                <wp:effectExtent l="12700" t="11430" r="8255" b="698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267335"/>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Подготовка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6" style="position:absolute;margin-left:125.5pt;margin-top:.15pt;width:167.1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">
                <v:textbox>
                  <w:txbxContent>
                    <w:p w:rsidR="00B8020A" w:rsidRDefault="00B8020A" w:rsidP="00B8020A">
                      <w:pPr>
                        <w:jc w:val="center"/>
                      </w:pPr>
                      <w:r>
                        <w:t>Подготовка ответа</w:t>
                      </w:r>
                    </w:p>
                  </w:txbxContent>
                </v:textbox>
              </v:rect>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73600" behindDoc="0" locked="0" layoutInCell="1" allowOverlap="1">
                <wp:simplePos x="0" y="0"/>
                <wp:positionH relativeFrom="column">
                  <wp:posOffset>2672080</wp:posOffset>
                </wp:positionH>
                <wp:positionV relativeFrom="paragraph">
                  <wp:posOffset>93980</wp:posOffset>
                </wp:positionV>
                <wp:extent cx="0" cy="189865"/>
                <wp:effectExtent l="52705" t="8255" r="61595" b="2095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10.4pt;margin-top:7.4pt;width:0;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NUMAIAAF0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">
                <v:stroke endarrow="block"/>
              </v:shape>
            </w:pict>
          </mc:Fallback>
        </mc:AlternateContent>
      </w:r>
    </w:p>
    <w:p w:rsidR="00B8020A" w:rsidRPr="00667BB9" w:rsidRDefault="002E4CEE" w:rsidP="00B8020A">
      <w:pPr>
        <w:pStyle w:val="a5"/>
        <w:shd w:val="clear" w:color="auto" w:fill="FFFFFF"/>
      </w:pPr>
      <w:r>
        <w:rPr>
          <w:noProof/>
        </w:rPr>
        <mc:AlternateContent>
          <mc:Choice Requires="wps">
            <w:drawing>
              <wp:anchor distT="0" distB="0" distL="114300" distR="114300" simplePos="0" relativeHeight="251657216" behindDoc="0" locked="0" layoutInCell="1" allowOverlap="1">
                <wp:simplePos x="0" y="0"/>
                <wp:positionH relativeFrom="column">
                  <wp:posOffset>1378585</wp:posOffset>
                </wp:positionH>
                <wp:positionV relativeFrom="paragraph">
                  <wp:posOffset>108585</wp:posOffset>
                </wp:positionV>
                <wp:extent cx="2449830" cy="272415"/>
                <wp:effectExtent l="6985" t="13335" r="10160" b="952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272415"/>
                        </a:xfrm>
                        <a:prstGeom prst="rect">
                          <a:avLst/>
                        </a:prstGeom>
                        <a:solidFill>
                          <a:srgbClr val="FFFFFF"/>
                        </a:solidFill>
                        <a:ln w="9525">
                          <a:solidFill>
                            <a:srgbClr val="000000"/>
                          </a:solidFill>
                          <a:miter lim="800000"/>
                          <a:headEnd/>
                          <a:tailEnd/>
                        </a:ln>
                      </wps:spPr>
                      <wps:txbx>
                        <w:txbxContent>
                          <w:p w:rsidR="00B8020A" w:rsidRDefault="00B8020A" w:rsidP="00B8020A">
                            <w:pPr>
                              <w:jc w:val="center"/>
                            </w:pPr>
                            <w:r>
                              <w:t>Направление ответа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7" style="position:absolute;margin-left:108.55pt;margin-top:8.55pt;width:192.9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">
                <v:textbox>
                  <w:txbxContent>
                    <w:p w:rsidR="00B8020A" w:rsidRDefault="00B8020A" w:rsidP="00B8020A">
                      <w:pPr>
                        <w:jc w:val="center"/>
                      </w:pPr>
                      <w:r>
                        <w:t>Направление ответа гражданину</w:t>
                      </w:r>
                    </w:p>
                  </w:txbxContent>
                </v:textbox>
              </v:rect>
            </w:pict>
          </mc:Fallback>
        </mc:AlternateContent>
      </w: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B8020A" w:rsidRPr="00667BB9" w:rsidRDefault="00B8020A" w:rsidP="00B8020A">
      <w:pPr>
        <w:pStyle w:val="a5"/>
        <w:shd w:val="clear" w:color="auto" w:fill="FFFFFF"/>
      </w:pPr>
    </w:p>
    <w:p w:rsidR="00A40EF8" w:rsidRPr="00667BB9" w:rsidRDefault="00A40EF8" w:rsidP="00A40EF8">
      <w:pPr>
        <w:pStyle w:val="a6"/>
        <w:ind w:firstLine="0"/>
        <w:rPr>
          <w:sz w:val="24"/>
          <w:szCs w:val="24"/>
        </w:rPr>
      </w:pPr>
    </w:p>
    <w:p w:rsidR="00B8020A" w:rsidRPr="00667BB9" w:rsidRDefault="00B8020A" w:rsidP="00B8020A">
      <w:pPr>
        <w:pStyle w:val="a5"/>
        <w:shd w:val="clear" w:color="auto" w:fill="FFFFFF"/>
      </w:pPr>
    </w:p>
    <w:tbl>
      <w:tblPr>
        <w:tblpPr w:leftFromText="180" w:rightFromText="180" w:vertAnchor="page" w:horzAnchor="margin" w:tblpXSpec="center" w:tblpY="3149"/>
        <w:tblW w:w="10950" w:type="dxa"/>
        <w:tblLayout w:type="fixed"/>
        <w:tblLook w:val="04A0" w:firstRow="1" w:lastRow="0" w:firstColumn="1" w:lastColumn="0" w:noHBand="0" w:noVBand="1"/>
      </w:tblPr>
      <w:tblGrid>
        <w:gridCol w:w="236"/>
        <w:gridCol w:w="319"/>
        <w:gridCol w:w="261"/>
        <w:gridCol w:w="2295"/>
        <w:gridCol w:w="1079"/>
        <w:gridCol w:w="261"/>
        <w:gridCol w:w="261"/>
        <w:gridCol w:w="480"/>
        <w:gridCol w:w="2016"/>
        <w:gridCol w:w="2136"/>
        <w:gridCol w:w="1109"/>
        <w:gridCol w:w="261"/>
        <w:gridCol w:w="23"/>
        <w:gridCol w:w="213"/>
      </w:tblGrid>
      <w:tr w:rsidR="00B8020A" w:rsidTr="00B8020A">
        <w:trPr>
          <w:trHeight w:val="80"/>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942"/>
        </w:trPr>
        <w:tc>
          <w:tcPr>
            <w:tcW w:w="236" w:type="dxa"/>
            <w:noWrap/>
            <w:vAlign w:val="bottom"/>
            <w:hideMark/>
          </w:tcPr>
          <w:p w:rsidR="00B8020A" w:rsidRDefault="00B8020A" w:rsidP="00B8020A">
            <w:pPr>
              <w:rPr>
                <w:sz w:val="20"/>
                <w:szCs w:val="20"/>
              </w:rPr>
            </w:pPr>
          </w:p>
        </w:tc>
        <w:tc>
          <w:tcPr>
            <w:tcW w:w="10217" w:type="dxa"/>
            <w:gridSpan w:val="10"/>
            <w:vAlign w:val="bottom"/>
            <w:hideMark/>
          </w:tcPr>
          <w:p w:rsidR="00B8020A" w:rsidRDefault="00B8020A" w:rsidP="00B8020A">
            <w:pPr>
              <w:rPr>
                <w:bCs/>
              </w:rPr>
            </w:pPr>
            <w:r>
              <w:rPr>
                <w:bCs/>
              </w:rPr>
              <w:t>Краткое содержание предложения, заявления, жалобы</w:t>
            </w: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63"/>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noWrap/>
            <w:hideMark/>
          </w:tcPr>
          <w:p w:rsidR="00B8020A" w:rsidRDefault="00B8020A" w:rsidP="00B8020A">
            <w:pPr>
              <w:rPr>
                <w:sz w:val="20"/>
                <w:szCs w:val="20"/>
              </w:rPr>
            </w:pPr>
            <w:r>
              <w:rPr>
                <w:sz w:val="20"/>
                <w:szCs w:val="20"/>
              </w:rPr>
              <w:t>Регистрация</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Входящий номер</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Дата регистрации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Вид документа</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Наименование</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Содержание</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Зарегистрировал</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От кого</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Отправитель</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Адрес</w:t>
            </w:r>
          </w:p>
        </w:tc>
        <w:tc>
          <w:tcPr>
            <w:tcW w:w="261" w:type="dxa"/>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6263" w:type="dxa"/>
            <w:gridSpan w:val="6"/>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Подписал</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Способ получения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Документ отправителя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В ответ на документ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Кому</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Адресат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Отправлен ответ</w:t>
            </w:r>
          </w:p>
        </w:tc>
        <w:tc>
          <w:tcPr>
            <w:tcW w:w="6524" w:type="dxa"/>
            <w:gridSpan w:val="7"/>
            <w:tcBorders>
              <w:top w:val="nil"/>
              <w:left w:val="nil"/>
              <w:bottom w:val="nil"/>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Резолюция</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458"/>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Резолюция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Дата резолюции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Автор резолюции</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Исполнение</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Плановый срок исполнения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Исполнен</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Фактический срок исполнения</w:t>
            </w:r>
          </w:p>
        </w:tc>
        <w:tc>
          <w:tcPr>
            <w:tcW w:w="6524" w:type="dxa"/>
            <w:gridSpan w:val="7"/>
            <w:tcBorders>
              <w:top w:val="nil"/>
              <w:left w:val="nil"/>
              <w:bottom w:val="nil"/>
              <w:right w:val="single" w:sz="4" w:space="0" w:color="CCC085"/>
            </w:tcBorders>
          </w:tcPr>
          <w:p w:rsidR="00B8020A" w:rsidRDefault="00B8020A" w:rsidP="00B8020A">
            <w:pPr>
              <w:rPr>
                <w:sz w:val="16"/>
                <w:szCs w:val="16"/>
              </w:rPr>
            </w:pPr>
          </w:p>
        </w:tc>
        <w:tc>
          <w:tcPr>
            <w:tcW w:w="236" w:type="dxa"/>
            <w:gridSpan w:val="2"/>
            <w:noWrap/>
            <w:vAlign w:val="bottom"/>
            <w:hideMark/>
          </w:tcPr>
          <w:p w:rsidR="00B8020A" w:rsidRDefault="00B8020A" w:rsidP="00B8020A">
            <w:pPr>
              <w:rPr>
                <w:sz w:val="20"/>
                <w:szCs w:val="20"/>
              </w:rPr>
            </w:pPr>
          </w:p>
        </w:tc>
      </w:tr>
      <w:tr w:rsidR="00B8020A" w:rsidTr="00B8020A">
        <w:trPr>
          <w:trHeight w:val="267"/>
        </w:trPr>
        <w:tc>
          <w:tcPr>
            <w:tcW w:w="236" w:type="dxa"/>
            <w:noWrap/>
            <w:vAlign w:val="bottom"/>
            <w:hideMark/>
          </w:tcPr>
          <w:p w:rsidR="00B8020A" w:rsidRDefault="00B8020A" w:rsidP="00B8020A">
            <w:pPr>
              <w:rPr>
                <w:sz w:val="20"/>
                <w:szCs w:val="20"/>
              </w:rPr>
            </w:pPr>
          </w:p>
        </w:tc>
        <w:tc>
          <w:tcPr>
            <w:tcW w:w="3954" w:type="dxa"/>
            <w:gridSpan w:val="4"/>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Хранение</w:t>
            </w:r>
          </w:p>
        </w:tc>
        <w:tc>
          <w:tcPr>
            <w:tcW w:w="261" w:type="dxa"/>
            <w:tcBorders>
              <w:top w:val="single" w:sz="4" w:space="0" w:color="CCC085"/>
              <w:left w:val="nil"/>
              <w:bottom w:val="single" w:sz="4" w:space="0" w:color="CCC085"/>
              <w:right w:val="nil"/>
            </w:tcBorders>
            <w:shd w:val="clear" w:color="auto" w:fill="F8F2D8"/>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480"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single" w:sz="4" w:space="0" w:color="CCC085"/>
              <w:right w:val="nil"/>
            </w:tcBorders>
            <w:shd w:val="clear" w:color="auto" w:fill="F8F2D8"/>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3635" w:type="dxa"/>
            <w:gridSpan w:val="3"/>
            <w:hideMark/>
          </w:tcPr>
          <w:p w:rsidR="00B8020A" w:rsidRDefault="00B8020A" w:rsidP="00B8020A">
            <w:pPr>
              <w:rPr>
                <w:sz w:val="16"/>
                <w:szCs w:val="16"/>
              </w:rPr>
            </w:pPr>
            <w:r>
              <w:rPr>
                <w:sz w:val="16"/>
                <w:szCs w:val="16"/>
              </w:rPr>
              <w:t>Состав</w:t>
            </w:r>
          </w:p>
        </w:tc>
        <w:tc>
          <w:tcPr>
            <w:tcW w:w="6524" w:type="dxa"/>
            <w:gridSpan w:val="7"/>
            <w:tcBorders>
              <w:top w:val="nil"/>
              <w:left w:val="nil"/>
              <w:bottom w:val="nil"/>
              <w:right w:val="single" w:sz="4" w:space="0" w:color="CCC085"/>
            </w:tcBorders>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single" w:sz="4" w:space="0" w:color="CCC085"/>
              <w:right w:val="nil"/>
            </w:tcBorders>
            <w:hideMark/>
          </w:tcPr>
          <w:p w:rsidR="00B8020A" w:rsidRDefault="00B8020A" w:rsidP="00B8020A">
            <w:pPr>
              <w:rPr>
                <w:sz w:val="16"/>
                <w:szCs w:val="16"/>
              </w:rPr>
            </w:pPr>
            <w:r>
              <w:rPr>
                <w:sz w:val="16"/>
                <w:szCs w:val="16"/>
              </w:rPr>
              <w:t> </w:t>
            </w:r>
          </w:p>
        </w:tc>
        <w:tc>
          <w:tcPr>
            <w:tcW w:w="3635" w:type="dxa"/>
            <w:gridSpan w:val="3"/>
            <w:tcBorders>
              <w:top w:val="nil"/>
              <w:left w:val="nil"/>
              <w:bottom w:val="single" w:sz="4" w:space="0" w:color="CCC085"/>
              <w:right w:val="nil"/>
            </w:tcBorders>
            <w:hideMark/>
          </w:tcPr>
          <w:p w:rsidR="00B8020A" w:rsidRDefault="00B8020A" w:rsidP="00B8020A">
            <w:pPr>
              <w:rPr>
                <w:sz w:val="16"/>
                <w:szCs w:val="16"/>
              </w:rPr>
            </w:pPr>
            <w:r>
              <w:rPr>
                <w:sz w:val="16"/>
                <w:szCs w:val="16"/>
              </w:rPr>
              <w:t>Помещен в дело</w:t>
            </w:r>
          </w:p>
        </w:tc>
        <w:tc>
          <w:tcPr>
            <w:tcW w:w="6524" w:type="dxa"/>
            <w:gridSpan w:val="7"/>
            <w:tcBorders>
              <w:top w:val="nil"/>
              <w:left w:val="nil"/>
              <w:bottom w:val="single" w:sz="4" w:space="0" w:color="CCC085"/>
              <w:right w:val="single" w:sz="4" w:space="0" w:color="CCC085"/>
            </w:tcBorders>
            <w:hideMark/>
          </w:tcPr>
          <w:p w:rsidR="00B8020A" w:rsidRDefault="00B8020A" w:rsidP="00B8020A">
            <w:pPr>
              <w:rPr>
                <w:sz w:val="16"/>
                <w:szCs w:val="16"/>
              </w:rPr>
            </w:pPr>
            <w:r>
              <w:rPr>
                <w:sz w:val="16"/>
                <w:szCs w:val="16"/>
              </w:rPr>
              <w:t> </w:t>
            </w:r>
          </w:p>
        </w:tc>
        <w:tc>
          <w:tcPr>
            <w:tcW w:w="236" w:type="dxa"/>
            <w:gridSpan w:val="2"/>
            <w:noWrap/>
            <w:vAlign w:val="bottom"/>
            <w:hideMark/>
          </w:tcPr>
          <w:p w:rsidR="00B8020A" w:rsidRDefault="00B8020A" w:rsidP="00B8020A">
            <w:pPr>
              <w:rPr>
                <w:sz w:val="20"/>
                <w:szCs w:val="20"/>
              </w:rPr>
            </w:pPr>
          </w:p>
        </w:tc>
      </w:tr>
      <w:tr w:rsidR="00B8020A" w:rsidTr="00B8020A">
        <w:trPr>
          <w:gridAfter w:val="1"/>
          <w:wAfter w:w="213" w:type="dxa"/>
          <w:trHeight w:val="267"/>
        </w:trPr>
        <w:tc>
          <w:tcPr>
            <w:tcW w:w="236" w:type="dxa"/>
            <w:noWrap/>
            <w:vAlign w:val="bottom"/>
            <w:hideMark/>
          </w:tcPr>
          <w:p w:rsidR="00B8020A" w:rsidRDefault="00B8020A" w:rsidP="00B8020A">
            <w:pPr>
              <w:rPr>
                <w:sz w:val="20"/>
                <w:szCs w:val="20"/>
              </w:rPr>
            </w:pPr>
          </w:p>
        </w:tc>
        <w:tc>
          <w:tcPr>
            <w:tcW w:w="4215" w:type="dxa"/>
            <w:gridSpan w:val="5"/>
            <w:tcBorders>
              <w:top w:val="single" w:sz="4" w:space="0" w:color="CCC085"/>
              <w:left w:val="single" w:sz="4" w:space="0" w:color="CCC085"/>
              <w:bottom w:val="single" w:sz="4" w:space="0" w:color="CCC085"/>
              <w:right w:val="nil"/>
            </w:tcBorders>
            <w:shd w:val="clear" w:color="auto" w:fill="F8F2D8"/>
            <w:hideMark/>
          </w:tcPr>
          <w:p w:rsidR="00B8020A" w:rsidRDefault="00B8020A" w:rsidP="00B8020A">
            <w:pPr>
              <w:rPr>
                <w:sz w:val="20"/>
                <w:szCs w:val="20"/>
              </w:rPr>
            </w:pPr>
            <w:r>
              <w:rPr>
                <w:sz w:val="20"/>
                <w:szCs w:val="20"/>
              </w:rPr>
              <w:t>Прочие</w:t>
            </w:r>
          </w:p>
        </w:tc>
        <w:tc>
          <w:tcPr>
            <w:tcW w:w="6286" w:type="dxa"/>
            <w:gridSpan w:val="7"/>
            <w:tcBorders>
              <w:top w:val="single" w:sz="4" w:space="0" w:color="CCC085"/>
              <w:left w:val="nil"/>
              <w:bottom w:val="single" w:sz="4" w:space="0" w:color="CCC085"/>
              <w:right w:val="single" w:sz="4" w:space="0" w:color="CCC085"/>
            </w:tcBorders>
            <w:shd w:val="clear" w:color="auto" w:fill="F8F2D8"/>
            <w:noWrap/>
            <w:vAlign w:val="bottom"/>
            <w:hideMark/>
          </w:tcPr>
          <w:p w:rsidR="00B8020A" w:rsidRDefault="00B8020A" w:rsidP="00B8020A">
            <w:pPr>
              <w:ind w:right="130"/>
              <w:rPr>
                <w:sz w:val="16"/>
                <w:szCs w:val="16"/>
              </w:rPr>
            </w:pPr>
            <w:r>
              <w:rPr>
                <w:sz w:val="16"/>
                <w:szCs w:val="16"/>
              </w:rPr>
              <w:t> </w:t>
            </w:r>
          </w:p>
        </w:tc>
      </w:tr>
      <w:tr w:rsidR="00B8020A" w:rsidTr="00B8020A">
        <w:trPr>
          <w:gridAfter w:val="1"/>
          <w:wAfter w:w="213" w:type="dxa"/>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261" w:type="dxa"/>
            <w:hideMark/>
          </w:tcPr>
          <w:p w:rsidR="00B8020A" w:rsidRDefault="00B8020A" w:rsidP="00B8020A">
            <w:pPr>
              <w:rPr>
                <w:sz w:val="20"/>
                <w:szCs w:val="20"/>
              </w:rPr>
            </w:pPr>
          </w:p>
        </w:tc>
        <w:tc>
          <w:tcPr>
            <w:tcW w:w="3635" w:type="dxa"/>
            <w:gridSpan w:val="3"/>
            <w:hideMark/>
          </w:tcPr>
          <w:p w:rsidR="00B8020A" w:rsidRDefault="00B8020A" w:rsidP="00B8020A">
            <w:pPr>
              <w:rPr>
                <w:sz w:val="16"/>
                <w:szCs w:val="16"/>
              </w:rPr>
            </w:pPr>
            <w:r>
              <w:rPr>
                <w:sz w:val="16"/>
                <w:szCs w:val="16"/>
              </w:rPr>
              <w:t>Гриф доступа</w:t>
            </w:r>
          </w:p>
        </w:tc>
        <w:tc>
          <w:tcPr>
            <w:tcW w:w="6286" w:type="dxa"/>
            <w:gridSpan w:val="7"/>
            <w:tcBorders>
              <w:top w:val="nil"/>
              <w:left w:val="nil"/>
              <w:bottom w:val="nil"/>
              <w:right w:val="single" w:sz="4" w:space="0" w:color="CCC085"/>
            </w:tcBorders>
          </w:tcPr>
          <w:p w:rsidR="00B8020A" w:rsidRDefault="00B8020A" w:rsidP="00B8020A">
            <w:pPr>
              <w:rPr>
                <w:sz w:val="16"/>
                <w:szCs w:val="16"/>
              </w:rPr>
            </w:pPr>
          </w:p>
        </w:tc>
      </w:tr>
      <w:tr w:rsidR="00B8020A" w:rsidTr="00B8020A">
        <w:trPr>
          <w:gridAfter w:val="1"/>
          <w:wAfter w:w="213" w:type="dxa"/>
          <w:trHeight w:val="237"/>
        </w:trPr>
        <w:tc>
          <w:tcPr>
            <w:tcW w:w="236" w:type="dxa"/>
            <w:noWrap/>
            <w:vAlign w:val="bottom"/>
            <w:hideMark/>
          </w:tcPr>
          <w:p w:rsidR="00B8020A" w:rsidRDefault="00B8020A" w:rsidP="00B8020A">
            <w:pPr>
              <w:rPr>
                <w:sz w:val="20"/>
                <w:szCs w:val="20"/>
              </w:rPr>
            </w:pPr>
          </w:p>
        </w:tc>
        <w:tc>
          <w:tcPr>
            <w:tcW w:w="319" w:type="dxa"/>
            <w:tcBorders>
              <w:top w:val="nil"/>
              <w:left w:val="single" w:sz="4" w:space="0" w:color="CCC085"/>
              <w:bottom w:val="nil"/>
              <w:right w:val="nil"/>
            </w:tcBorders>
            <w:hideMark/>
          </w:tcPr>
          <w:p w:rsidR="00B8020A" w:rsidRDefault="00B8020A" w:rsidP="00B8020A">
            <w:pPr>
              <w:rPr>
                <w:sz w:val="16"/>
                <w:szCs w:val="16"/>
              </w:rPr>
            </w:pPr>
            <w:r>
              <w:rPr>
                <w:sz w:val="16"/>
                <w:szCs w:val="16"/>
              </w:rPr>
              <w:t> </w:t>
            </w:r>
          </w:p>
        </w:tc>
        <w:tc>
          <w:tcPr>
            <w:tcW w:w="261" w:type="dxa"/>
            <w:hideMark/>
          </w:tcPr>
          <w:p w:rsidR="00B8020A" w:rsidRDefault="00B8020A" w:rsidP="00B8020A">
            <w:pPr>
              <w:rPr>
                <w:sz w:val="20"/>
                <w:szCs w:val="20"/>
              </w:rPr>
            </w:pPr>
          </w:p>
        </w:tc>
        <w:tc>
          <w:tcPr>
            <w:tcW w:w="3635" w:type="dxa"/>
            <w:gridSpan w:val="3"/>
            <w:hideMark/>
          </w:tcPr>
          <w:p w:rsidR="00B8020A" w:rsidRDefault="00B8020A" w:rsidP="00B8020A">
            <w:pPr>
              <w:rPr>
                <w:sz w:val="16"/>
                <w:szCs w:val="16"/>
              </w:rPr>
            </w:pPr>
            <w:r>
              <w:rPr>
                <w:sz w:val="16"/>
                <w:szCs w:val="16"/>
              </w:rPr>
              <w:t>Состояние</w:t>
            </w:r>
          </w:p>
        </w:tc>
        <w:tc>
          <w:tcPr>
            <w:tcW w:w="6286" w:type="dxa"/>
            <w:gridSpan w:val="7"/>
            <w:tcBorders>
              <w:top w:val="nil"/>
              <w:left w:val="nil"/>
              <w:bottom w:val="nil"/>
              <w:right w:val="single" w:sz="4" w:space="0" w:color="CCC085"/>
            </w:tcBorders>
          </w:tcPr>
          <w:p w:rsidR="00B8020A" w:rsidRDefault="00B8020A" w:rsidP="00B8020A">
            <w:pPr>
              <w:rPr>
                <w:sz w:val="16"/>
                <w:szCs w:val="16"/>
              </w:rPr>
            </w:pPr>
          </w:p>
        </w:tc>
      </w:tr>
      <w:tr w:rsidR="00B8020A" w:rsidTr="00B8020A">
        <w:trPr>
          <w:trHeight w:val="70"/>
        </w:trPr>
        <w:tc>
          <w:tcPr>
            <w:tcW w:w="236" w:type="dxa"/>
            <w:noWrap/>
            <w:vAlign w:val="bottom"/>
            <w:hideMark/>
          </w:tcPr>
          <w:p w:rsidR="00B8020A" w:rsidRDefault="00B8020A" w:rsidP="00B8020A">
            <w:pPr>
              <w:rPr>
                <w:sz w:val="20"/>
                <w:szCs w:val="20"/>
              </w:rPr>
            </w:pPr>
          </w:p>
        </w:tc>
        <w:tc>
          <w:tcPr>
            <w:tcW w:w="319"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295"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1079"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single" w:sz="4" w:space="0" w:color="CCC085"/>
            </w:tcBorders>
            <w:hideMark/>
          </w:tcPr>
          <w:p w:rsidR="00B8020A" w:rsidRDefault="00B8020A" w:rsidP="00B8020A">
            <w:pPr>
              <w:rPr>
                <w:sz w:val="16"/>
                <w:szCs w:val="16"/>
              </w:rPr>
            </w:pPr>
            <w:r>
              <w:rPr>
                <w:sz w:val="16"/>
                <w:szCs w:val="16"/>
              </w:rPr>
              <w:t> </w:t>
            </w:r>
          </w:p>
        </w:tc>
        <w:tc>
          <w:tcPr>
            <w:tcW w:w="480"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016"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136"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1109" w:type="dxa"/>
            <w:tcBorders>
              <w:top w:val="single" w:sz="4" w:space="0" w:color="CCC085"/>
              <w:left w:val="nil"/>
              <w:bottom w:val="nil"/>
              <w:right w:val="nil"/>
            </w:tcBorders>
            <w:noWrap/>
            <w:vAlign w:val="bottom"/>
            <w:hideMark/>
          </w:tcPr>
          <w:p w:rsidR="00B8020A" w:rsidRDefault="00B8020A" w:rsidP="00B8020A">
            <w:pPr>
              <w:rPr>
                <w:sz w:val="16"/>
                <w:szCs w:val="16"/>
              </w:rPr>
            </w:pPr>
            <w:r>
              <w:rPr>
                <w:sz w:val="16"/>
                <w:szCs w:val="16"/>
              </w:rPr>
              <w:t> </w:t>
            </w:r>
          </w:p>
        </w:tc>
        <w:tc>
          <w:tcPr>
            <w:tcW w:w="261" w:type="dxa"/>
            <w:tcBorders>
              <w:top w:val="single" w:sz="4" w:space="0" w:color="CCC085"/>
              <w:left w:val="nil"/>
              <w:bottom w:val="nil"/>
              <w:right w:val="nil"/>
            </w:tcBorders>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c>
          <w:tcPr>
            <w:tcW w:w="236" w:type="dxa"/>
            <w:gridSpan w:val="2"/>
            <w:tcBorders>
              <w:top w:val="single" w:sz="4" w:space="0" w:color="CCC085"/>
              <w:left w:val="nil"/>
              <w:bottom w:val="nil"/>
              <w:right w:val="nil"/>
            </w:tcBorders>
            <w:noWrap/>
            <w:vAlign w:val="bottom"/>
            <w:hideMark/>
          </w:tcPr>
          <w:p w:rsidR="00B8020A" w:rsidRDefault="00B8020A" w:rsidP="00B8020A">
            <w:pPr>
              <w:rPr>
                <w:rFonts w:ascii="Arial" w:hAnsi="Arial" w:cs="Arial"/>
                <w:sz w:val="16"/>
                <w:szCs w:val="16"/>
              </w:rPr>
            </w:pPr>
            <w:r>
              <w:rPr>
                <w:rFonts w:ascii="Arial" w:hAnsi="Arial" w:cs="Arial"/>
                <w:sz w:val="16"/>
                <w:szCs w:val="16"/>
              </w:rPr>
              <w:t> </w:t>
            </w:r>
          </w:p>
        </w:tc>
      </w:tr>
      <w:tr w:rsidR="00B8020A" w:rsidTr="00B8020A">
        <w:trPr>
          <w:trHeight w:val="225"/>
        </w:trPr>
        <w:tc>
          <w:tcPr>
            <w:tcW w:w="236" w:type="dxa"/>
            <w:noWrap/>
            <w:vAlign w:val="bottom"/>
            <w:hideMark/>
          </w:tcPr>
          <w:p w:rsidR="00B8020A" w:rsidRDefault="00B8020A" w:rsidP="00B8020A">
            <w:pPr>
              <w:rPr>
                <w:sz w:val="20"/>
                <w:szCs w:val="20"/>
              </w:rPr>
            </w:pPr>
          </w:p>
        </w:tc>
        <w:tc>
          <w:tcPr>
            <w:tcW w:w="31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295" w:type="dxa"/>
            <w:noWrap/>
            <w:vAlign w:val="bottom"/>
            <w:hideMark/>
          </w:tcPr>
          <w:p w:rsidR="00B8020A" w:rsidRDefault="00B8020A" w:rsidP="00B8020A">
            <w:pPr>
              <w:rPr>
                <w:sz w:val="20"/>
                <w:szCs w:val="20"/>
              </w:rPr>
            </w:pP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405"/>
        </w:trPr>
        <w:tc>
          <w:tcPr>
            <w:tcW w:w="236" w:type="dxa"/>
            <w:noWrap/>
            <w:vAlign w:val="bottom"/>
            <w:hideMark/>
          </w:tcPr>
          <w:p w:rsidR="00B8020A" w:rsidRDefault="00B8020A" w:rsidP="00B8020A">
            <w:pPr>
              <w:rPr>
                <w:sz w:val="20"/>
                <w:szCs w:val="20"/>
              </w:rPr>
            </w:pPr>
          </w:p>
        </w:tc>
        <w:tc>
          <w:tcPr>
            <w:tcW w:w="2875" w:type="dxa"/>
            <w:gridSpan w:val="3"/>
            <w:noWrap/>
            <w:vAlign w:val="bottom"/>
            <w:hideMark/>
          </w:tcPr>
          <w:p w:rsidR="00B8020A" w:rsidRDefault="00B8020A" w:rsidP="00B8020A">
            <w:pPr>
              <w:rPr>
                <w:sz w:val="32"/>
                <w:szCs w:val="32"/>
              </w:rPr>
            </w:pPr>
            <w:r>
              <w:rPr>
                <w:sz w:val="32"/>
                <w:szCs w:val="32"/>
              </w:rPr>
              <w:t>Файлы</w:t>
            </w:r>
          </w:p>
        </w:tc>
        <w:tc>
          <w:tcPr>
            <w:tcW w:w="107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480" w:type="dxa"/>
            <w:noWrap/>
            <w:vAlign w:val="bottom"/>
            <w:hideMark/>
          </w:tcPr>
          <w:p w:rsidR="00B8020A" w:rsidRDefault="00B8020A" w:rsidP="00B8020A">
            <w:pPr>
              <w:rPr>
                <w:sz w:val="20"/>
                <w:szCs w:val="20"/>
              </w:rPr>
            </w:pPr>
          </w:p>
        </w:tc>
        <w:tc>
          <w:tcPr>
            <w:tcW w:w="2016" w:type="dxa"/>
            <w:noWrap/>
            <w:vAlign w:val="bottom"/>
            <w:hideMark/>
          </w:tcPr>
          <w:p w:rsidR="00B8020A" w:rsidRDefault="00B8020A" w:rsidP="00B8020A">
            <w:pPr>
              <w:rPr>
                <w:sz w:val="20"/>
                <w:szCs w:val="20"/>
              </w:rPr>
            </w:pPr>
          </w:p>
        </w:tc>
        <w:tc>
          <w:tcPr>
            <w:tcW w:w="2136" w:type="dxa"/>
            <w:noWrap/>
            <w:vAlign w:val="bottom"/>
            <w:hideMark/>
          </w:tcPr>
          <w:p w:rsidR="00B8020A" w:rsidRDefault="00B8020A" w:rsidP="00B8020A">
            <w:pPr>
              <w:rPr>
                <w:sz w:val="20"/>
                <w:szCs w:val="20"/>
              </w:rPr>
            </w:pPr>
          </w:p>
        </w:tc>
        <w:tc>
          <w:tcPr>
            <w:tcW w:w="1109" w:type="dxa"/>
            <w:noWrap/>
            <w:vAlign w:val="bottom"/>
            <w:hideMark/>
          </w:tcPr>
          <w:p w:rsidR="00B8020A" w:rsidRDefault="00B8020A" w:rsidP="00B8020A">
            <w:pPr>
              <w:rPr>
                <w:sz w:val="20"/>
                <w:szCs w:val="20"/>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55"/>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Наименование</w:t>
            </w:r>
          </w:p>
        </w:tc>
        <w:tc>
          <w:tcPr>
            <w:tcW w:w="2081" w:type="dxa"/>
            <w:gridSpan w:val="4"/>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Создан</w:t>
            </w:r>
          </w:p>
        </w:tc>
        <w:tc>
          <w:tcPr>
            <w:tcW w:w="2016"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Автор</w:t>
            </w:r>
          </w:p>
        </w:tc>
        <w:tc>
          <w:tcPr>
            <w:tcW w:w="2136"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Отредактировал</w:t>
            </w:r>
          </w:p>
        </w:tc>
        <w:tc>
          <w:tcPr>
            <w:tcW w:w="1109" w:type="dxa"/>
            <w:tcBorders>
              <w:top w:val="single" w:sz="4" w:space="0" w:color="CCC085"/>
              <w:left w:val="nil"/>
              <w:bottom w:val="single" w:sz="4" w:space="0" w:color="CCC085"/>
              <w:right w:val="single" w:sz="4" w:space="0" w:color="CCC085"/>
            </w:tcBorders>
            <w:shd w:val="clear" w:color="auto" w:fill="F4ECC5"/>
            <w:noWrap/>
            <w:vAlign w:val="bottom"/>
            <w:hideMark/>
          </w:tcPr>
          <w:p w:rsidR="00B8020A" w:rsidRDefault="00B8020A" w:rsidP="00B8020A">
            <w:pPr>
              <w:rPr>
                <w:sz w:val="20"/>
                <w:szCs w:val="20"/>
              </w:rPr>
            </w:pPr>
            <w:r>
              <w:rPr>
                <w:sz w:val="20"/>
                <w:szCs w:val="20"/>
              </w:rPr>
              <w:t>Отредактирован</w:t>
            </w: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237"/>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vAlign w:val="bottom"/>
          </w:tcPr>
          <w:p w:rsidR="00B8020A" w:rsidRDefault="00B8020A" w:rsidP="00B8020A">
            <w:pPr>
              <w:rPr>
                <w:sz w:val="16"/>
                <w:szCs w:val="16"/>
              </w:rPr>
            </w:pPr>
          </w:p>
        </w:tc>
        <w:tc>
          <w:tcPr>
            <w:tcW w:w="2081" w:type="dxa"/>
            <w:gridSpan w:val="4"/>
            <w:tcBorders>
              <w:top w:val="single" w:sz="4" w:space="0" w:color="CCC085"/>
              <w:left w:val="nil"/>
              <w:bottom w:val="single" w:sz="4" w:space="0" w:color="CCC085"/>
              <w:right w:val="single" w:sz="4" w:space="0" w:color="CCC085"/>
            </w:tcBorders>
            <w:noWrap/>
            <w:vAlign w:val="bottom"/>
          </w:tcPr>
          <w:p w:rsidR="00B8020A" w:rsidRDefault="00B8020A" w:rsidP="00B8020A">
            <w:pPr>
              <w:rPr>
                <w:sz w:val="16"/>
                <w:szCs w:val="16"/>
              </w:rPr>
            </w:pPr>
          </w:p>
        </w:tc>
        <w:tc>
          <w:tcPr>
            <w:tcW w:w="2016" w:type="dxa"/>
            <w:tcBorders>
              <w:top w:val="nil"/>
              <w:left w:val="nil"/>
              <w:bottom w:val="single" w:sz="4" w:space="0" w:color="CCC085"/>
              <w:right w:val="single" w:sz="4" w:space="0" w:color="CCC085"/>
            </w:tcBorders>
            <w:vAlign w:val="bottom"/>
          </w:tcPr>
          <w:p w:rsidR="00B8020A" w:rsidRDefault="00B8020A" w:rsidP="00B8020A">
            <w:pPr>
              <w:rPr>
                <w:sz w:val="16"/>
                <w:szCs w:val="16"/>
              </w:rPr>
            </w:pPr>
          </w:p>
        </w:tc>
        <w:tc>
          <w:tcPr>
            <w:tcW w:w="2136" w:type="dxa"/>
            <w:tcBorders>
              <w:top w:val="nil"/>
              <w:left w:val="nil"/>
              <w:bottom w:val="single" w:sz="4" w:space="0" w:color="CCC085"/>
              <w:right w:val="single" w:sz="4" w:space="0" w:color="CCC085"/>
            </w:tcBorders>
            <w:vAlign w:val="bottom"/>
          </w:tcPr>
          <w:p w:rsidR="00B8020A" w:rsidRDefault="00B8020A" w:rsidP="00B8020A">
            <w:pPr>
              <w:rPr>
                <w:sz w:val="16"/>
                <w:szCs w:val="16"/>
              </w:rPr>
            </w:pPr>
          </w:p>
        </w:tc>
        <w:tc>
          <w:tcPr>
            <w:tcW w:w="1109" w:type="dxa"/>
            <w:tcBorders>
              <w:top w:val="nil"/>
              <w:left w:val="nil"/>
              <w:bottom w:val="single" w:sz="4" w:space="0" w:color="CCC085"/>
              <w:right w:val="single" w:sz="4" w:space="0" w:color="CCC085"/>
            </w:tcBorders>
            <w:noWrap/>
            <w:vAlign w:val="bottom"/>
          </w:tcPr>
          <w:p w:rsidR="00B8020A" w:rsidRDefault="00B8020A" w:rsidP="00B8020A">
            <w:pPr>
              <w:rPr>
                <w:sz w:val="16"/>
                <w:szCs w:val="16"/>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r w:rsidR="00B8020A" w:rsidTr="00B8020A">
        <w:trPr>
          <w:trHeight w:val="519"/>
        </w:trPr>
        <w:tc>
          <w:tcPr>
            <w:tcW w:w="236" w:type="dxa"/>
            <w:noWrap/>
            <w:vAlign w:val="bottom"/>
            <w:hideMark/>
          </w:tcPr>
          <w:p w:rsidR="00B8020A" w:rsidRDefault="00B8020A" w:rsidP="00B8020A">
            <w:pPr>
              <w:rPr>
                <w:sz w:val="20"/>
                <w:szCs w:val="20"/>
              </w:rPr>
            </w:pPr>
          </w:p>
        </w:tc>
        <w:tc>
          <w:tcPr>
            <w:tcW w:w="2875" w:type="dxa"/>
            <w:gridSpan w:val="3"/>
            <w:tcBorders>
              <w:top w:val="single" w:sz="4" w:space="0" w:color="CCC085"/>
              <w:left w:val="single" w:sz="4" w:space="0" w:color="CCC085"/>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2081" w:type="dxa"/>
            <w:gridSpan w:val="4"/>
            <w:tcBorders>
              <w:top w:val="single" w:sz="4" w:space="0" w:color="CCC085"/>
              <w:left w:val="nil"/>
              <w:bottom w:val="single" w:sz="4" w:space="0" w:color="CCC085"/>
              <w:right w:val="single" w:sz="4" w:space="0" w:color="CCC085"/>
            </w:tcBorders>
            <w:noWrap/>
            <w:vAlign w:val="bottom"/>
          </w:tcPr>
          <w:p w:rsidR="00B8020A" w:rsidRDefault="00B8020A" w:rsidP="00B8020A">
            <w:pPr>
              <w:rPr>
                <w:rFonts w:ascii="Arial" w:hAnsi="Arial" w:cs="Arial"/>
                <w:sz w:val="16"/>
                <w:szCs w:val="16"/>
              </w:rPr>
            </w:pPr>
          </w:p>
        </w:tc>
        <w:tc>
          <w:tcPr>
            <w:tcW w:w="2016" w:type="dxa"/>
            <w:tcBorders>
              <w:top w:val="nil"/>
              <w:left w:val="nil"/>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2136" w:type="dxa"/>
            <w:tcBorders>
              <w:top w:val="nil"/>
              <w:left w:val="nil"/>
              <w:bottom w:val="single" w:sz="4" w:space="0" w:color="CCC085"/>
              <w:right w:val="single" w:sz="4" w:space="0" w:color="CCC085"/>
            </w:tcBorders>
            <w:vAlign w:val="bottom"/>
          </w:tcPr>
          <w:p w:rsidR="00B8020A" w:rsidRDefault="00B8020A" w:rsidP="00B8020A">
            <w:pPr>
              <w:rPr>
                <w:rFonts w:ascii="Arial" w:hAnsi="Arial" w:cs="Arial"/>
                <w:sz w:val="16"/>
                <w:szCs w:val="16"/>
              </w:rPr>
            </w:pPr>
          </w:p>
        </w:tc>
        <w:tc>
          <w:tcPr>
            <w:tcW w:w="1109" w:type="dxa"/>
            <w:tcBorders>
              <w:top w:val="nil"/>
              <w:left w:val="nil"/>
              <w:bottom w:val="single" w:sz="4" w:space="0" w:color="CCC085"/>
              <w:right w:val="single" w:sz="4" w:space="0" w:color="CCC085"/>
            </w:tcBorders>
            <w:noWrap/>
            <w:vAlign w:val="bottom"/>
          </w:tcPr>
          <w:p w:rsidR="00B8020A" w:rsidRDefault="00B8020A" w:rsidP="00B8020A">
            <w:pPr>
              <w:rPr>
                <w:rFonts w:ascii="Arial" w:hAnsi="Arial" w:cs="Arial"/>
                <w:sz w:val="16"/>
                <w:szCs w:val="16"/>
              </w:rPr>
            </w:pPr>
          </w:p>
        </w:tc>
        <w:tc>
          <w:tcPr>
            <w:tcW w:w="261" w:type="dxa"/>
            <w:noWrap/>
            <w:vAlign w:val="bottom"/>
            <w:hideMark/>
          </w:tcPr>
          <w:p w:rsidR="00B8020A" w:rsidRDefault="00B8020A" w:rsidP="00B8020A">
            <w:pPr>
              <w:rPr>
                <w:sz w:val="20"/>
                <w:szCs w:val="20"/>
              </w:rPr>
            </w:pPr>
          </w:p>
        </w:tc>
        <w:tc>
          <w:tcPr>
            <w:tcW w:w="236" w:type="dxa"/>
            <w:gridSpan w:val="2"/>
            <w:noWrap/>
            <w:vAlign w:val="bottom"/>
            <w:hideMark/>
          </w:tcPr>
          <w:p w:rsidR="00B8020A" w:rsidRDefault="00B8020A" w:rsidP="00B8020A">
            <w:pPr>
              <w:rPr>
                <w:sz w:val="20"/>
                <w:szCs w:val="20"/>
              </w:rPr>
            </w:pPr>
          </w:p>
        </w:tc>
      </w:tr>
    </w:tbl>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t xml:space="preserve">Приложение  </w:t>
      </w:r>
      <w:r>
        <w:rPr>
          <w:rFonts w:eastAsia="Calibri"/>
          <w:b/>
          <w:bCs/>
          <w:sz w:val="22"/>
          <w:lang w:eastAsia="en-US"/>
        </w:rPr>
        <w:t>4</w:t>
      </w:r>
      <w:r w:rsidRPr="00847D92">
        <w:rPr>
          <w:rFonts w:eastAsia="Calibri"/>
          <w:b/>
          <w:bCs/>
          <w:sz w:val="22"/>
          <w:lang w:eastAsia="en-US"/>
        </w:rPr>
        <w:t xml:space="preserve"> </w:t>
      </w:r>
    </w:p>
    <w:p w:rsidR="0061137C" w:rsidRPr="00847D92" w:rsidRDefault="002E4CEE" w:rsidP="0061137C">
      <w:pPr>
        <w:tabs>
          <w:tab w:val="left" w:pos="9639"/>
        </w:tabs>
        <w:autoSpaceDE w:val="0"/>
        <w:autoSpaceDN w:val="0"/>
        <w:adjustRightInd w:val="0"/>
        <w:ind w:left="5245" w:right="333"/>
        <w:jc w:val="right"/>
        <w:rPr>
          <w:rFonts w:eastAsia="Calibri"/>
          <w:b/>
          <w:bCs/>
          <w:sz w:val="22"/>
          <w:lang w:eastAsia="en-US"/>
        </w:rPr>
      </w:pPr>
      <w:r>
        <w:rPr>
          <w:rFonts w:eastAsia="Calibri"/>
          <w:b/>
          <w:bCs/>
          <w:noProof/>
          <w:sz w:val="22"/>
        </w:rPr>
        <mc:AlternateContent>
          <mc:Choice Requires="wps">
            <w:drawing>
              <wp:anchor distT="0" distB="0" distL="114300" distR="114300" simplePos="0" relativeHeight="251678720" behindDoc="0" locked="0" layoutInCell="1" allowOverlap="1">
                <wp:simplePos x="0" y="0"/>
                <wp:positionH relativeFrom="column">
                  <wp:posOffset>5174615</wp:posOffset>
                </wp:positionH>
                <wp:positionV relativeFrom="paragraph">
                  <wp:posOffset>185420</wp:posOffset>
                </wp:positionV>
                <wp:extent cx="784225" cy="342900"/>
                <wp:effectExtent l="2540" t="4445" r="3810"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EF8" w:rsidRPr="002F2E7A" w:rsidRDefault="00A40EF8" w:rsidP="00A40EF8">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left:0;text-align:left;margin-left:407.45pt;margin-top:14.6pt;width:61.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" filled="f" stroked="f">
                <v:textbox>
                  <w:txbxContent>
                    <w:p w:rsidR="00A40EF8" w:rsidRPr="002F2E7A" w:rsidRDefault="00A40EF8" w:rsidP="00A40EF8">
                      <w:pPr>
                        <w:rPr>
                          <w:b/>
                        </w:rPr>
                      </w:pPr>
                      <w:r>
                        <w:rPr>
                          <w:b/>
                        </w:rPr>
                        <w:t xml:space="preserve"> </w:t>
                      </w:r>
                    </w:p>
                  </w:txbxContent>
                </v:textbox>
              </v:shape>
            </w:pict>
          </mc:Fallback>
        </mc:AlternateContent>
      </w:r>
      <w:r w:rsidR="0061137C" w:rsidRPr="0061137C">
        <w:rPr>
          <w:rFonts w:eastAsia="Calibri"/>
          <w:b/>
          <w:bCs/>
          <w:sz w:val="22"/>
          <w:lang w:eastAsia="en-US"/>
        </w:rPr>
        <w:t xml:space="preserve"> </w:t>
      </w:r>
      <w:r w:rsidR="0061137C" w:rsidRPr="00847D92">
        <w:rPr>
          <w:rFonts w:eastAsia="Calibri"/>
          <w:b/>
          <w:bCs/>
          <w:sz w:val="22"/>
          <w:lang w:eastAsia="en-US"/>
        </w:rPr>
        <w:t xml:space="preserve">к постановлению администрации Фурмановского муниципального района от </w:t>
      </w:r>
      <w:r w:rsidR="0061137C">
        <w:rPr>
          <w:rFonts w:eastAsia="Calibri"/>
          <w:b/>
          <w:bCs/>
          <w:sz w:val="22"/>
          <w:lang w:eastAsia="en-US"/>
        </w:rPr>
        <w:t xml:space="preserve"> </w:t>
      </w:r>
      <w:r w:rsidR="0061137C" w:rsidRPr="0061137C">
        <w:rPr>
          <w:rFonts w:eastAsia="Calibri"/>
          <w:b/>
          <w:bCs/>
          <w:sz w:val="22"/>
          <w:u w:val="single"/>
          <w:lang w:eastAsia="en-US"/>
        </w:rPr>
        <w:t>01.11. 2019</w:t>
      </w:r>
      <w:r w:rsidR="0061137C">
        <w:rPr>
          <w:rFonts w:eastAsia="Calibri"/>
          <w:b/>
          <w:bCs/>
          <w:sz w:val="22"/>
          <w:lang w:eastAsia="en-US"/>
        </w:rPr>
        <w:t xml:space="preserve"> </w:t>
      </w:r>
      <w:r w:rsidR="0061137C" w:rsidRPr="00847D92">
        <w:rPr>
          <w:rFonts w:eastAsia="Calibri"/>
          <w:b/>
          <w:bCs/>
          <w:sz w:val="22"/>
          <w:lang w:eastAsia="en-US"/>
        </w:rPr>
        <w:t xml:space="preserve">№ </w:t>
      </w:r>
      <w:r w:rsidR="0061137C" w:rsidRPr="0061137C">
        <w:rPr>
          <w:rFonts w:eastAsia="Calibri"/>
          <w:b/>
          <w:bCs/>
          <w:sz w:val="22"/>
          <w:u w:val="single"/>
          <w:lang w:eastAsia="en-US"/>
        </w:rPr>
        <w:t>871</w:t>
      </w:r>
    </w:p>
    <w:p w:rsidR="00B8020A" w:rsidRPr="00667BB9" w:rsidRDefault="00B8020A" w:rsidP="00A40EF8">
      <w:pPr>
        <w:pStyle w:val="a6"/>
        <w:ind w:firstLine="0"/>
        <w:jc w:val="center"/>
        <w:rPr>
          <w:sz w:val="24"/>
          <w:szCs w:val="24"/>
        </w:rPr>
      </w:pPr>
      <w:r w:rsidRPr="00667BB9">
        <w:rPr>
          <w:sz w:val="24"/>
          <w:szCs w:val="24"/>
        </w:rPr>
        <w:t xml:space="preserve">                                                                                         </w:t>
      </w:r>
      <w:r>
        <w:rPr>
          <w:sz w:val="24"/>
          <w:szCs w:val="24"/>
        </w:rPr>
        <w:t xml:space="preserve">   </w:t>
      </w:r>
      <w:r w:rsidRPr="00667BB9">
        <w:rPr>
          <w:sz w:val="24"/>
          <w:szCs w:val="24"/>
        </w:rPr>
        <w:t xml:space="preserve"> </w:t>
      </w:r>
    </w:p>
    <w:p w:rsidR="00B8020A" w:rsidRPr="00667BB9" w:rsidRDefault="00B8020A" w:rsidP="00B8020A">
      <w:pPr>
        <w:pStyle w:val="a6"/>
        <w:ind w:firstLine="0"/>
        <w:rPr>
          <w:sz w:val="24"/>
          <w:szCs w:val="24"/>
        </w:rPr>
      </w:pPr>
    </w:p>
    <w:p w:rsidR="00B8020A" w:rsidRPr="00667BB9" w:rsidRDefault="00B8020A" w:rsidP="00B8020A">
      <w:pPr>
        <w:jc w:val="both"/>
        <w:rPr>
          <w:lang w:eastAsia="en-US"/>
        </w:rPr>
      </w:pPr>
    </w:p>
    <w:p w:rsidR="00B8020A" w:rsidRPr="00667BB9" w:rsidRDefault="00B8020A" w:rsidP="00B8020A">
      <w:pPr>
        <w:pStyle w:val="a6"/>
        <w:ind w:firstLine="0"/>
        <w:rPr>
          <w:sz w:val="24"/>
          <w:szCs w:val="24"/>
        </w:rPr>
      </w:pPr>
    </w:p>
    <w:p w:rsidR="00B8020A" w:rsidRPr="00667BB9" w:rsidRDefault="00B8020A" w:rsidP="00B8020A">
      <w:pPr>
        <w:pStyle w:val="a6"/>
        <w:ind w:firstLine="0"/>
        <w:rPr>
          <w:sz w:val="24"/>
          <w:szCs w:val="24"/>
        </w:rPr>
      </w:pP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lastRenderedPageBreak/>
        <w:t xml:space="preserve">Приложение  </w:t>
      </w:r>
      <w:r>
        <w:rPr>
          <w:rFonts w:eastAsia="Calibri"/>
          <w:b/>
          <w:bCs/>
          <w:sz w:val="22"/>
          <w:lang w:eastAsia="en-US"/>
        </w:rPr>
        <w:t>5</w:t>
      </w:r>
      <w:r w:rsidRPr="00847D92">
        <w:rPr>
          <w:rFonts w:eastAsia="Calibri"/>
          <w:b/>
          <w:bCs/>
          <w:sz w:val="22"/>
          <w:lang w:eastAsia="en-US"/>
        </w:rPr>
        <w:t xml:space="preserve"> </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A40EF8" w:rsidRDefault="00A40EF8" w:rsidP="00B8020A">
      <w:pPr>
        <w:pStyle w:val="a6"/>
        <w:ind w:firstLine="0"/>
        <w:jc w:val="center"/>
        <w:rPr>
          <w:sz w:val="24"/>
          <w:szCs w:val="24"/>
        </w:rPr>
      </w:pPr>
    </w:p>
    <w:p w:rsidR="00B8020A" w:rsidRDefault="00B8020A" w:rsidP="00B8020A">
      <w:pPr>
        <w:pStyle w:val="a6"/>
        <w:ind w:firstLine="0"/>
        <w:jc w:val="center"/>
        <w:rPr>
          <w:sz w:val="24"/>
          <w:szCs w:val="24"/>
        </w:rPr>
      </w:pPr>
      <w:r w:rsidRPr="00667BB9">
        <w:rPr>
          <w:sz w:val="24"/>
          <w:szCs w:val="24"/>
        </w:rPr>
        <w:t xml:space="preserve">ФОРМА </w:t>
      </w:r>
      <w:r w:rsidRPr="00667BB9">
        <w:rPr>
          <w:sz w:val="24"/>
          <w:szCs w:val="24"/>
        </w:rPr>
        <w:br/>
        <w:t>журнала регистрации граждан, обратившихся на личный прием к главе Фурмановского муниципального района</w:t>
      </w: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Default="00B8020A" w:rsidP="00B8020A">
      <w:pPr>
        <w:pStyle w:val="a6"/>
        <w:ind w:firstLine="0"/>
        <w:jc w:val="center"/>
        <w:rPr>
          <w:sz w:val="24"/>
          <w:szCs w:val="24"/>
        </w:rPr>
      </w:pPr>
      <w:r w:rsidRPr="009771DC">
        <w:rPr>
          <w:bCs/>
          <w:sz w:val="24"/>
          <w:szCs w:val="24"/>
        </w:rPr>
        <w:t>ЖУРНАЛ</w:t>
      </w:r>
      <w:r w:rsidRPr="009771DC">
        <w:rPr>
          <w:bCs/>
          <w:sz w:val="24"/>
          <w:szCs w:val="24"/>
        </w:rPr>
        <w:br/>
      </w:r>
      <w:r w:rsidRPr="009771DC">
        <w:rPr>
          <w:sz w:val="24"/>
          <w:szCs w:val="24"/>
        </w:rPr>
        <w:t xml:space="preserve">регистрации граждан, обратившихся на личный прием </w:t>
      </w:r>
      <w:r w:rsidR="00A40EF8">
        <w:rPr>
          <w:sz w:val="24"/>
          <w:szCs w:val="24"/>
        </w:rPr>
        <w:t xml:space="preserve">к главе </w:t>
      </w:r>
      <w:r w:rsidRPr="00667BB9">
        <w:rPr>
          <w:sz w:val="24"/>
          <w:szCs w:val="24"/>
        </w:rPr>
        <w:t xml:space="preserve"> Фурмановского муниципального района</w:t>
      </w:r>
    </w:p>
    <w:p w:rsidR="00B8020A" w:rsidRDefault="00B8020A" w:rsidP="00B8020A">
      <w:pPr>
        <w:pStyle w:val="a6"/>
        <w:ind w:firstLine="0"/>
        <w:jc w:val="center"/>
        <w:rPr>
          <w:sz w:val="24"/>
          <w:szCs w:val="24"/>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5"/>
        <w:gridCol w:w="1134"/>
        <w:gridCol w:w="1985"/>
        <w:gridCol w:w="1843"/>
        <w:gridCol w:w="1984"/>
      </w:tblGrid>
      <w:tr w:rsidR="00B8020A" w:rsidRPr="00667BB9" w:rsidTr="00B8020A">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rPr>
                <w:sz w:val="24"/>
                <w:szCs w:val="24"/>
              </w:rPr>
            </w:pPr>
            <w:r w:rsidRPr="00667BB9">
              <w:rPr>
                <w:bCs/>
                <w:sz w:val="24"/>
                <w:szCs w:val="24"/>
              </w:rPr>
              <w:br/>
            </w:r>
            <w:r w:rsidRPr="00667BB9">
              <w:rPr>
                <w:sz w:val="24"/>
                <w:szCs w:val="24"/>
              </w:rPr>
              <w:t>№ п/п</w:t>
            </w:r>
          </w:p>
        </w:tc>
        <w:tc>
          <w:tcPr>
            <w:tcW w:w="255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Фамилия, имя, отчество дата рождения, образование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Адрес</w:t>
            </w:r>
          </w:p>
        </w:tc>
        <w:tc>
          <w:tcPr>
            <w:tcW w:w="1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Краткое содержание</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Отметка об исполнении</w:t>
            </w:r>
          </w:p>
        </w:tc>
      </w:tr>
      <w:tr w:rsidR="00B8020A" w:rsidRPr="00667BB9" w:rsidTr="00B8020A">
        <w:tc>
          <w:tcPr>
            <w:tcW w:w="420"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255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r>
    </w:tbl>
    <w:p w:rsidR="00B8020A" w:rsidRPr="00667BB9" w:rsidRDefault="00B8020A" w:rsidP="00B8020A">
      <w:pPr>
        <w:pStyle w:val="a6"/>
        <w:ind w:firstLine="0"/>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center"/>
        <w:rPr>
          <w:sz w:val="24"/>
          <w:szCs w:val="24"/>
        </w:rPr>
      </w:pPr>
      <w:r>
        <w:rPr>
          <w:sz w:val="24"/>
          <w:szCs w:val="24"/>
        </w:rPr>
        <w:t xml:space="preserve">                                                     </w:t>
      </w:r>
    </w:p>
    <w:p w:rsidR="00B8020A" w:rsidRDefault="00B8020A"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Default="00A40EF8" w:rsidP="00B8020A">
      <w:pPr>
        <w:pStyle w:val="a6"/>
        <w:ind w:firstLine="0"/>
        <w:jc w:val="center"/>
        <w:rPr>
          <w:sz w:val="24"/>
          <w:szCs w:val="24"/>
        </w:rPr>
      </w:pPr>
    </w:p>
    <w:p w:rsidR="00A40EF8" w:rsidRDefault="00A40EF8" w:rsidP="00A40EF8">
      <w:pPr>
        <w:pStyle w:val="a6"/>
        <w:ind w:firstLine="0"/>
        <w:rPr>
          <w:sz w:val="24"/>
          <w:szCs w:val="24"/>
        </w:rPr>
      </w:pPr>
    </w:p>
    <w:p w:rsidR="00A40EF8" w:rsidRDefault="00A40EF8" w:rsidP="00A40EF8">
      <w:pPr>
        <w:pStyle w:val="a6"/>
        <w:ind w:firstLine="0"/>
        <w:rPr>
          <w:sz w:val="24"/>
          <w:szCs w:val="24"/>
        </w:rPr>
      </w:pPr>
    </w:p>
    <w:p w:rsidR="0061137C" w:rsidRDefault="0061137C" w:rsidP="00A40EF8">
      <w:pPr>
        <w:tabs>
          <w:tab w:val="left" w:pos="9639"/>
        </w:tabs>
        <w:spacing w:line="276" w:lineRule="auto"/>
        <w:ind w:right="333"/>
        <w:jc w:val="right"/>
        <w:rPr>
          <w:rFonts w:eastAsia="Calibri"/>
          <w:b/>
          <w:bCs/>
          <w:sz w:val="22"/>
          <w:lang w:eastAsia="en-US"/>
        </w:rPr>
      </w:pPr>
    </w:p>
    <w:p w:rsidR="00A40EF8" w:rsidRPr="00847D92" w:rsidRDefault="00A40EF8" w:rsidP="0061137C">
      <w:pPr>
        <w:tabs>
          <w:tab w:val="left" w:pos="9639"/>
        </w:tabs>
        <w:spacing w:line="276" w:lineRule="auto"/>
        <w:ind w:right="333"/>
        <w:jc w:val="right"/>
        <w:rPr>
          <w:rFonts w:eastAsia="Calibri"/>
          <w:b/>
          <w:bCs/>
          <w:sz w:val="22"/>
          <w:lang w:eastAsia="en-US"/>
        </w:rPr>
      </w:pPr>
      <w:r w:rsidRPr="00847D92">
        <w:rPr>
          <w:rFonts w:eastAsia="Calibri"/>
          <w:b/>
          <w:bCs/>
          <w:sz w:val="22"/>
          <w:lang w:eastAsia="en-US"/>
        </w:rPr>
        <w:lastRenderedPageBreak/>
        <w:t xml:space="preserve">Приложение </w:t>
      </w:r>
      <w:r>
        <w:rPr>
          <w:rFonts w:eastAsia="Calibri"/>
          <w:b/>
          <w:bCs/>
          <w:sz w:val="22"/>
          <w:lang w:eastAsia="en-US"/>
        </w:rPr>
        <w:t>6</w:t>
      </w:r>
    </w:p>
    <w:p w:rsidR="0061137C" w:rsidRPr="00847D92" w:rsidRDefault="0061137C" w:rsidP="0061137C">
      <w:pPr>
        <w:tabs>
          <w:tab w:val="left" w:pos="9639"/>
        </w:tabs>
        <w:autoSpaceDE w:val="0"/>
        <w:autoSpaceDN w:val="0"/>
        <w:adjustRightInd w:val="0"/>
        <w:ind w:left="5245" w:right="333"/>
        <w:jc w:val="right"/>
        <w:rPr>
          <w:rFonts w:eastAsia="Calibri"/>
          <w:b/>
          <w:bCs/>
          <w:sz w:val="22"/>
          <w:lang w:eastAsia="en-US"/>
        </w:rPr>
      </w:pPr>
      <w:r w:rsidRPr="00847D92">
        <w:rPr>
          <w:rFonts w:eastAsia="Calibri"/>
          <w:b/>
          <w:bCs/>
          <w:sz w:val="22"/>
          <w:lang w:eastAsia="en-US"/>
        </w:rPr>
        <w:t xml:space="preserve">к постановлению администрации Фурмановского муниципального района от </w:t>
      </w:r>
      <w:r>
        <w:rPr>
          <w:rFonts w:eastAsia="Calibri"/>
          <w:b/>
          <w:bCs/>
          <w:sz w:val="22"/>
          <w:lang w:eastAsia="en-US"/>
        </w:rPr>
        <w:t xml:space="preserve"> </w:t>
      </w:r>
      <w:r w:rsidRPr="0061137C">
        <w:rPr>
          <w:rFonts w:eastAsia="Calibri"/>
          <w:b/>
          <w:bCs/>
          <w:sz w:val="22"/>
          <w:u w:val="single"/>
          <w:lang w:eastAsia="en-US"/>
        </w:rPr>
        <w:t>01.11. 2019</w:t>
      </w:r>
      <w:r>
        <w:rPr>
          <w:rFonts w:eastAsia="Calibri"/>
          <w:b/>
          <w:bCs/>
          <w:sz w:val="22"/>
          <w:lang w:eastAsia="en-US"/>
        </w:rPr>
        <w:t xml:space="preserve"> </w:t>
      </w:r>
      <w:r w:rsidRPr="00847D92">
        <w:rPr>
          <w:rFonts w:eastAsia="Calibri"/>
          <w:b/>
          <w:bCs/>
          <w:sz w:val="22"/>
          <w:lang w:eastAsia="en-US"/>
        </w:rPr>
        <w:t xml:space="preserve">№ </w:t>
      </w:r>
      <w:r w:rsidRPr="0061137C">
        <w:rPr>
          <w:rFonts w:eastAsia="Calibri"/>
          <w:b/>
          <w:bCs/>
          <w:sz w:val="22"/>
          <w:u w:val="single"/>
          <w:lang w:eastAsia="en-US"/>
        </w:rPr>
        <w:t>871</w:t>
      </w:r>
    </w:p>
    <w:p w:rsidR="00B8020A" w:rsidRPr="00667BB9" w:rsidRDefault="00B8020A" w:rsidP="0061137C">
      <w:pPr>
        <w:jc w:val="right"/>
        <w:rPr>
          <w:lang w:eastAsia="en-US"/>
        </w:rPr>
      </w:pPr>
    </w:p>
    <w:p w:rsidR="00B8020A" w:rsidRPr="00667BB9" w:rsidRDefault="00B8020A" w:rsidP="00B8020A">
      <w:pPr>
        <w:pStyle w:val="a6"/>
        <w:ind w:firstLine="0"/>
        <w:rPr>
          <w:sz w:val="24"/>
          <w:szCs w:val="24"/>
        </w:rPr>
      </w:pPr>
    </w:p>
    <w:p w:rsidR="00B8020A" w:rsidRPr="00667BB9" w:rsidRDefault="00B8020A" w:rsidP="00B8020A">
      <w:pPr>
        <w:pStyle w:val="a6"/>
        <w:ind w:firstLine="0"/>
        <w:rPr>
          <w:sz w:val="24"/>
          <w:szCs w:val="24"/>
        </w:rPr>
      </w:pPr>
    </w:p>
    <w:p w:rsidR="00B8020A" w:rsidRDefault="00B8020A" w:rsidP="00B8020A">
      <w:pPr>
        <w:pStyle w:val="a6"/>
        <w:ind w:firstLine="0"/>
        <w:jc w:val="center"/>
        <w:rPr>
          <w:sz w:val="24"/>
          <w:szCs w:val="24"/>
        </w:rPr>
      </w:pPr>
      <w:r w:rsidRPr="00667BB9">
        <w:rPr>
          <w:sz w:val="24"/>
          <w:szCs w:val="24"/>
        </w:rPr>
        <w:t xml:space="preserve">ФОРМА </w:t>
      </w:r>
      <w:r w:rsidRPr="00667BB9">
        <w:rPr>
          <w:sz w:val="24"/>
          <w:szCs w:val="24"/>
        </w:rPr>
        <w:br/>
        <w:t>журнала регистрации граждан, обратившихся на личный прием к</w:t>
      </w:r>
      <w:r w:rsidRPr="008C7E53">
        <w:rPr>
          <w:sz w:val="24"/>
          <w:szCs w:val="24"/>
        </w:rPr>
        <w:t xml:space="preserve"> </w:t>
      </w:r>
    </w:p>
    <w:p w:rsidR="00B8020A" w:rsidRPr="00667BB9" w:rsidRDefault="00B8020A" w:rsidP="00B8020A">
      <w:pPr>
        <w:pStyle w:val="a6"/>
        <w:ind w:firstLine="0"/>
        <w:jc w:val="center"/>
        <w:rPr>
          <w:sz w:val="24"/>
          <w:szCs w:val="24"/>
        </w:rPr>
      </w:pPr>
      <w:r>
        <w:rPr>
          <w:sz w:val="24"/>
          <w:szCs w:val="24"/>
        </w:rPr>
        <w:t>заместителю главы администрации Фурмановского муниципального района</w:t>
      </w: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p>
    <w:p w:rsidR="00B8020A" w:rsidRPr="00667BB9" w:rsidRDefault="00B8020A" w:rsidP="00B8020A">
      <w:pPr>
        <w:pStyle w:val="a6"/>
        <w:ind w:firstLine="0"/>
        <w:jc w:val="center"/>
        <w:rPr>
          <w:sz w:val="24"/>
          <w:szCs w:val="24"/>
        </w:rPr>
      </w:pPr>
      <w:r w:rsidRPr="009771DC">
        <w:rPr>
          <w:bCs/>
          <w:sz w:val="24"/>
          <w:szCs w:val="24"/>
        </w:rPr>
        <w:t>ЖУРНАЛ</w:t>
      </w:r>
      <w:r w:rsidRPr="009771DC">
        <w:rPr>
          <w:bCs/>
          <w:sz w:val="24"/>
          <w:szCs w:val="24"/>
        </w:rPr>
        <w:br/>
      </w:r>
      <w:r w:rsidRPr="009771DC">
        <w:rPr>
          <w:sz w:val="24"/>
          <w:szCs w:val="24"/>
        </w:rPr>
        <w:t xml:space="preserve">регистрации граждан, обратившихся на личный прием </w:t>
      </w:r>
      <w:r w:rsidRPr="00667BB9">
        <w:rPr>
          <w:sz w:val="24"/>
          <w:szCs w:val="24"/>
        </w:rPr>
        <w:t xml:space="preserve">к </w:t>
      </w:r>
      <w:r>
        <w:rPr>
          <w:sz w:val="24"/>
          <w:szCs w:val="24"/>
        </w:rPr>
        <w:t>заместителю главы администрации Фурмановского муниципального района</w:t>
      </w:r>
    </w:p>
    <w:p w:rsidR="00B8020A" w:rsidRDefault="00B8020A" w:rsidP="00B8020A">
      <w:pPr>
        <w:pStyle w:val="a6"/>
        <w:ind w:firstLine="0"/>
        <w:jc w:val="center"/>
        <w:rPr>
          <w:sz w:val="24"/>
          <w:szCs w:val="24"/>
        </w:rPr>
      </w:pPr>
      <w:r>
        <w:rPr>
          <w:sz w:val="24"/>
          <w:szCs w:val="24"/>
        </w:rPr>
        <w:t xml:space="preserve"> </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555"/>
        <w:gridCol w:w="1134"/>
        <w:gridCol w:w="1985"/>
        <w:gridCol w:w="1843"/>
        <w:gridCol w:w="1984"/>
      </w:tblGrid>
      <w:tr w:rsidR="00B8020A" w:rsidRPr="00667BB9" w:rsidTr="00B8020A">
        <w:tc>
          <w:tcPr>
            <w:tcW w:w="420"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rPr>
                <w:sz w:val="24"/>
                <w:szCs w:val="24"/>
              </w:rPr>
            </w:pPr>
            <w:r w:rsidRPr="00667BB9">
              <w:rPr>
                <w:bCs/>
                <w:sz w:val="24"/>
                <w:szCs w:val="24"/>
              </w:rPr>
              <w:br/>
            </w:r>
            <w:r w:rsidRPr="00667BB9">
              <w:rPr>
                <w:sz w:val="24"/>
                <w:szCs w:val="24"/>
              </w:rPr>
              <w:t>№ п/п</w:t>
            </w:r>
          </w:p>
        </w:tc>
        <w:tc>
          <w:tcPr>
            <w:tcW w:w="255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Фамилия, имя, отчество дата рождения, образование</w:t>
            </w:r>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Адрес</w:t>
            </w:r>
          </w:p>
        </w:tc>
        <w:tc>
          <w:tcPr>
            <w:tcW w:w="198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Место работы, должность</w:t>
            </w:r>
          </w:p>
        </w:tc>
        <w:tc>
          <w:tcPr>
            <w:tcW w:w="1843"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Краткое содержание</w:t>
            </w:r>
          </w:p>
        </w:tc>
        <w:tc>
          <w:tcPr>
            <w:tcW w:w="198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8020A" w:rsidRPr="00667BB9" w:rsidRDefault="00B8020A" w:rsidP="00B8020A">
            <w:pPr>
              <w:pStyle w:val="a6"/>
              <w:ind w:firstLine="0"/>
              <w:jc w:val="center"/>
              <w:rPr>
                <w:sz w:val="24"/>
                <w:szCs w:val="24"/>
              </w:rPr>
            </w:pPr>
            <w:r w:rsidRPr="00667BB9">
              <w:rPr>
                <w:sz w:val="24"/>
                <w:szCs w:val="24"/>
              </w:rPr>
              <w:t>Отметка об исполнении</w:t>
            </w:r>
          </w:p>
        </w:tc>
      </w:tr>
      <w:tr w:rsidR="00B8020A" w:rsidRPr="00667BB9" w:rsidTr="00B8020A">
        <w:tc>
          <w:tcPr>
            <w:tcW w:w="420"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255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B8020A" w:rsidRPr="00667BB9" w:rsidRDefault="00B8020A" w:rsidP="00B8020A">
            <w:pPr>
              <w:pStyle w:val="a6"/>
              <w:ind w:firstLine="0"/>
              <w:rPr>
                <w:sz w:val="24"/>
                <w:szCs w:val="24"/>
              </w:rPr>
            </w:pPr>
          </w:p>
        </w:tc>
      </w:tr>
    </w:tbl>
    <w:p w:rsidR="00B8020A" w:rsidRPr="00667BB9" w:rsidRDefault="00B8020A" w:rsidP="00B8020A">
      <w:pPr>
        <w:pStyle w:val="a6"/>
        <w:ind w:firstLine="0"/>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6"/>
        <w:ind w:firstLine="0"/>
        <w:jc w:val="right"/>
        <w:rPr>
          <w:sz w:val="24"/>
          <w:szCs w:val="24"/>
        </w:rPr>
      </w:pPr>
    </w:p>
    <w:p w:rsidR="00B8020A" w:rsidRPr="00667BB9" w:rsidRDefault="00B8020A" w:rsidP="00B8020A">
      <w:pPr>
        <w:pStyle w:val="a5"/>
        <w:shd w:val="clear" w:color="auto" w:fill="FFFFFF"/>
      </w:pPr>
    </w:p>
    <w:p w:rsidR="00B8020A" w:rsidRPr="001E751E" w:rsidRDefault="00B8020A" w:rsidP="00B8020A">
      <w:pPr>
        <w:pStyle w:val="ConsPlusNormal"/>
        <w:tabs>
          <w:tab w:val="left" w:pos="9639"/>
        </w:tabs>
        <w:ind w:right="333"/>
        <w:jc w:val="center"/>
        <w:rPr>
          <w:rFonts w:ascii="Times New Roman" w:hAnsi="Times New Roman" w:cs="Times New Roman"/>
          <w:sz w:val="28"/>
          <w:szCs w:val="28"/>
        </w:rPr>
      </w:pPr>
    </w:p>
    <w:sectPr w:rsidR="00B8020A" w:rsidRPr="001E751E" w:rsidSect="00725059">
      <w:pgSz w:w="12240" w:h="15840"/>
      <w:pgMar w:top="977" w:right="567" w:bottom="993"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53"/>
    <w:rsid w:val="00003062"/>
    <w:rsid w:val="00023411"/>
    <w:rsid w:val="000A19D6"/>
    <w:rsid w:val="000E159C"/>
    <w:rsid w:val="00103D78"/>
    <w:rsid w:val="001552B2"/>
    <w:rsid w:val="001E751E"/>
    <w:rsid w:val="00253BDF"/>
    <w:rsid w:val="00273E4C"/>
    <w:rsid w:val="00273F11"/>
    <w:rsid w:val="002C318A"/>
    <w:rsid w:val="002E167E"/>
    <w:rsid w:val="002E43AF"/>
    <w:rsid w:val="002E4CEE"/>
    <w:rsid w:val="0040662A"/>
    <w:rsid w:val="00422F9A"/>
    <w:rsid w:val="004925B1"/>
    <w:rsid w:val="004B04C1"/>
    <w:rsid w:val="004F050D"/>
    <w:rsid w:val="004F1191"/>
    <w:rsid w:val="004F234A"/>
    <w:rsid w:val="00515675"/>
    <w:rsid w:val="005240F0"/>
    <w:rsid w:val="00566214"/>
    <w:rsid w:val="005F4B2B"/>
    <w:rsid w:val="0061137C"/>
    <w:rsid w:val="006114E8"/>
    <w:rsid w:val="00690E21"/>
    <w:rsid w:val="006E01AF"/>
    <w:rsid w:val="00725059"/>
    <w:rsid w:val="00734594"/>
    <w:rsid w:val="00744D2B"/>
    <w:rsid w:val="00750F6E"/>
    <w:rsid w:val="007914E3"/>
    <w:rsid w:val="007B6872"/>
    <w:rsid w:val="007D7D53"/>
    <w:rsid w:val="007F7CD2"/>
    <w:rsid w:val="00821353"/>
    <w:rsid w:val="00843446"/>
    <w:rsid w:val="00844E21"/>
    <w:rsid w:val="008479BF"/>
    <w:rsid w:val="008677C1"/>
    <w:rsid w:val="008735CD"/>
    <w:rsid w:val="008F3815"/>
    <w:rsid w:val="0091195B"/>
    <w:rsid w:val="009B6C0F"/>
    <w:rsid w:val="00A35CA4"/>
    <w:rsid w:val="00A40EF8"/>
    <w:rsid w:val="00A56489"/>
    <w:rsid w:val="00A75387"/>
    <w:rsid w:val="00AC464A"/>
    <w:rsid w:val="00AD4E57"/>
    <w:rsid w:val="00B1423A"/>
    <w:rsid w:val="00B8020A"/>
    <w:rsid w:val="00B926D7"/>
    <w:rsid w:val="00BB5549"/>
    <w:rsid w:val="00BD64B7"/>
    <w:rsid w:val="00C1596C"/>
    <w:rsid w:val="00C44A82"/>
    <w:rsid w:val="00CD210A"/>
    <w:rsid w:val="00CE5323"/>
    <w:rsid w:val="00CE796B"/>
    <w:rsid w:val="00D80D9E"/>
    <w:rsid w:val="00DE7A12"/>
    <w:rsid w:val="00DF60BD"/>
    <w:rsid w:val="00E03715"/>
    <w:rsid w:val="00E41123"/>
    <w:rsid w:val="00E72248"/>
    <w:rsid w:val="00EC1F51"/>
    <w:rsid w:val="00EC4DAD"/>
    <w:rsid w:val="00F013FE"/>
    <w:rsid w:val="00F2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37C"/>
    <w:rPr>
      <w:sz w:val="24"/>
      <w:szCs w:val="24"/>
    </w:rPr>
  </w:style>
  <w:style w:type="paragraph" w:styleId="1">
    <w:name w:val="heading 1"/>
    <w:basedOn w:val="a"/>
    <w:next w:val="a"/>
    <w:qFormat/>
    <w:rsid w:val="00821353"/>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4A"/>
    <w:pPr>
      <w:autoSpaceDE w:val="0"/>
      <w:autoSpaceDN w:val="0"/>
      <w:adjustRightInd w:val="0"/>
    </w:pPr>
    <w:rPr>
      <w:rFonts w:ascii="Arial" w:eastAsia="Calibri" w:hAnsi="Arial" w:cs="Arial"/>
    </w:rPr>
  </w:style>
  <w:style w:type="paragraph" w:styleId="a3">
    <w:name w:val="Balloon Text"/>
    <w:basedOn w:val="a"/>
    <w:link w:val="a4"/>
    <w:rsid w:val="002C318A"/>
    <w:rPr>
      <w:rFonts w:ascii="Tahoma" w:hAnsi="Tahoma" w:cs="Tahoma"/>
      <w:sz w:val="16"/>
      <w:szCs w:val="16"/>
    </w:rPr>
  </w:style>
  <w:style w:type="character" w:customStyle="1" w:styleId="a4">
    <w:name w:val="Текст выноски Знак"/>
    <w:link w:val="a3"/>
    <w:rsid w:val="002C318A"/>
    <w:rPr>
      <w:rFonts w:ascii="Tahoma" w:hAnsi="Tahoma" w:cs="Tahoma"/>
      <w:sz w:val="16"/>
      <w:szCs w:val="16"/>
    </w:rPr>
  </w:style>
  <w:style w:type="paragraph" w:customStyle="1" w:styleId="ConsPlusNonformat">
    <w:name w:val="ConsPlusNonformat"/>
    <w:uiPriority w:val="99"/>
    <w:rsid w:val="00843446"/>
    <w:pPr>
      <w:autoSpaceDE w:val="0"/>
      <w:autoSpaceDN w:val="0"/>
      <w:adjustRightInd w:val="0"/>
    </w:pPr>
    <w:rPr>
      <w:rFonts w:ascii="Courier New" w:hAnsi="Courier New" w:cs="Courier New"/>
    </w:rPr>
  </w:style>
  <w:style w:type="paragraph" w:styleId="a5">
    <w:name w:val="Normal (Web)"/>
    <w:basedOn w:val="a"/>
    <w:uiPriority w:val="99"/>
    <w:unhideWhenUsed/>
    <w:rsid w:val="00B8020A"/>
  </w:style>
  <w:style w:type="paragraph" w:styleId="a6">
    <w:name w:val="Body Text Indent"/>
    <w:basedOn w:val="a"/>
    <w:link w:val="a7"/>
    <w:rsid w:val="00B8020A"/>
    <w:pPr>
      <w:ind w:firstLine="709"/>
      <w:jc w:val="both"/>
    </w:pPr>
    <w:rPr>
      <w:sz w:val="28"/>
      <w:szCs w:val="20"/>
    </w:rPr>
  </w:style>
  <w:style w:type="character" w:customStyle="1" w:styleId="a7">
    <w:name w:val="Основной текст с отступом Знак"/>
    <w:link w:val="a6"/>
    <w:rsid w:val="00B8020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137C"/>
    <w:rPr>
      <w:sz w:val="24"/>
      <w:szCs w:val="24"/>
    </w:rPr>
  </w:style>
  <w:style w:type="paragraph" w:styleId="1">
    <w:name w:val="heading 1"/>
    <w:basedOn w:val="a"/>
    <w:next w:val="a"/>
    <w:qFormat/>
    <w:rsid w:val="00821353"/>
    <w:pPr>
      <w:keepNext/>
      <w:jc w:val="center"/>
      <w:outlineLvl w:val="0"/>
    </w:pPr>
    <w:rPr>
      <w:b/>
      <w:spacing w:val="2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34A"/>
    <w:pPr>
      <w:autoSpaceDE w:val="0"/>
      <w:autoSpaceDN w:val="0"/>
      <w:adjustRightInd w:val="0"/>
    </w:pPr>
    <w:rPr>
      <w:rFonts w:ascii="Arial" w:eastAsia="Calibri" w:hAnsi="Arial" w:cs="Arial"/>
    </w:rPr>
  </w:style>
  <w:style w:type="paragraph" w:styleId="a3">
    <w:name w:val="Balloon Text"/>
    <w:basedOn w:val="a"/>
    <w:link w:val="a4"/>
    <w:rsid w:val="002C318A"/>
    <w:rPr>
      <w:rFonts w:ascii="Tahoma" w:hAnsi="Tahoma" w:cs="Tahoma"/>
      <w:sz w:val="16"/>
      <w:szCs w:val="16"/>
    </w:rPr>
  </w:style>
  <w:style w:type="character" w:customStyle="1" w:styleId="a4">
    <w:name w:val="Текст выноски Знак"/>
    <w:link w:val="a3"/>
    <w:rsid w:val="002C318A"/>
    <w:rPr>
      <w:rFonts w:ascii="Tahoma" w:hAnsi="Tahoma" w:cs="Tahoma"/>
      <w:sz w:val="16"/>
      <w:szCs w:val="16"/>
    </w:rPr>
  </w:style>
  <w:style w:type="paragraph" w:customStyle="1" w:styleId="ConsPlusNonformat">
    <w:name w:val="ConsPlusNonformat"/>
    <w:uiPriority w:val="99"/>
    <w:rsid w:val="00843446"/>
    <w:pPr>
      <w:autoSpaceDE w:val="0"/>
      <w:autoSpaceDN w:val="0"/>
      <w:adjustRightInd w:val="0"/>
    </w:pPr>
    <w:rPr>
      <w:rFonts w:ascii="Courier New" w:hAnsi="Courier New" w:cs="Courier New"/>
    </w:rPr>
  </w:style>
  <w:style w:type="paragraph" w:styleId="a5">
    <w:name w:val="Normal (Web)"/>
    <w:basedOn w:val="a"/>
    <w:uiPriority w:val="99"/>
    <w:unhideWhenUsed/>
    <w:rsid w:val="00B8020A"/>
  </w:style>
  <w:style w:type="paragraph" w:styleId="a6">
    <w:name w:val="Body Text Indent"/>
    <w:basedOn w:val="a"/>
    <w:link w:val="a7"/>
    <w:rsid w:val="00B8020A"/>
    <w:pPr>
      <w:ind w:firstLine="709"/>
      <w:jc w:val="both"/>
    </w:pPr>
    <w:rPr>
      <w:sz w:val="28"/>
      <w:szCs w:val="20"/>
    </w:rPr>
  </w:style>
  <w:style w:type="character" w:customStyle="1" w:styleId="a7">
    <w:name w:val="Основной текст с отступом Знак"/>
    <w:link w:val="a6"/>
    <w:rsid w:val="00B8020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28309509/170" TargetMode="External"/><Relationship Id="rId3" Type="http://schemas.microsoft.com/office/2007/relationships/stylesWithEffects" Target="stylesWithEffects.xml"/><Relationship Id="rId7" Type="http://schemas.openxmlformats.org/officeDocument/2006/relationships/hyperlink" Target="http://internet.garant.ru/document/redirect/12146661/0" TargetMode="External"/><Relationship Id="rId12" Type="http://schemas.openxmlformats.org/officeDocument/2006/relationships/hyperlink" Target="http://internet.garant.ru/document/redirect/283662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101030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28366210/0" TargetMode="External"/><Relationship Id="rId4" Type="http://schemas.openxmlformats.org/officeDocument/2006/relationships/settings" Target="settings.xml"/><Relationship Id="rId9" Type="http://schemas.openxmlformats.org/officeDocument/2006/relationships/hyperlink" Target="http://internet.garant.ru/document/redirect/28360137/0" TargetMode="External"/><Relationship Id="rId14" Type="http://schemas.openxmlformats.org/officeDocument/2006/relationships/hyperlink" Target="http://internet.garant.ru/document/redirect/28309509/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2C4E-34EB-4F21-B082-5469EA22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6310</Words>
  <Characters>35968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42194</CharactersWithSpaces>
  <SharedDoc>false</SharedDoc>
  <HLinks>
    <vt:vector size="108" baseType="variant">
      <vt:variant>
        <vt:i4>1835042</vt:i4>
      </vt:variant>
      <vt:variant>
        <vt:i4>51</vt:i4>
      </vt:variant>
      <vt:variant>
        <vt:i4>0</vt:i4>
      </vt:variant>
      <vt:variant>
        <vt:i4>5</vt:i4>
      </vt:variant>
      <vt:variant>
        <vt:lpwstr/>
      </vt:variant>
      <vt:variant>
        <vt:lpwstr>sub_369</vt:lpwstr>
      </vt:variant>
      <vt:variant>
        <vt:i4>1835042</vt:i4>
      </vt:variant>
      <vt:variant>
        <vt:i4>48</vt:i4>
      </vt:variant>
      <vt:variant>
        <vt:i4>0</vt:i4>
      </vt:variant>
      <vt:variant>
        <vt:i4>5</vt:i4>
      </vt:variant>
      <vt:variant>
        <vt:lpwstr/>
      </vt:variant>
      <vt:variant>
        <vt:lpwstr>sub_369</vt:lpwstr>
      </vt:variant>
      <vt:variant>
        <vt:i4>1835042</vt:i4>
      </vt:variant>
      <vt:variant>
        <vt:i4>45</vt:i4>
      </vt:variant>
      <vt:variant>
        <vt:i4>0</vt:i4>
      </vt:variant>
      <vt:variant>
        <vt:i4>5</vt:i4>
      </vt:variant>
      <vt:variant>
        <vt:lpwstr/>
      </vt:variant>
      <vt:variant>
        <vt:lpwstr>sub_369</vt:lpwstr>
      </vt:variant>
      <vt:variant>
        <vt:i4>1703972</vt:i4>
      </vt:variant>
      <vt:variant>
        <vt:i4>42</vt:i4>
      </vt:variant>
      <vt:variant>
        <vt:i4>0</vt:i4>
      </vt:variant>
      <vt:variant>
        <vt:i4>5</vt:i4>
      </vt:variant>
      <vt:variant>
        <vt:lpwstr/>
      </vt:variant>
      <vt:variant>
        <vt:lpwstr>sub_502</vt:lpwstr>
      </vt:variant>
      <vt:variant>
        <vt:i4>2031650</vt:i4>
      </vt:variant>
      <vt:variant>
        <vt:i4>39</vt:i4>
      </vt:variant>
      <vt:variant>
        <vt:i4>0</vt:i4>
      </vt:variant>
      <vt:variant>
        <vt:i4>5</vt:i4>
      </vt:variant>
      <vt:variant>
        <vt:lpwstr/>
      </vt:variant>
      <vt:variant>
        <vt:lpwstr>sub_358</vt:lpwstr>
      </vt:variant>
      <vt:variant>
        <vt:i4>1966115</vt:i4>
      </vt:variant>
      <vt:variant>
        <vt:i4>36</vt:i4>
      </vt:variant>
      <vt:variant>
        <vt:i4>0</vt:i4>
      </vt:variant>
      <vt:variant>
        <vt:i4>5</vt:i4>
      </vt:variant>
      <vt:variant>
        <vt:lpwstr/>
      </vt:variant>
      <vt:variant>
        <vt:lpwstr>sub_244</vt:lpwstr>
      </vt:variant>
      <vt:variant>
        <vt:i4>1966115</vt:i4>
      </vt:variant>
      <vt:variant>
        <vt:i4>33</vt:i4>
      </vt:variant>
      <vt:variant>
        <vt:i4>0</vt:i4>
      </vt:variant>
      <vt:variant>
        <vt:i4>5</vt:i4>
      </vt:variant>
      <vt:variant>
        <vt:lpwstr/>
      </vt:variant>
      <vt:variant>
        <vt:lpwstr>sub_244</vt:lpwstr>
      </vt:variant>
      <vt:variant>
        <vt:i4>1835042</vt:i4>
      </vt:variant>
      <vt:variant>
        <vt:i4>30</vt:i4>
      </vt:variant>
      <vt:variant>
        <vt:i4>0</vt:i4>
      </vt:variant>
      <vt:variant>
        <vt:i4>5</vt:i4>
      </vt:variant>
      <vt:variant>
        <vt:lpwstr/>
      </vt:variant>
      <vt:variant>
        <vt:lpwstr>sub_369</vt:lpwstr>
      </vt:variant>
      <vt:variant>
        <vt:i4>30</vt:i4>
      </vt:variant>
      <vt:variant>
        <vt:i4>27</vt:i4>
      </vt:variant>
      <vt:variant>
        <vt:i4>0</vt:i4>
      </vt:variant>
      <vt:variant>
        <vt:i4>5</vt:i4>
      </vt:variant>
      <vt:variant>
        <vt:lpwstr>http://internet.garant.ru/document/redirect/28309509/170</vt:lpwstr>
      </vt:variant>
      <vt:variant>
        <vt:lpwstr/>
      </vt:variant>
      <vt:variant>
        <vt:i4>1835042</vt:i4>
      </vt:variant>
      <vt:variant>
        <vt:i4>24</vt:i4>
      </vt:variant>
      <vt:variant>
        <vt:i4>0</vt:i4>
      </vt:variant>
      <vt:variant>
        <vt:i4>5</vt:i4>
      </vt:variant>
      <vt:variant>
        <vt:lpwstr/>
      </vt:variant>
      <vt:variant>
        <vt:lpwstr>sub_369</vt:lpwstr>
      </vt:variant>
      <vt:variant>
        <vt:i4>30</vt:i4>
      </vt:variant>
      <vt:variant>
        <vt:i4>21</vt:i4>
      </vt:variant>
      <vt:variant>
        <vt:i4>0</vt:i4>
      </vt:variant>
      <vt:variant>
        <vt:i4>5</vt:i4>
      </vt:variant>
      <vt:variant>
        <vt:lpwstr>http://internet.garant.ru/document/redirect/28309509/170</vt:lpwstr>
      </vt:variant>
      <vt:variant>
        <vt:lpwstr/>
      </vt:variant>
      <vt:variant>
        <vt:i4>3735591</vt:i4>
      </vt:variant>
      <vt:variant>
        <vt:i4>18</vt:i4>
      </vt:variant>
      <vt:variant>
        <vt:i4>0</vt:i4>
      </vt:variant>
      <vt:variant>
        <vt:i4>5</vt:i4>
      </vt:variant>
      <vt:variant>
        <vt:lpwstr>http://internet.garant.ru/document/redirect/28366210/0</vt:lpwstr>
      </vt:variant>
      <vt:variant>
        <vt:lpwstr/>
      </vt:variant>
      <vt:variant>
        <vt:i4>3473442</vt:i4>
      </vt:variant>
      <vt:variant>
        <vt:i4>15</vt:i4>
      </vt:variant>
      <vt:variant>
        <vt:i4>0</vt:i4>
      </vt:variant>
      <vt:variant>
        <vt:i4>5</vt:i4>
      </vt:variant>
      <vt:variant>
        <vt:lpwstr>http://internet.garant.ru/document/redirect/10103000/0</vt:lpwstr>
      </vt:variant>
      <vt:variant>
        <vt:lpwstr/>
      </vt:variant>
      <vt:variant>
        <vt:i4>3735591</vt:i4>
      </vt:variant>
      <vt:variant>
        <vt:i4>12</vt:i4>
      </vt:variant>
      <vt:variant>
        <vt:i4>0</vt:i4>
      </vt:variant>
      <vt:variant>
        <vt:i4>5</vt:i4>
      </vt:variant>
      <vt:variant>
        <vt:lpwstr>http://internet.garant.ru/document/redirect/28366210/0</vt:lpwstr>
      </vt:variant>
      <vt:variant>
        <vt:lpwstr/>
      </vt:variant>
      <vt:variant>
        <vt:i4>3997731</vt:i4>
      </vt:variant>
      <vt:variant>
        <vt:i4>9</vt:i4>
      </vt:variant>
      <vt:variant>
        <vt:i4>0</vt:i4>
      </vt:variant>
      <vt:variant>
        <vt:i4>5</vt:i4>
      </vt:variant>
      <vt:variant>
        <vt:lpwstr>http://internet.garant.ru/document/redirect/28360137/0</vt:lpwstr>
      </vt:variant>
      <vt:variant>
        <vt:lpwstr/>
      </vt:variant>
      <vt:variant>
        <vt:i4>589840</vt:i4>
      </vt:variant>
      <vt:variant>
        <vt:i4>6</vt:i4>
      </vt:variant>
      <vt:variant>
        <vt:i4>0</vt:i4>
      </vt:variant>
      <vt:variant>
        <vt:i4>5</vt:i4>
      </vt:variant>
      <vt:variant>
        <vt:lpwstr>http://internet.garant.ru/document/redirect/186367/0</vt:lpwstr>
      </vt:variant>
      <vt:variant>
        <vt:lpwstr/>
      </vt:variant>
      <vt:variant>
        <vt:i4>3407905</vt:i4>
      </vt:variant>
      <vt:variant>
        <vt:i4>3</vt:i4>
      </vt:variant>
      <vt:variant>
        <vt:i4>0</vt:i4>
      </vt:variant>
      <vt:variant>
        <vt:i4>5</vt:i4>
      </vt:variant>
      <vt:variant>
        <vt:lpwstr>http://internet.garant.ru/document/redirect/12146661/0</vt:lpwstr>
      </vt:variant>
      <vt:variant>
        <vt:lpwstr/>
      </vt:variant>
      <vt:variant>
        <vt:i4>3473442</vt:i4>
      </vt:variant>
      <vt:variant>
        <vt:i4>0</vt:i4>
      </vt:variant>
      <vt:variant>
        <vt:i4>0</vt:i4>
      </vt:variant>
      <vt:variant>
        <vt:i4>5</vt:i4>
      </vt:variant>
      <vt:variant>
        <vt:lpwstr>http://internet.garant.ru/document/redirect/10103000/0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Щепалова</cp:lastModifiedBy>
  <cp:revision>2</cp:revision>
  <cp:lastPrinted>2019-11-26T11:57:00Z</cp:lastPrinted>
  <dcterms:created xsi:type="dcterms:W3CDTF">2019-11-26T11:58:00Z</dcterms:created>
  <dcterms:modified xsi:type="dcterms:W3CDTF">2019-11-26T11:58:00Z</dcterms:modified>
</cp:coreProperties>
</file>