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40" w:rsidRPr="003011B4" w:rsidRDefault="001F3340" w:rsidP="001F3340">
      <w:pPr>
        <w:pStyle w:val="a3"/>
      </w:pPr>
      <w:r>
        <w:rPr>
          <w:noProof/>
        </w:rPr>
        <w:drawing>
          <wp:inline distT="0" distB="0" distL="0" distR="0">
            <wp:extent cx="673735" cy="681990"/>
            <wp:effectExtent l="0" t="0" r="0" b="381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F3340" w:rsidRPr="00485463" w:rsidRDefault="001F3340" w:rsidP="001F3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340" w:rsidRPr="003011B4" w:rsidRDefault="00F85DC3" w:rsidP="001F3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139.55pt;margin-top:8.85pt;width:113.4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" filled="f" stroked="f">
            <v:textbox style="mso-next-textbox:#Поле 3" inset="0,1mm,0,0">
              <w:txbxContent>
                <w:p w:rsidR="001F3340" w:rsidRPr="002C537C" w:rsidRDefault="00322F79" w:rsidP="001F334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2" o:spid="_x0000_s1029" type="#_x0000_t202" style="position:absolute;left:0;text-align:left;margin-left:284.35pt;margin-top:8.85pt;width:57.6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" filled="f" stroked="f">
            <v:textbox style="mso-next-textbox:#Поле 2" inset="0,1mm,0,0">
              <w:txbxContent>
                <w:p w:rsidR="001F3340" w:rsidRPr="002C537C" w:rsidRDefault="00322F79" w:rsidP="001F334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1025</w:t>
                  </w:r>
                </w:p>
              </w:txbxContent>
            </v:textbox>
          </v:shape>
        </w:pict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>от ____________ 201</w:t>
      </w:r>
      <w:r>
        <w:rPr>
          <w:rFonts w:ascii="Times New Roman" w:hAnsi="Times New Roman"/>
          <w:b/>
          <w:sz w:val="26"/>
          <w:szCs w:val="26"/>
        </w:rPr>
        <w:t>9</w:t>
      </w:r>
      <w:r w:rsidRPr="003011B4">
        <w:rPr>
          <w:rFonts w:ascii="Times New Roman" w:hAnsi="Times New Roman"/>
          <w:b/>
          <w:sz w:val="26"/>
          <w:szCs w:val="26"/>
        </w:rPr>
        <w:t xml:space="preserve">  № ________</w:t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340" w:rsidRPr="003011B4" w:rsidRDefault="001F3340" w:rsidP="001F3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>
        <w:rPr>
          <w:rFonts w:ascii="Times New Roman" w:hAnsi="Times New Roman"/>
          <w:b/>
          <w:bCs/>
          <w:sz w:val="24"/>
          <w:szCs w:val="24"/>
        </w:rPr>
        <w:t>25.04.2019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</w:rPr>
        <w:t>306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07F3D">
        <w:rPr>
          <w:rFonts w:ascii="Times New Roman" w:hAnsi="Times New Roman"/>
          <w:b/>
          <w:sz w:val="24"/>
          <w:szCs w:val="24"/>
        </w:rPr>
        <w:t>Об утверждении муниципальной адресной программы «Переселение граждан из аварийного жилищного фонда на территории Фурмановского муниципального района на 2019 – 2025 годы»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F3340" w:rsidRPr="003011B4" w:rsidRDefault="001F3340" w:rsidP="001F3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340" w:rsidRPr="003011B4" w:rsidRDefault="001F3340" w:rsidP="001F3340">
      <w:pPr>
        <w:pStyle w:val="7"/>
        <w:spacing w:before="0" w:after="0" w:line="276" w:lineRule="auto"/>
        <w:ind w:firstLine="709"/>
        <w:jc w:val="both"/>
      </w:pPr>
      <w:r>
        <w:t>В соответствии с Жилищным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в целях уточнения а</w:t>
      </w:r>
      <w:r w:rsidRPr="00F02098">
        <w:t>дрес</w:t>
      </w:r>
      <w:r>
        <w:t>ов</w:t>
      </w:r>
      <w:r w:rsidRPr="00F02098">
        <w:t xml:space="preserve"> многоквартирн</w:t>
      </w:r>
      <w:r>
        <w:t>ых</w:t>
      </w:r>
      <w:r w:rsidRPr="00F02098">
        <w:t xml:space="preserve"> дом</w:t>
      </w:r>
      <w:r>
        <w:t>ов,</w:t>
      </w:r>
      <w:r w:rsidRPr="001742C9">
        <w:t xml:space="preserve"> признанных аварийными до 01.01.2017</w:t>
      </w:r>
      <w:r>
        <w:t xml:space="preserve">, </w:t>
      </w:r>
      <w:r w:rsidRPr="003011B4">
        <w:t>администрация Фурмановского муниципального района</w:t>
      </w:r>
    </w:p>
    <w:p w:rsidR="001F3340" w:rsidRPr="003011B4" w:rsidRDefault="001F3340" w:rsidP="001F33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1F3340" w:rsidRPr="00241AF2" w:rsidRDefault="001F3340" w:rsidP="001F3340">
      <w:pPr>
        <w:pStyle w:val="7"/>
        <w:spacing w:before="0" w:after="0" w:line="276" w:lineRule="auto"/>
        <w:ind w:firstLine="709"/>
        <w:jc w:val="both"/>
      </w:pPr>
      <w:r w:rsidRPr="003011B4">
        <w:t xml:space="preserve">Внести в постановление администрации Фурмановского муниципального района от </w:t>
      </w:r>
      <w:r w:rsidRPr="001742C9">
        <w:t xml:space="preserve">25.04.2019 №306 «Об утверждении муниципальной адресной программы «Переселение граждан из аварийного жилищного фонда на территории Фурмановского муниципального </w:t>
      </w:r>
      <w:r w:rsidRPr="00241AF2">
        <w:t>района на 2019 – 2025 годы»» следующие изменения:</w:t>
      </w:r>
    </w:p>
    <w:p w:rsidR="001F3340" w:rsidRPr="00241AF2" w:rsidRDefault="001F3340" w:rsidP="001F33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1AF2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 w:rsidRPr="00241AF2">
        <w:rPr>
          <w:i w:val="0"/>
          <w:sz w:val="24"/>
          <w:szCs w:val="24"/>
        </w:rPr>
        <w:t>1. В разделе 1 «Паспорт муниципальной адресной программы  «Переселение граждан из аварийного жилищного фонда на территории Фурмановского муниципального района на 2019 – 2025 годы»»</w:t>
      </w:r>
      <w:r>
        <w:rPr>
          <w:i w:val="0"/>
          <w:sz w:val="24"/>
          <w:szCs w:val="24"/>
        </w:rPr>
        <w:t>:</w:t>
      </w:r>
      <w:r w:rsidRPr="00241AF2">
        <w:rPr>
          <w:i w:val="0"/>
          <w:sz w:val="24"/>
          <w:szCs w:val="24"/>
        </w:rPr>
        <w:t xml:space="preserve"> 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1.1. В п</w:t>
      </w:r>
      <w:r w:rsidRPr="00241AF2">
        <w:rPr>
          <w:i w:val="0"/>
          <w:sz w:val="24"/>
          <w:szCs w:val="24"/>
        </w:rPr>
        <w:t>одраздел</w:t>
      </w:r>
      <w:r>
        <w:rPr>
          <w:i w:val="0"/>
          <w:sz w:val="24"/>
          <w:szCs w:val="24"/>
        </w:rPr>
        <w:t>е</w:t>
      </w:r>
      <w:r w:rsidRPr="00241AF2">
        <w:rPr>
          <w:i w:val="0"/>
          <w:sz w:val="24"/>
          <w:szCs w:val="24"/>
        </w:rPr>
        <w:t xml:space="preserve"> «Объемы и источники финансирования</w:t>
      </w:r>
      <w:r>
        <w:rPr>
          <w:i w:val="0"/>
          <w:sz w:val="24"/>
          <w:szCs w:val="24"/>
        </w:rPr>
        <w:t xml:space="preserve"> </w:t>
      </w:r>
      <w:r w:rsidRPr="00241AF2">
        <w:rPr>
          <w:i w:val="0"/>
          <w:sz w:val="24"/>
          <w:szCs w:val="24"/>
        </w:rPr>
        <w:t xml:space="preserve">Программы» </w:t>
      </w:r>
      <w:r>
        <w:rPr>
          <w:i w:val="0"/>
          <w:sz w:val="24"/>
          <w:szCs w:val="24"/>
        </w:rPr>
        <w:t>цифры «</w:t>
      </w:r>
      <w:r w:rsidRPr="005A418B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 963 </w:t>
      </w:r>
      <w:r w:rsidRPr="005A418B">
        <w:rPr>
          <w:i w:val="0"/>
          <w:sz w:val="24"/>
          <w:szCs w:val="24"/>
        </w:rPr>
        <w:t>391,90</w:t>
      </w:r>
      <w:r>
        <w:rPr>
          <w:i w:val="0"/>
          <w:sz w:val="24"/>
          <w:szCs w:val="24"/>
        </w:rPr>
        <w:t xml:space="preserve">» </w:t>
      </w:r>
      <w:r w:rsidRPr="005A418B">
        <w:rPr>
          <w:i w:val="0"/>
          <w:sz w:val="24"/>
          <w:szCs w:val="24"/>
        </w:rPr>
        <w:t>заменить цифрами</w:t>
      </w:r>
      <w:r>
        <w:rPr>
          <w:i w:val="0"/>
          <w:sz w:val="24"/>
          <w:szCs w:val="24"/>
        </w:rPr>
        <w:t xml:space="preserve"> «</w:t>
      </w:r>
      <w:r w:rsidR="00F17EFA">
        <w:rPr>
          <w:i w:val="0"/>
          <w:sz w:val="24"/>
          <w:szCs w:val="24"/>
        </w:rPr>
        <w:t>22188030,9</w:t>
      </w:r>
      <w:r>
        <w:rPr>
          <w:i w:val="0"/>
          <w:sz w:val="24"/>
          <w:szCs w:val="24"/>
        </w:rPr>
        <w:t xml:space="preserve">», </w:t>
      </w:r>
      <w:r w:rsidRPr="005A418B">
        <w:rPr>
          <w:i w:val="0"/>
          <w:sz w:val="24"/>
          <w:szCs w:val="24"/>
        </w:rPr>
        <w:t>цифры «</w:t>
      </w:r>
      <w:r>
        <w:rPr>
          <w:i w:val="0"/>
          <w:sz w:val="24"/>
          <w:szCs w:val="24"/>
        </w:rPr>
        <w:t>2 904 </w:t>
      </w:r>
      <w:r w:rsidRPr="005A418B">
        <w:rPr>
          <w:i w:val="0"/>
          <w:sz w:val="24"/>
          <w:szCs w:val="24"/>
        </w:rPr>
        <w:t>420,00» заменить цифрами «</w:t>
      </w:r>
      <w:r w:rsidR="00F17EFA">
        <w:rPr>
          <w:i w:val="0"/>
          <w:sz w:val="24"/>
          <w:szCs w:val="24"/>
        </w:rPr>
        <w:t>21746489</w:t>
      </w:r>
      <w:r w:rsidRPr="005A418B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,</w:t>
      </w:r>
      <w:r w:rsidRPr="005A418B">
        <w:t xml:space="preserve"> </w:t>
      </w:r>
      <w:r w:rsidRPr="005A418B">
        <w:rPr>
          <w:i w:val="0"/>
          <w:sz w:val="24"/>
          <w:szCs w:val="24"/>
        </w:rPr>
        <w:t>цифры «</w:t>
      </w:r>
      <w:r>
        <w:rPr>
          <w:i w:val="0"/>
          <w:sz w:val="24"/>
          <w:szCs w:val="24"/>
        </w:rPr>
        <w:t>29 </w:t>
      </w:r>
      <w:r w:rsidRPr="005A418B">
        <w:rPr>
          <w:i w:val="0"/>
          <w:sz w:val="24"/>
          <w:szCs w:val="24"/>
        </w:rPr>
        <w:t>338,00» заменить цифрами «</w:t>
      </w:r>
      <w:r w:rsidR="00F17EFA">
        <w:rPr>
          <w:i w:val="0"/>
          <w:sz w:val="24"/>
          <w:szCs w:val="24"/>
        </w:rPr>
        <w:t>219662</w:t>
      </w:r>
      <w:r w:rsidRPr="005A418B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,</w:t>
      </w:r>
      <w:r w:rsidRPr="005A418B">
        <w:rPr>
          <w:i w:val="0"/>
          <w:sz w:val="24"/>
          <w:szCs w:val="24"/>
        </w:rPr>
        <w:t xml:space="preserve"> цифры «29 633,90» заменить цифрами «</w:t>
      </w:r>
      <w:r w:rsidR="00F17EFA">
        <w:rPr>
          <w:i w:val="0"/>
          <w:sz w:val="24"/>
          <w:szCs w:val="24"/>
        </w:rPr>
        <w:t>221879,9</w:t>
      </w:r>
      <w:r w:rsidRPr="005A418B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1.2. </w:t>
      </w:r>
      <w:r w:rsidRPr="00AA532C">
        <w:rPr>
          <w:i w:val="0"/>
          <w:sz w:val="24"/>
          <w:szCs w:val="24"/>
        </w:rPr>
        <w:t xml:space="preserve">В подразделе </w:t>
      </w:r>
      <w:r>
        <w:rPr>
          <w:i w:val="0"/>
          <w:sz w:val="24"/>
          <w:szCs w:val="24"/>
        </w:rPr>
        <w:t>«</w:t>
      </w:r>
      <w:r w:rsidRPr="00AA532C">
        <w:rPr>
          <w:i w:val="0"/>
          <w:sz w:val="24"/>
          <w:szCs w:val="24"/>
        </w:rPr>
        <w:t>Ожидаемые конечные результаты реализации Программы</w:t>
      </w:r>
      <w:r>
        <w:rPr>
          <w:i w:val="0"/>
          <w:sz w:val="24"/>
          <w:szCs w:val="24"/>
        </w:rPr>
        <w:t>»</w:t>
      </w:r>
      <w:r w:rsidRPr="00611F58">
        <w:t xml:space="preserve"> </w:t>
      </w:r>
      <w:r w:rsidRPr="00611F58">
        <w:rPr>
          <w:i w:val="0"/>
          <w:sz w:val="24"/>
          <w:szCs w:val="24"/>
        </w:rPr>
        <w:t>цифр</w:t>
      </w:r>
      <w:r>
        <w:rPr>
          <w:i w:val="0"/>
          <w:sz w:val="24"/>
          <w:szCs w:val="24"/>
        </w:rPr>
        <w:t>у</w:t>
      </w:r>
      <w:r w:rsidRPr="00611F58">
        <w:rPr>
          <w:i w:val="0"/>
          <w:sz w:val="24"/>
          <w:szCs w:val="24"/>
        </w:rPr>
        <w:t xml:space="preserve"> «</w:t>
      </w:r>
      <w:r>
        <w:rPr>
          <w:i w:val="0"/>
          <w:sz w:val="24"/>
          <w:szCs w:val="24"/>
        </w:rPr>
        <w:t>9</w:t>
      </w:r>
      <w:r w:rsidRPr="00611F58">
        <w:rPr>
          <w:i w:val="0"/>
          <w:sz w:val="24"/>
          <w:szCs w:val="24"/>
        </w:rPr>
        <w:t xml:space="preserve">» заменить </w:t>
      </w:r>
      <w:r>
        <w:rPr>
          <w:i w:val="0"/>
          <w:sz w:val="24"/>
          <w:szCs w:val="24"/>
        </w:rPr>
        <w:t>цифрами «</w:t>
      </w:r>
      <w:r w:rsidR="00F17EFA">
        <w:rPr>
          <w:i w:val="0"/>
          <w:sz w:val="24"/>
          <w:szCs w:val="24"/>
        </w:rPr>
        <w:t>56</w:t>
      </w:r>
      <w:r w:rsidRPr="00611F58">
        <w:rPr>
          <w:i w:val="0"/>
          <w:sz w:val="24"/>
          <w:szCs w:val="24"/>
        </w:rPr>
        <w:t xml:space="preserve">», </w:t>
      </w:r>
      <w:r>
        <w:rPr>
          <w:i w:val="0"/>
          <w:sz w:val="24"/>
          <w:szCs w:val="24"/>
        </w:rPr>
        <w:t>цифру «</w:t>
      </w:r>
      <w:r w:rsidRPr="005A418B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» </w:t>
      </w:r>
      <w:r w:rsidRPr="005A418B">
        <w:rPr>
          <w:i w:val="0"/>
          <w:sz w:val="24"/>
          <w:szCs w:val="24"/>
        </w:rPr>
        <w:t>заменить цифрами</w:t>
      </w:r>
      <w:r>
        <w:rPr>
          <w:i w:val="0"/>
          <w:sz w:val="24"/>
          <w:szCs w:val="24"/>
        </w:rPr>
        <w:t xml:space="preserve"> «</w:t>
      </w:r>
      <w:r w:rsidR="00F17EFA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»,</w:t>
      </w:r>
      <w:r w:rsidRPr="00611F58">
        <w:t xml:space="preserve"> </w:t>
      </w:r>
      <w:r w:rsidRPr="00611F58">
        <w:rPr>
          <w:i w:val="0"/>
          <w:sz w:val="24"/>
          <w:szCs w:val="24"/>
        </w:rPr>
        <w:t>цифры «141,66» заменить цифрами «</w:t>
      </w:r>
      <w:r w:rsidR="00F17EFA">
        <w:rPr>
          <w:i w:val="0"/>
          <w:sz w:val="24"/>
          <w:szCs w:val="24"/>
        </w:rPr>
        <w:t>682,1</w:t>
      </w:r>
      <w:r w:rsidRPr="00611F58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 w:rsidRPr="0037630C">
        <w:rPr>
          <w:i w:val="0"/>
          <w:sz w:val="24"/>
          <w:szCs w:val="24"/>
        </w:rPr>
        <w:t xml:space="preserve">2. В разделе </w:t>
      </w:r>
      <w:r>
        <w:rPr>
          <w:i w:val="0"/>
          <w:sz w:val="24"/>
          <w:szCs w:val="24"/>
        </w:rPr>
        <w:t>2</w:t>
      </w:r>
      <w:r w:rsidRPr="0037630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«</w:t>
      </w:r>
      <w:r w:rsidRPr="0037630C">
        <w:rPr>
          <w:i w:val="0"/>
          <w:sz w:val="24"/>
          <w:szCs w:val="24"/>
        </w:rPr>
        <w:t>Характеристика текущего состояния жилищного фонда на территории Фурмановского муниципального района</w:t>
      </w:r>
      <w:r>
        <w:rPr>
          <w:i w:val="0"/>
          <w:sz w:val="24"/>
          <w:szCs w:val="24"/>
        </w:rPr>
        <w:t>»</w:t>
      </w:r>
      <w:r w:rsidRPr="0037630C">
        <w:t xml:space="preserve"> </w:t>
      </w:r>
      <w:r w:rsidRPr="0037630C">
        <w:rPr>
          <w:i w:val="0"/>
          <w:sz w:val="24"/>
          <w:szCs w:val="24"/>
        </w:rPr>
        <w:t>цифры «141,66» заменить цифрами «</w:t>
      </w:r>
      <w:r w:rsidR="00F17EFA">
        <w:rPr>
          <w:i w:val="0"/>
          <w:sz w:val="24"/>
          <w:szCs w:val="24"/>
        </w:rPr>
        <w:t>682,1</w:t>
      </w:r>
      <w:r w:rsidRPr="0037630C">
        <w:rPr>
          <w:i w:val="0"/>
          <w:sz w:val="24"/>
          <w:szCs w:val="24"/>
        </w:rPr>
        <w:t>».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3</w:t>
      </w:r>
      <w:r w:rsidRPr="003A3048">
        <w:rPr>
          <w:i w:val="0"/>
          <w:sz w:val="24"/>
          <w:szCs w:val="24"/>
        </w:rPr>
        <w:t xml:space="preserve">. В разделе </w:t>
      </w:r>
      <w:r>
        <w:rPr>
          <w:i w:val="0"/>
          <w:sz w:val="24"/>
          <w:szCs w:val="24"/>
        </w:rPr>
        <w:t>8</w:t>
      </w:r>
      <w:r w:rsidRPr="003A304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«</w:t>
      </w:r>
      <w:r w:rsidRPr="003A3048">
        <w:rPr>
          <w:i w:val="0"/>
          <w:sz w:val="24"/>
          <w:szCs w:val="24"/>
        </w:rPr>
        <w:t>Планируемые показатели выполнения Программы</w:t>
      </w:r>
      <w:r>
        <w:rPr>
          <w:i w:val="0"/>
          <w:sz w:val="24"/>
          <w:szCs w:val="24"/>
        </w:rPr>
        <w:t>»</w:t>
      </w:r>
      <w:r w:rsidRPr="003A3048">
        <w:t xml:space="preserve"> </w:t>
      </w:r>
      <w:r w:rsidRPr="003A3048">
        <w:rPr>
          <w:i w:val="0"/>
          <w:sz w:val="24"/>
          <w:szCs w:val="24"/>
        </w:rPr>
        <w:t>цифру «9» заменить цифрами «</w:t>
      </w:r>
      <w:r w:rsidR="00F17EFA">
        <w:rPr>
          <w:i w:val="0"/>
          <w:sz w:val="24"/>
          <w:szCs w:val="24"/>
        </w:rPr>
        <w:t>56</w:t>
      </w:r>
      <w:r w:rsidRPr="003A3048">
        <w:rPr>
          <w:i w:val="0"/>
          <w:sz w:val="24"/>
          <w:szCs w:val="24"/>
        </w:rPr>
        <w:t>», цифру «2» заменить цифрами «</w:t>
      </w:r>
      <w:r w:rsidR="00F17EFA">
        <w:rPr>
          <w:i w:val="0"/>
          <w:sz w:val="24"/>
          <w:szCs w:val="24"/>
        </w:rPr>
        <w:t>2</w:t>
      </w:r>
      <w:r w:rsidRPr="003A3048">
        <w:rPr>
          <w:i w:val="0"/>
          <w:sz w:val="24"/>
          <w:szCs w:val="24"/>
        </w:rPr>
        <w:t>», цифры «141,66» заменить цифрами «</w:t>
      </w:r>
      <w:r w:rsidR="00F17EFA">
        <w:rPr>
          <w:i w:val="0"/>
          <w:sz w:val="24"/>
          <w:szCs w:val="24"/>
        </w:rPr>
        <w:t>682,1</w:t>
      </w:r>
      <w:r w:rsidRPr="003A3048">
        <w:rPr>
          <w:i w:val="0"/>
          <w:sz w:val="24"/>
          <w:szCs w:val="24"/>
        </w:rPr>
        <w:t>».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 w:rsidRPr="000F02C8">
        <w:rPr>
          <w:i w:val="0"/>
          <w:sz w:val="24"/>
          <w:szCs w:val="24"/>
        </w:rPr>
        <w:t xml:space="preserve">Приложение </w:t>
      </w:r>
      <w:r>
        <w:rPr>
          <w:i w:val="0"/>
          <w:sz w:val="24"/>
          <w:szCs w:val="24"/>
        </w:rPr>
        <w:t>1</w:t>
      </w:r>
      <w:r w:rsidRPr="000F02C8">
        <w:rPr>
          <w:i w:val="0"/>
          <w:sz w:val="24"/>
          <w:szCs w:val="24"/>
        </w:rPr>
        <w:t xml:space="preserve"> к </w:t>
      </w:r>
      <w:r>
        <w:rPr>
          <w:i w:val="0"/>
          <w:sz w:val="24"/>
          <w:szCs w:val="24"/>
        </w:rPr>
        <w:t>П</w:t>
      </w:r>
      <w:r w:rsidRPr="000F02C8">
        <w:rPr>
          <w:i w:val="0"/>
          <w:sz w:val="24"/>
          <w:szCs w:val="24"/>
        </w:rPr>
        <w:t>рограмме изложить в новой редакции согласно приложению 1 к настоящему постановлению.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</w:t>
      </w:r>
      <w:r w:rsidRPr="000F02C8">
        <w:t xml:space="preserve"> </w:t>
      </w:r>
      <w:r w:rsidRPr="000F02C8">
        <w:rPr>
          <w:i w:val="0"/>
          <w:sz w:val="24"/>
          <w:szCs w:val="24"/>
        </w:rPr>
        <w:t xml:space="preserve">Приложение </w:t>
      </w:r>
      <w:r>
        <w:rPr>
          <w:i w:val="0"/>
          <w:sz w:val="24"/>
          <w:szCs w:val="24"/>
        </w:rPr>
        <w:t>2</w:t>
      </w:r>
      <w:r w:rsidRPr="000F02C8">
        <w:rPr>
          <w:i w:val="0"/>
          <w:sz w:val="24"/>
          <w:szCs w:val="24"/>
        </w:rPr>
        <w:t xml:space="preserve"> к Программе изложить в новой редакции согласно приложению </w:t>
      </w:r>
      <w:r>
        <w:rPr>
          <w:i w:val="0"/>
          <w:sz w:val="24"/>
          <w:szCs w:val="24"/>
        </w:rPr>
        <w:t>2</w:t>
      </w:r>
      <w:r w:rsidRPr="000F02C8">
        <w:rPr>
          <w:i w:val="0"/>
          <w:sz w:val="24"/>
          <w:szCs w:val="24"/>
        </w:rPr>
        <w:t xml:space="preserve"> к настоящему постановлению.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6.</w:t>
      </w:r>
      <w:r w:rsidRPr="000F02C8">
        <w:t xml:space="preserve"> </w:t>
      </w:r>
      <w:r w:rsidRPr="000F02C8">
        <w:rPr>
          <w:i w:val="0"/>
          <w:sz w:val="24"/>
          <w:szCs w:val="24"/>
        </w:rPr>
        <w:t xml:space="preserve">Приложение </w:t>
      </w:r>
      <w:r>
        <w:rPr>
          <w:i w:val="0"/>
          <w:sz w:val="24"/>
          <w:szCs w:val="24"/>
        </w:rPr>
        <w:t>3</w:t>
      </w:r>
      <w:r w:rsidRPr="000F02C8">
        <w:rPr>
          <w:i w:val="0"/>
          <w:sz w:val="24"/>
          <w:szCs w:val="24"/>
        </w:rPr>
        <w:t xml:space="preserve"> к Программе изложить в новой редакции согласно приложению </w:t>
      </w:r>
      <w:r>
        <w:rPr>
          <w:i w:val="0"/>
          <w:sz w:val="24"/>
          <w:szCs w:val="24"/>
        </w:rPr>
        <w:t>3</w:t>
      </w:r>
      <w:r w:rsidRPr="000F02C8">
        <w:rPr>
          <w:i w:val="0"/>
          <w:sz w:val="24"/>
          <w:szCs w:val="24"/>
        </w:rPr>
        <w:t xml:space="preserve"> к настоящему постановлению.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</w:t>
      </w:r>
      <w:r w:rsidRPr="000F02C8">
        <w:t xml:space="preserve"> </w:t>
      </w:r>
      <w:r w:rsidRPr="000F02C8">
        <w:rPr>
          <w:i w:val="0"/>
          <w:sz w:val="24"/>
          <w:szCs w:val="24"/>
        </w:rPr>
        <w:t xml:space="preserve">Приложение </w:t>
      </w:r>
      <w:r>
        <w:rPr>
          <w:i w:val="0"/>
          <w:sz w:val="24"/>
          <w:szCs w:val="24"/>
        </w:rPr>
        <w:t>4</w:t>
      </w:r>
      <w:r w:rsidRPr="000F02C8">
        <w:rPr>
          <w:i w:val="0"/>
          <w:sz w:val="24"/>
          <w:szCs w:val="24"/>
        </w:rPr>
        <w:t xml:space="preserve"> к Программе изложить в новой редакции согласно приложению </w:t>
      </w:r>
      <w:r>
        <w:rPr>
          <w:i w:val="0"/>
          <w:sz w:val="24"/>
          <w:szCs w:val="24"/>
        </w:rPr>
        <w:t>4</w:t>
      </w:r>
      <w:r w:rsidRPr="000F02C8">
        <w:rPr>
          <w:i w:val="0"/>
          <w:sz w:val="24"/>
          <w:szCs w:val="24"/>
        </w:rPr>
        <w:t xml:space="preserve"> к настоящему постановлению.</w:t>
      </w:r>
    </w:p>
    <w:p w:rsidR="001F3340" w:rsidRPr="00671552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8.</w:t>
      </w:r>
      <w:r w:rsidRPr="00671552">
        <w:t xml:space="preserve"> </w:t>
      </w:r>
      <w:r w:rsidRPr="00671552">
        <w:rPr>
          <w:i w:val="0"/>
          <w:sz w:val="24"/>
          <w:szCs w:val="24"/>
        </w:rPr>
        <w:t>Настоящее постановление вступает в силу со дня его подписания.</w:t>
      </w:r>
    </w:p>
    <w:p w:rsidR="001F3340" w:rsidRDefault="001F3340" w:rsidP="001F3340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</w:t>
      </w:r>
      <w:r w:rsidRPr="00671552">
        <w:rPr>
          <w:i w:val="0"/>
          <w:sz w:val="24"/>
          <w:szCs w:val="24"/>
        </w:rPr>
        <w:t xml:space="preserve">. </w:t>
      </w:r>
      <w:proofErr w:type="gramStart"/>
      <w:r w:rsidRPr="00671552">
        <w:rPr>
          <w:i w:val="0"/>
          <w:sz w:val="24"/>
          <w:szCs w:val="24"/>
        </w:rPr>
        <w:t>Контроль за</w:t>
      </w:r>
      <w:proofErr w:type="gramEnd"/>
      <w:r w:rsidRPr="00671552">
        <w:rPr>
          <w:i w:val="0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1F3340" w:rsidRPr="00241AF2" w:rsidRDefault="001F3340" w:rsidP="001F3340">
      <w:pPr>
        <w:pStyle w:val="Pro-TabName"/>
        <w:spacing w:before="0" w:after="0"/>
        <w:jc w:val="left"/>
        <w:rPr>
          <w:i w:val="0"/>
          <w:sz w:val="24"/>
          <w:szCs w:val="24"/>
        </w:rPr>
      </w:pPr>
    </w:p>
    <w:p w:rsidR="001F3340" w:rsidRDefault="001F3340" w:rsidP="001F3340">
      <w:pPr>
        <w:pStyle w:val="Pro-TabName"/>
        <w:spacing w:before="0" w:after="0"/>
        <w:jc w:val="left"/>
        <w:rPr>
          <w:i w:val="0"/>
          <w:sz w:val="24"/>
          <w:szCs w:val="24"/>
        </w:rPr>
      </w:pPr>
    </w:p>
    <w:p w:rsidR="001F3340" w:rsidRDefault="001F3340" w:rsidP="001F3340">
      <w:pPr>
        <w:pStyle w:val="Pro-TabName"/>
        <w:spacing w:before="0" w:after="0"/>
        <w:jc w:val="left"/>
        <w:rPr>
          <w:i w:val="0"/>
          <w:sz w:val="24"/>
          <w:szCs w:val="24"/>
        </w:rPr>
      </w:pPr>
    </w:p>
    <w:p w:rsidR="001F3340" w:rsidRPr="003011B4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340" w:rsidRPr="003011B4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1F3340" w:rsidRPr="003011B4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3011B4">
        <w:rPr>
          <w:rFonts w:ascii="Times New Roman" w:hAnsi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</w:rPr>
        <w:t>Р.А. Соловьев</w:t>
      </w:r>
    </w:p>
    <w:p w:rsidR="001F3340" w:rsidRPr="00D52D9C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Pr="00D52D9C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Pr="00D52D9C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Pr="00D52D9C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40" w:rsidRPr="003011B4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Л.В. Иртегова</w:t>
      </w:r>
    </w:p>
    <w:p w:rsidR="001F3340" w:rsidRDefault="001F3340" w:rsidP="001F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22083</w:t>
      </w:r>
    </w:p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6A03DE" w:rsidRDefault="006A03DE" w:rsidP="001F3340"/>
    <w:p w:rsidR="00F85DC3" w:rsidRDefault="00F85DC3" w:rsidP="001F3340">
      <w:r>
        <w:br w:type="page"/>
      </w:r>
    </w:p>
    <w:p w:rsidR="00F85DC3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F85DC3" w:rsidSect="00495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C3D39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23.12.</w:t>
      </w:r>
      <w:r w:rsidRPr="00EC3D39">
        <w:rPr>
          <w:rFonts w:ascii="Times New Roman" w:hAnsi="Times New Roman"/>
          <w:sz w:val="20"/>
          <w:szCs w:val="20"/>
        </w:rPr>
        <w:t>2019 №</w:t>
      </w:r>
      <w:r>
        <w:rPr>
          <w:rFonts w:ascii="Times New Roman" w:hAnsi="Times New Roman"/>
          <w:sz w:val="20"/>
          <w:szCs w:val="20"/>
        </w:rPr>
        <w:t>1025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Приложение 1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>к Программе</w:t>
      </w:r>
    </w:p>
    <w:p w:rsidR="00F85DC3" w:rsidRPr="00E255C2" w:rsidRDefault="00F85DC3" w:rsidP="009708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5DC3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BC1">
        <w:rPr>
          <w:rFonts w:ascii="Times New Roman" w:hAnsi="Times New Roman"/>
          <w:b/>
          <w:sz w:val="24"/>
          <w:szCs w:val="24"/>
        </w:rPr>
        <w:t>Перечень многоквартирных домов, признанных аварийными до 01.01.2017.</w:t>
      </w:r>
    </w:p>
    <w:p w:rsidR="00F85DC3" w:rsidRPr="00F52BC1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930"/>
        <w:gridCol w:w="3549"/>
        <w:gridCol w:w="1380"/>
        <w:gridCol w:w="1768"/>
        <w:gridCol w:w="1428"/>
        <w:gridCol w:w="1771"/>
        <w:gridCol w:w="1883"/>
      </w:tblGrid>
      <w:tr w:rsidR="00F85DC3" w:rsidRPr="009E1694" w:rsidTr="00B82666">
        <w:trPr>
          <w:trHeight w:val="1475"/>
        </w:trPr>
        <w:tc>
          <w:tcPr>
            <w:tcW w:w="617" w:type="dxa"/>
            <w:vMerge w:val="restart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0" w:type="dxa"/>
            <w:vMerge w:val="restart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9" w:type="dxa"/>
            <w:vMerge w:val="restart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380" w:type="dxa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 xml:space="preserve">Год ввода дома в </w:t>
            </w:r>
            <w:proofErr w:type="spellStart"/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эксплуа</w:t>
            </w:r>
            <w:proofErr w:type="spellEnd"/>
          </w:p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768" w:type="dxa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Дата признания много</w:t>
            </w:r>
          </w:p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 xml:space="preserve">квартирного дома </w:t>
            </w:r>
            <w:proofErr w:type="gramStart"/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3199" w:type="dxa"/>
            <w:gridSpan w:val="2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883" w:type="dxa"/>
            <w:vAlign w:val="center"/>
          </w:tcPr>
          <w:p w:rsidR="00F85DC3" w:rsidRPr="007B4BFB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BFB">
              <w:rPr>
                <w:rFonts w:ascii="Times New Roman" w:hAnsi="Times New Roman"/>
                <w:b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F85DC3" w:rsidRPr="009E1694" w:rsidTr="00B82666">
        <w:trPr>
          <w:trHeight w:val="145"/>
        </w:trPr>
        <w:tc>
          <w:tcPr>
            <w:tcW w:w="617" w:type="dxa"/>
            <w:vMerge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8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28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1694">
              <w:rPr>
                <w:rFonts w:ascii="Times New Roman" w:hAnsi="Times New Roman"/>
                <w:sz w:val="24"/>
                <w:szCs w:val="24"/>
              </w:rPr>
              <w:t>лощадь, м</w:t>
            </w:r>
            <w:proofErr w:type="gramStart"/>
            <w:r w:rsidRPr="009E16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0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1694">
              <w:rPr>
                <w:rFonts w:ascii="Times New Roman" w:hAnsi="Times New Roman"/>
                <w:sz w:val="24"/>
                <w:szCs w:val="24"/>
              </w:rPr>
              <w:t>оличество человек</w:t>
            </w:r>
          </w:p>
        </w:tc>
        <w:tc>
          <w:tcPr>
            <w:tcW w:w="1883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85DC3" w:rsidRPr="009E1694" w:rsidTr="00B82666">
        <w:trPr>
          <w:trHeight w:val="346"/>
        </w:trPr>
        <w:tc>
          <w:tcPr>
            <w:tcW w:w="617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DC3" w:rsidRPr="009E1694" w:rsidTr="00B82666">
        <w:trPr>
          <w:trHeight w:val="522"/>
        </w:trPr>
        <w:tc>
          <w:tcPr>
            <w:tcW w:w="7096" w:type="dxa"/>
            <w:gridSpan w:val="3"/>
          </w:tcPr>
          <w:p w:rsidR="00F85DC3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9E1694">
              <w:rPr>
                <w:rFonts w:ascii="Times New Roman" w:hAnsi="Times New Roman"/>
                <w:sz w:val="24"/>
                <w:szCs w:val="24"/>
              </w:rPr>
              <w:t>е переселения 2019-2025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3811F4">
              <w:rPr>
                <w:rFonts w:ascii="Times New Roman" w:hAnsi="Times New Roman"/>
                <w:sz w:val="24"/>
                <w:szCs w:val="24"/>
              </w:rPr>
              <w:t xml:space="preserve">в рамках которой предусмотрено финансирование за счет средств Фонда, </w:t>
            </w:r>
          </w:p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1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682,10</w:t>
            </w:r>
          </w:p>
        </w:tc>
        <w:tc>
          <w:tcPr>
            <w:tcW w:w="1770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DC3" w:rsidRPr="009E1694" w:rsidTr="00B82666">
        <w:trPr>
          <w:trHeight w:val="522"/>
        </w:trPr>
        <w:tc>
          <w:tcPr>
            <w:tcW w:w="7096" w:type="dxa"/>
            <w:gridSpan w:val="3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C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proofErr w:type="spellStart"/>
            <w:r w:rsidRPr="0006645C">
              <w:rPr>
                <w:rFonts w:ascii="Times New Roman" w:hAnsi="Times New Roman"/>
                <w:sz w:val="24"/>
                <w:szCs w:val="24"/>
              </w:rPr>
              <w:t>Фурмановскому</w:t>
            </w:r>
            <w:proofErr w:type="spellEnd"/>
            <w:r w:rsidRPr="0006645C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38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682,10</w:t>
            </w:r>
          </w:p>
        </w:tc>
        <w:tc>
          <w:tcPr>
            <w:tcW w:w="1770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DC3" w:rsidRPr="009E1694" w:rsidTr="00B82666">
        <w:trPr>
          <w:trHeight w:val="833"/>
        </w:trPr>
        <w:tc>
          <w:tcPr>
            <w:tcW w:w="617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4">
              <w:rPr>
                <w:rFonts w:ascii="Times New Roman" w:hAnsi="Times New Roman"/>
                <w:sz w:val="24"/>
                <w:szCs w:val="24"/>
              </w:rPr>
              <w:t>Фурмановское</w:t>
            </w:r>
            <w:proofErr w:type="spellEnd"/>
            <w:r w:rsidRPr="009E169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49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г. Фурманов, ул. Чайковского, д. 12</w:t>
            </w:r>
          </w:p>
        </w:tc>
        <w:tc>
          <w:tcPr>
            <w:tcW w:w="1380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76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30.05.2013</w:t>
            </w:r>
          </w:p>
        </w:tc>
        <w:tc>
          <w:tcPr>
            <w:tcW w:w="1428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770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</w:tr>
      <w:tr w:rsidR="00F85DC3" w:rsidRPr="009E1694" w:rsidTr="00B82666">
        <w:trPr>
          <w:trHeight w:val="843"/>
        </w:trPr>
        <w:tc>
          <w:tcPr>
            <w:tcW w:w="617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94">
              <w:rPr>
                <w:rFonts w:ascii="Times New Roman" w:hAnsi="Times New Roman"/>
                <w:sz w:val="24"/>
                <w:szCs w:val="24"/>
              </w:rPr>
              <w:t>Фурмановское</w:t>
            </w:r>
            <w:proofErr w:type="spellEnd"/>
            <w:r w:rsidRPr="009E169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549" w:type="dxa"/>
          </w:tcPr>
          <w:p w:rsidR="00F85DC3" w:rsidRPr="009E1694" w:rsidRDefault="00F85DC3" w:rsidP="00970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 xml:space="preserve">г. Фурманов,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9E1694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380" w:type="dxa"/>
            <w:vAlign w:val="center"/>
          </w:tcPr>
          <w:p w:rsidR="00F85DC3" w:rsidRPr="009E1694" w:rsidRDefault="00F85DC3" w:rsidP="00970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68" w:type="dxa"/>
            <w:vAlign w:val="center"/>
          </w:tcPr>
          <w:p w:rsidR="00F85DC3" w:rsidRPr="009E1694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19.10.2012</w:t>
            </w:r>
          </w:p>
        </w:tc>
        <w:tc>
          <w:tcPr>
            <w:tcW w:w="1428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770" w:type="dxa"/>
            <w:vAlign w:val="center"/>
          </w:tcPr>
          <w:p w:rsidR="00F85DC3" w:rsidRPr="00B82666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83" w:type="dxa"/>
            <w:vAlign w:val="center"/>
          </w:tcPr>
          <w:p w:rsidR="00F85DC3" w:rsidRPr="00B82666" w:rsidRDefault="00F85DC3" w:rsidP="0064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826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2666">
              <w:rPr>
                <w:rFonts w:ascii="Times New Roman" w:hAnsi="Times New Roman"/>
                <w:sz w:val="24"/>
                <w:szCs w:val="24"/>
              </w:rPr>
              <w:t>.2025</w:t>
            </w:r>
          </w:p>
        </w:tc>
      </w:tr>
    </w:tbl>
    <w:p w:rsidR="00F85DC3" w:rsidRPr="009E1694" w:rsidRDefault="00F85DC3" w:rsidP="00970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694">
        <w:rPr>
          <w:rFonts w:ascii="Times New Roman" w:hAnsi="Times New Roman"/>
          <w:sz w:val="24"/>
          <w:szCs w:val="24"/>
        </w:rPr>
        <w:br w:type="page"/>
      </w:r>
      <w:r w:rsidRPr="00EC3D3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23.12.</w:t>
      </w:r>
      <w:r w:rsidRPr="00EC3D39">
        <w:rPr>
          <w:rFonts w:ascii="Times New Roman" w:hAnsi="Times New Roman"/>
          <w:sz w:val="20"/>
          <w:szCs w:val="20"/>
        </w:rPr>
        <w:t>2019 №</w:t>
      </w:r>
      <w:r>
        <w:rPr>
          <w:rFonts w:ascii="Times New Roman" w:hAnsi="Times New Roman"/>
          <w:sz w:val="20"/>
          <w:szCs w:val="20"/>
        </w:rPr>
        <w:t>1025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Приложение 2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>к Программе</w:t>
      </w:r>
    </w:p>
    <w:p w:rsidR="00F85DC3" w:rsidRPr="00E255C2" w:rsidRDefault="00F85DC3" w:rsidP="00EC3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C2">
        <w:rPr>
          <w:rFonts w:ascii="Times New Roman" w:hAnsi="Times New Roman"/>
          <w:b/>
          <w:sz w:val="24"/>
          <w:szCs w:val="24"/>
        </w:rPr>
        <w:t xml:space="preserve">План реализации мероприятий по переселению граждан из аварийного жилищного фонда, </w:t>
      </w:r>
    </w:p>
    <w:p w:rsidR="00F85DC3" w:rsidRPr="00E255C2" w:rsidRDefault="00F85DC3" w:rsidP="00EC3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C2">
        <w:rPr>
          <w:rFonts w:ascii="Times New Roman" w:hAnsi="Times New Roman"/>
          <w:b/>
          <w:sz w:val="24"/>
          <w:szCs w:val="24"/>
        </w:rPr>
        <w:t>признанного таковым до 01.01.2017, по способам переселения.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046"/>
        <w:gridCol w:w="800"/>
        <w:gridCol w:w="800"/>
        <w:gridCol w:w="800"/>
        <w:gridCol w:w="604"/>
        <w:gridCol w:w="822"/>
        <w:gridCol w:w="951"/>
        <w:gridCol w:w="800"/>
        <w:gridCol w:w="800"/>
        <w:gridCol w:w="962"/>
        <w:gridCol w:w="800"/>
        <w:gridCol w:w="604"/>
        <w:gridCol w:w="800"/>
        <w:gridCol w:w="604"/>
        <w:gridCol w:w="800"/>
        <w:gridCol w:w="604"/>
        <w:gridCol w:w="800"/>
        <w:gridCol w:w="962"/>
      </w:tblGrid>
      <w:tr w:rsidR="00F85DC3" w:rsidRPr="00F52BC1" w:rsidTr="00B82666">
        <w:tc>
          <w:tcPr>
            <w:tcW w:w="427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339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по этапам</w:t>
            </w:r>
          </w:p>
        </w:tc>
        <w:tc>
          <w:tcPr>
            <w:tcW w:w="799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жилых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поме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щений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5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Расселение в рамках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BC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530" w:type="dxa"/>
            <w:gridSpan w:val="11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Расселение в рамках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BC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связанное с приобретением жилых помещений за счет бюджетных средств</w:t>
            </w:r>
          </w:p>
        </w:tc>
      </w:tr>
      <w:tr w:rsidR="00F85DC3" w:rsidRPr="00F52BC1" w:rsidTr="00B82666">
        <w:tc>
          <w:tcPr>
            <w:tcW w:w="4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75" w:type="dxa"/>
            <w:gridSpan w:val="4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560" w:type="dxa"/>
            <w:gridSpan w:val="3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70" w:type="dxa"/>
            <w:gridSpan w:val="8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85DC3" w:rsidRPr="00F52BC1" w:rsidTr="00B82666">
        <w:tc>
          <w:tcPr>
            <w:tcW w:w="4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821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договор о развитии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застр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террито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951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пересе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в свободный жил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онд </w:t>
            </w:r>
          </w:p>
        </w:tc>
        <w:tc>
          <w:tcPr>
            <w:tcW w:w="2560" w:type="dxa"/>
            <w:gridSpan w:val="3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строительство домов</w:t>
            </w:r>
          </w:p>
        </w:tc>
        <w:tc>
          <w:tcPr>
            <w:tcW w:w="2806" w:type="dxa"/>
            <w:gridSpan w:val="4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приобретение жилых помещений у застройщиков, в том числе</w:t>
            </w:r>
          </w:p>
        </w:tc>
        <w:tc>
          <w:tcPr>
            <w:tcW w:w="1761" w:type="dxa"/>
            <w:gridSpan w:val="2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приобретение жилых помещений улиц, не являющихся застройщиками</w:t>
            </w:r>
          </w:p>
        </w:tc>
      </w:tr>
      <w:tr w:rsidR="00F85DC3" w:rsidRPr="00F52BC1" w:rsidTr="00B82666">
        <w:tc>
          <w:tcPr>
            <w:tcW w:w="4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строящихся домах</w:t>
            </w:r>
          </w:p>
        </w:tc>
        <w:tc>
          <w:tcPr>
            <w:tcW w:w="1403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761" w:type="dxa"/>
            <w:gridSpan w:val="2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DC3" w:rsidRPr="00F52BC1" w:rsidTr="00B82666">
        <w:tc>
          <w:tcPr>
            <w:tcW w:w="4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рассе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ляемая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таемая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таемая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таемая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таемая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таемая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</w:tr>
      <w:tr w:rsidR="00F85DC3" w:rsidRPr="00F52BC1" w:rsidTr="00B82666">
        <w:tc>
          <w:tcPr>
            <w:tcW w:w="4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F85DC3" w:rsidRPr="00F52BC1" w:rsidTr="00B82666">
        <w:tc>
          <w:tcPr>
            <w:tcW w:w="4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85DC3" w:rsidRPr="00F52BC1" w:rsidTr="00EC3D39">
        <w:trPr>
          <w:trHeight w:val="820"/>
        </w:trPr>
        <w:tc>
          <w:tcPr>
            <w:tcW w:w="4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переселения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22188030,9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22188030,9</w:t>
            </w:r>
          </w:p>
        </w:tc>
      </w:tr>
      <w:tr w:rsidR="00F85DC3" w:rsidRPr="00F52BC1" w:rsidTr="00B82666">
        <w:tc>
          <w:tcPr>
            <w:tcW w:w="4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F85DC3" w:rsidRPr="00F52BC1" w:rsidRDefault="00F85DC3" w:rsidP="00970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этапу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9" w:type="dxa"/>
          </w:tcPr>
          <w:p w:rsidR="00F85DC3" w:rsidRPr="00F52BC1" w:rsidRDefault="00F85DC3" w:rsidP="00970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2963391,90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626">
              <w:rPr>
                <w:rFonts w:ascii="Times New Roman" w:hAnsi="Times New Roman"/>
                <w:sz w:val="20"/>
                <w:szCs w:val="20"/>
              </w:rPr>
              <w:t>2963391,90</w:t>
            </w:r>
          </w:p>
        </w:tc>
      </w:tr>
      <w:tr w:rsidR="00F85DC3" w:rsidRPr="00F52BC1" w:rsidTr="00B82666">
        <w:tc>
          <w:tcPr>
            <w:tcW w:w="4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этапу 2024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19224639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62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19224639</w:t>
            </w:r>
          </w:p>
        </w:tc>
      </w:tr>
    </w:tbl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1694">
        <w:rPr>
          <w:rFonts w:ascii="Times New Roman" w:hAnsi="Times New Roman"/>
          <w:sz w:val="24"/>
          <w:szCs w:val="24"/>
        </w:rPr>
        <w:br w:type="page"/>
      </w:r>
      <w:r w:rsidRPr="00EC3D39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23.12.</w:t>
      </w:r>
      <w:r w:rsidRPr="00EC3D39">
        <w:rPr>
          <w:rFonts w:ascii="Times New Roman" w:hAnsi="Times New Roman"/>
          <w:sz w:val="20"/>
          <w:szCs w:val="20"/>
        </w:rPr>
        <w:t>2019 №</w:t>
      </w:r>
      <w:r>
        <w:rPr>
          <w:rFonts w:ascii="Times New Roman" w:hAnsi="Times New Roman"/>
          <w:sz w:val="20"/>
          <w:szCs w:val="20"/>
        </w:rPr>
        <w:t>1025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 xml:space="preserve">Приложение 3 </w:t>
      </w:r>
    </w:p>
    <w:p w:rsidR="00F85DC3" w:rsidRPr="00EC3D39" w:rsidRDefault="00F85DC3" w:rsidP="00EC3D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3D39">
        <w:rPr>
          <w:rFonts w:ascii="Times New Roman" w:hAnsi="Times New Roman"/>
          <w:sz w:val="20"/>
          <w:szCs w:val="20"/>
        </w:rPr>
        <w:t>к Программе</w:t>
      </w:r>
    </w:p>
    <w:p w:rsidR="00F85DC3" w:rsidRPr="009E1694" w:rsidRDefault="00F85DC3" w:rsidP="009708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85DC3" w:rsidRPr="00F52BC1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BC1">
        <w:rPr>
          <w:rFonts w:ascii="Times New Roman" w:hAnsi="Times New Roman"/>
          <w:b/>
          <w:sz w:val="24"/>
          <w:szCs w:val="24"/>
        </w:rPr>
        <w:t>План мероприятий по переселению граждан из аварийного жилищного фонда, признанного таковым до 01.01.2017</w:t>
      </w:r>
    </w:p>
    <w:p w:rsidR="00F85DC3" w:rsidRPr="009E1694" w:rsidRDefault="00F85DC3" w:rsidP="00970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27"/>
        <w:gridCol w:w="734"/>
        <w:gridCol w:w="630"/>
        <w:gridCol w:w="858"/>
        <w:gridCol w:w="858"/>
        <w:gridCol w:w="630"/>
        <w:gridCol w:w="858"/>
        <w:gridCol w:w="858"/>
        <w:gridCol w:w="1013"/>
        <w:gridCol w:w="1013"/>
        <w:gridCol w:w="851"/>
        <w:gridCol w:w="851"/>
        <w:gridCol w:w="630"/>
        <w:gridCol w:w="869"/>
        <w:gridCol w:w="1017"/>
        <w:gridCol w:w="630"/>
        <w:gridCol w:w="794"/>
        <w:gridCol w:w="761"/>
      </w:tblGrid>
      <w:tr w:rsidR="00F85DC3" w:rsidRPr="00F52BC1" w:rsidTr="003F4FE8">
        <w:tc>
          <w:tcPr>
            <w:tcW w:w="441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227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по этапам</w:t>
            </w:r>
          </w:p>
        </w:tc>
        <w:tc>
          <w:tcPr>
            <w:tcW w:w="734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Число жителей,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планиру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емых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пересе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лению</w:t>
            </w:r>
            <w:proofErr w:type="spellEnd"/>
          </w:p>
        </w:tc>
        <w:tc>
          <w:tcPr>
            <w:tcW w:w="2346" w:type="dxa"/>
            <w:gridSpan w:val="3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346" w:type="dxa"/>
            <w:gridSpan w:val="3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728" w:type="dxa"/>
            <w:gridSpan w:val="4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2516" w:type="dxa"/>
            <w:gridSpan w:val="3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: расчетная сумма экономии бюджетных средств</w:t>
            </w:r>
          </w:p>
        </w:tc>
        <w:tc>
          <w:tcPr>
            <w:tcW w:w="2185" w:type="dxa"/>
            <w:gridSpan w:val="3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: возмещение части стоимости жилых помещений</w:t>
            </w:r>
          </w:p>
        </w:tc>
      </w:tr>
      <w:tr w:rsidR="00F85DC3" w:rsidRPr="00F52BC1" w:rsidTr="003F4FE8">
        <w:tc>
          <w:tcPr>
            <w:tcW w:w="441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16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30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16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13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15" w:type="dxa"/>
            <w:gridSpan w:val="3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30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86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30" w:type="dxa"/>
            <w:vMerge w:val="restart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85DC3" w:rsidRPr="00F52BC1" w:rsidTr="003F4FE8">
        <w:tc>
          <w:tcPr>
            <w:tcW w:w="441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венность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венность</w:t>
            </w:r>
            <w:proofErr w:type="spellEnd"/>
          </w:p>
        </w:tc>
        <w:tc>
          <w:tcPr>
            <w:tcW w:w="630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венность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венность</w:t>
            </w:r>
            <w:proofErr w:type="spellEnd"/>
          </w:p>
        </w:tc>
        <w:tc>
          <w:tcPr>
            <w:tcW w:w="1013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за счет средств Фонда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субь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екта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ФМР </w:t>
            </w:r>
          </w:p>
        </w:tc>
        <w:tc>
          <w:tcPr>
            <w:tcW w:w="630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пересе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граждан по договору о развитии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застроен</w:t>
            </w:r>
            <w:proofErr w:type="gram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террито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01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пересе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граждан в </w:t>
            </w: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свободный</w:t>
            </w:r>
            <w:proofErr w:type="gram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жилищный фонд</w:t>
            </w:r>
          </w:p>
        </w:tc>
        <w:tc>
          <w:tcPr>
            <w:tcW w:w="630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средст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 xml:space="preserve">веников жилых 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помеще</w:t>
            </w:r>
            <w:proofErr w:type="spell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76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BC1">
              <w:rPr>
                <w:rFonts w:ascii="Times New Roman" w:hAnsi="Times New Roman"/>
                <w:sz w:val="20"/>
                <w:szCs w:val="20"/>
              </w:rPr>
              <w:t>за счет средств иных лиц (</w:t>
            </w: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инвес</w:t>
            </w:r>
            <w:proofErr w:type="spellEnd"/>
            <w:proofErr w:type="gramEnd"/>
          </w:p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тор по ДРЗТ)</w:t>
            </w:r>
          </w:p>
        </w:tc>
      </w:tr>
      <w:tr w:rsidR="00F85DC3" w:rsidRPr="00F52BC1" w:rsidTr="003F4FE8">
        <w:tc>
          <w:tcPr>
            <w:tcW w:w="441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52B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13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6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1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6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F85DC3" w:rsidRPr="00F52BC1" w:rsidTr="003F4FE8">
        <w:tc>
          <w:tcPr>
            <w:tcW w:w="44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85DC3" w:rsidRPr="00F52BC1" w:rsidTr="003F4FE8">
        <w:tc>
          <w:tcPr>
            <w:tcW w:w="44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переселения</w:t>
            </w:r>
          </w:p>
        </w:tc>
        <w:tc>
          <w:tcPr>
            <w:tcW w:w="73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682,1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22188030,9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21746489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219662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221879,9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5DC3" w:rsidRPr="00F52BC1" w:rsidTr="003F4FE8">
        <w:tc>
          <w:tcPr>
            <w:tcW w:w="44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F85DC3" w:rsidRPr="00F52BC1" w:rsidRDefault="00F85DC3" w:rsidP="00970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этапу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2963391,90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2904420,00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29338,00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29633,90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5DC3" w:rsidRPr="00F52BC1" w:rsidTr="003F4FE8">
        <w:tc>
          <w:tcPr>
            <w:tcW w:w="441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Всего по этапу 2024</w:t>
            </w:r>
          </w:p>
        </w:tc>
        <w:tc>
          <w:tcPr>
            <w:tcW w:w="73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19224639</w:t>
            </w:r>
          </w:p>
        </w:tc>
        <w:tc>
          <w:tcPr>
            <w:tcW w:w="1013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18842069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190324</w:t>
            </w:r>
          </w:p>
        </w:tc>
        <w:tc>
          <w:tcPr>
            <w:tcW w:w="85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192246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:rsidR="00F85DC3" w:rsidRPr="00F52BC1" w:rsidRDefault="00F85DC3" w:rsidP="00B82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85DC3" w:rsidRPr="006973D8" w:rsidRDefault="00F85DC3" w:rsidP="009708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E1694">
        <w:rPr>
          <w:rFonts w:ascii="Times New Roman" w:hAnsi="Times New Roman"/>
          <w:sz w:val="24"/>
          <w:szCs w:val="24"/>
        </w:rPr>
        <w:br w:type="page"/>
      </w:r>
      <w:r w:rsidRPr="006973D8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F85DC3" w:rsidRPr="006973D8" w:rsidRDefault="00F85DC3" w:rsidP="009708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973D8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85DC3" w:rsidRPr="006973D8" w:rsidRDefault="00F85DC3" w:rsidP="009708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973D8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F85DC3" w:rsidRPr="006973D8" w:rsidRDefault="00F85DC3" w:rsidP="009708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973D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23.12.</w:t>
      </w:r>
      <w:r w:rsidRPr="006973D8">
        <w:rPr>
          <w:rFonts w:ascii="Times New Roman" w:hAnsi="Times New Roman"/>
          <w:sz w:val="20"/>
          <w:szCs w:val="20"/>
        </w:rPr>
        <w:t>2019 №</w:t>
      </w:r>
      <w:r>
        <w:rPr>
          <w:rFonts w:ascii="Times New Roman" w:hAnsi="Times New Roman"/>
          <w:sz w:val="20"/>
          <w:szCs w:val="20"/>
        </w:rPr>
        <w:t>1025</w:t>
      </w:r>
    </w:p>
    <w:p w:rsidR="00F85DC3" w:rsidRPr="006973D8" w:rsidRDefault="00F85DC3" w:rsidP="009708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973D8">
        <w:rPr>
          <w:rFonts w:ascii="Times New Roman" w:hAnsi="Times New Roman"/>
          <w:sz w:val="20"/>
          <w:szCs w:val="20"/>
        </w:rPr>
        <w:t xml:space="preserve">Приложение 4 </w:t>
      </w:r>
    </w:p>
    <w:p w:rsidR="00F85DC3" w:rsidRPr="009E1694" w:rsidRDefault="00F85DC3" w:rsidP="009708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3D8">
        <w:rPr>
          <w:rFonts w:ascii="Times New Roman" w:hAnsi="Times New Roman"/>
          <w:sz w:val="20"/>
          <w:szCs w:val="20"/>
        </w:rPr>
        <w:t>к Программе</w:t>
      </w:r>
    </w:p>
    <w:p w:rsidR="00F85DC3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DC3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DC3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DC3" w:rsidRPr="00F52BC1" w:rsidRDefault="00F85DC3" w:rsidP="00970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BC1">
        <w:rPr>
          <w:rFonts w:ascii="Times New Roman" w:hAnsi="Times New Roman"/>
          <w:b/>
          <w:sz w:val="24"/>
          <w:szCs w:val="24"/>
        </w:rPr>
        <w:t>Планируемые показатели переселения граждан из аварийного жилищного фонда, признанного таковым до 01.01.2017</w:t>
      </w:r>
    </w:p>
    <w:p w:rsidR="00F85DC3" w:rsidRPr="009E1694" w:rsidRDefault="00F85DC3" w:rsidP="00970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48"/>
        <w:gridCol w:w="718"/>
        <w:gridCol w:w="783"/>
        <w:gridCol w:w="777"/>
        <w:gridCol w:w="718"/>
        <w:gridCol w:w="777"/>
        <w:gridCol w:w="791"/>
        <w:gridCol w:w="718"/>
        <w:gridCol w:w="863"/>
        <w:gridCol w:w="764"/>
        <w:gridCol w:w="707"/>
        <w:gridCol w:w="909"/>
        <w:gridCol w:w="775"/>
        <w:gridCol w:w="861"/>
        <w:gridCol w:w="696"/>
        <w:gridCol w:w="732"/>
        <w:gridCol w:w="808"/>
      </w:tblGrid>
      <w:tr w:rsidR="00F85DC3" w:rsidRPr="00FE3B95" w:rsidTr="00B82666">
        <w:tc>
          <w:tcPr>
            <w:tcW w:w="540" w:type="dxa"/>
            <w:vMerge w:val="restart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3B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3B95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933" w:type="dxa"/>
            <w:vMerge w:val="restart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 этапам</w:t>
            </w:r>
          </w:p>
        </w:tc>
        <w:tc>
          <w:tcPr>
            <w:tcW w:w="6209" w:type="dxa"/>
            <w:gridSpan w:val="8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387" w:type="dxa"/>
            <w:gridSpan w:val="8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F85DC3" w:rsidRPr="00FE3B95" w:rsidTr="00B82666">
        <w:tc>
          <w:tcPr>
            <w:tcW w:w="540" w:type="dxa"/>
            <w:vMerge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9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1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1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99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4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1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0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5DC3" w:rsidRPr="00FE3B95" w:rsidTr="00B82666">
        <w:tc>
          <w:tcPr>
            <w:tcW w:w="540" w:type="dxa"/>
            <w:vMerge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E3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59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41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8" w:type="dxa"/>
          </w:tcPr>
          <w:p w:rsidR="00F85DC3" w:rsidRPr="00FE3B95" w:rsidRDefault="00F85DC3" w:rsidP="00B826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85DC3" w:rsidRPr="00FE3B95" w:rsidTr="00B82666">
        <w:tc>
          <w:tcPr>
            <w:tcW w:w="54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5DC3" w:rsidRPr="00FE3B95" w:rsidTr="00B82666">
        <w:tc>
          <w:tcPr>
            <w:tcW w:w="54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85DC3" w:rsidRPr="00FE3B95" w:rsidRDefault="00F85DC3" w:rsidP="00B8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Всего по программе переселения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87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</w:t>
            </w:r>
          </w:p>
        </w:tc>
        <w:tc>
          <w:tcPr>
            <w:tcW w:w="78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85DC3" w:rsidRPr="00FE3B95" w:rsidTr="00B82666">
        <w:tc>
          <w:tcPr>
            <w:tcW w:w="54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F85DC3" w:rsidRPr="00FE3B95" w:rsidRDefault="00F85DC3" w:rsidP="003F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Всего по этапу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8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DC3" w:rsidRPr="00FE3B95" w:rsidTr="00B82666">
        <w:tc>
          <w:tcPr>
            <w:tcW w:w="540" w:type="dxa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F85DC3" w:rsidRPr="00FE3B95" w:rsidRDefault="00F85DC3" w:rsidP="003F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Всего по этапу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87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78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vAlign w:val="center"/>
          </w:tcPr>
          <w:p w:rsidR="00F85DC3" w:rsidRPr="00FE3B95" w:rsidRDefault="00F85DC3" w:rsidP="00B826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85DC3" w:rsidRPr="009E1694" w:rsidRDefault="00F85DC3" w:rsidP="00970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DC3" w:rsidRDefault="00F85DC3"/>
    <w:p w:rsidR="006A03DE" w:rsidRPr="001F3340" w:rsidRDefault="006A03DE" w:rsidP="001F3340"/>
    <w:sectPr w:rsidR="006A03DE" w:rsidRPr="001F3340" w:rsidSect="00F85D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E35"/>
    <w:multiLevelType w:val="hybridMultilevel"/>
    <w:tmpl w:val="43DC9FD6"/>
    <w:lvl w:ilvl="0" w:tplc="AB5EA8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069"/>
    <w:rsid w:val="001F3340"/>
    <w:rsid w:val="00322F79"/>
    <w:rsid w:val="004958FE"/>
    <w:rsid w:val="006A03DE"/>
    <w:rsid w:val="009000F1"/>
    <w:rsid w:val="00A70069"/>
    <w:rsid w:val="00A9503D"/>
    <w:rsid w:val="00E832EC"/>
    <w:rsid w:val="00F17EFA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E"/>
  </w:style>
  <w:style w:type="paragraph" w:styleId="7">
    <w:name w:val="heading 7"/>
    <w:basedOn w:val="a"/>
    <w:next w:val="a"/>
    <w:link w:val="70"/>
    <w:qFormat/>
    <w:rsid w:val="00A700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00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A700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006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069"/>
    <w:pPr>
      <w:ind w:left="720"/>
      <w:contextualSpacing/>
    </w:pPr>
  </w:style>
  <w:style w:type="paragraph" w:customStyle="1" w:styleId="Pro-TabName">
    <w:name w:val="Pro-Tab Name"/>
    <w:basedOn w:val="a"/>
    <w:rsid w:val="001F334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afgp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belaeva</dc:creator>
  <cp:keywords/>
  <dc:description/>
  <cp:lastModifiedBy>sm4</cp:lastModifiedBy>
  <cp:revision>5</cp:revision>
  <dcterms:created xsi:type="dcterms:W3CDTF">2019-12-13T06:44:00Z</dcterms:created>
  <dcterms:modified xsi:type="dcterms:W3CDTF">2019-12-27T10:43:00Z</dcterms:modified>
</cp:coreProperties>
</file>