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A5" w:rsidRDefault="00D44F4F" w:rsidP="00293BA5">
      <w:pPr>
        <w:jc w:val="center"/>
      </w:pPr>
      <w:r>
        <w:rPr>
          <w:noProof/>
        </w:rPr>
        <w:drawing>
          <wp:inline distT="0" distB="0" distL="0" distR="0" wp14:anchorId="1ED130E6" wp14:editId="5A4D9CE7">
            <wp:extent cx="678180" cy="684638"/>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077" cy="682515"/>
                    </a:xfrm>
                    <a:prstGeom prst="rect">
                      <a:avLst/>
                    </a:prstGeom>
                    <a:solidFill>
                      <a:srgbClr val="FFFFFF"/>
                    </a:solidFill>
                    <a:ln>
                      <a:noFill/>
                    </a:ln>
                  </pic:spPr>
                </pic:pic>
              </a:graphicData>
            </a:graphic>
          </wp:inline>
        </w:drawing>
      </w:r>
    </w:p>
    <w:p w:rsidR="00FF5B93" w:rsidRPr="00293BA5" w:rsidRDefault="00D44F4F" w:rsidP="00293BA5">
      <w:pPr>
        <w:jc w:val="center"/>
      </w:pPr>
      <w:r>
        <w:rPr>
          <w:noProof/>
        </w:rPr>
        <mc:AlternateContent>
          <mc:Choice Requires="wpg">
            <w:drawing>
              <wp:anchor distT="0" distB="0" distL="0" distR="0" simplePos="0" relativeHeight="251656704" behindDoc="0" locked="0" layoutInCell="1" allowOverlap="1" wp14:anchorId="6E893058" wp14:editId="2010856D">
                <wp:simplePos x="0" y="0"/>
                <wp:positionH relativeFrom="column">
                  <wp:posOffset>2698115</wp:posOffset>
                </wp:positionH>
                <wp:positionV relativeFrom="paragraph">
                  <wp:posOffset>0</wp:posOffset>
                </wp:positionV>
                <wp:extent cx="844550" cy="685165"/>
                <wp:effectExtent l="2540" t="0" r="635" b="63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685165"/>
                          <a:chOff x="4249" y="0"/>
                          <a:chExt cx="1329" cy="1078"/>
                        </a:xfrm>
                      </wpg:grpSpPr>
                      <wps:wsp>
                        <wps:cNvPr id="5" name="Rectangle 3"/>
                        <wps:cNvSpPr>
                          <a:spLocks noChangeArrowheads="1"/>
                        </wps:cNvSpPr>
                        <wps:spPr bwMode="auto">
                          <a:xfrm>
                            <a:off x="4249" y="0"/>
                            <a:ext cx="1329" cy="1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2.45pt;margin-top:0;width:66.5pt;height:53.95pt;z-index:251656704;mso-wrap-distance-left:0;mso-wrap-distance-right:0" coordorigin="4249" coordsize="132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">
                <v:rect id="Rectangle 3" o:spid="_x0000_s1027" style="position:absolute;left:4249;width:1329;height:10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CVsYA&#10;AADaAAAADwAAAGRycy9kb3ducmV2LnhtbESPT2vCQBTE7wW/w/KEXopuLFokuootlFTqpfEPeHtm&#10;n0lo9m3IbpP47btCocdhZn7DLNe9qURLjSstK5iMIxDEmdUl5woO+/fRHITzyBory6TgRg7Wq8HD&#10;EmNtO/6iNvW5CBB2MSoovK9jKV1WkEE3tjVx8K62MeiDbHKpG+wC3FTyOYpepMGSw0KBNb0VlH2n&#10;P0ZBsvncTl+j7qmtzsfLKUlucrJLlXoc9psFCE+9/w//tT+0gh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4CVsYAAADaAAAADwAAAAAAAAAAAAAAAACYAgAAZHJz&#10;L2Rvd25yZXYueG1sUEsFBgAAAAAEAAQA9QAAAIsDAAAAAA==&#10;" filled="f" stroked="f">
                  <v:stroke joinstyle="round"/>
                </v:rect>
              </v:group>
            </w:pict>
          </mc:Fallback>
        </mc:AlternateContent>
      </w:r>
    </w:p>
    <w:p w:rsidR="00FF5B93" w:rsidRPr="0081159D" w:rsidRDefault="00FF5B93" w:rsidP="00FF5B93">
      <w:pPr>
        <w:rPr>
          <w:sz w:val="16"/>
          <w:szCs w:val="16"/>
        </w:rPr>
      </w:pPr>
    </w:p>
    <w:p w:rsidR="00FF5B93" w:rsidRPr="0081159D" w:rsidRDefault="00FF5B93" w:rsidP="00FF5B93">
      <w:pPr>
        <w:jc w:val="center"/>
        <w:rPr>
          <w:b/>
          <w:sz w:val="36"/>
          <w:szCs w:val="36"/>
        </w:rPr>
      </w:pPr>
      <w:r w:rsidRPr="0081159D">
        <w:rPr>
          <w:b/>
          <w:sz w:val="36"/>
          <w:szCs w:val="36"/>
        </w:rPr>
        <w:t xml:space="preserve">АДМИНИСТРАЦИЯ ФУРМАНОВСКОГО МУНИЦИПАЛЬНОГО РАЙОНА </w:t>
      </w:r>
    </w:p>
    <w:p w:rsidR="00FF5B93" w:rsidRPr="0081159D" w:rsidRDefault="00FF5B93" w:rsidP="00FF5B93">
      <w:pPr>
        <w:pStyle w:val="1"/>
        <w:numPr>
          <w:ilvl w:val="0"/>
          <w:numId w:val="2"/>
        </w:numPr>
        <w:rPr>
          <w:caps/>
          <w:sz w:val="16"/>
          <w:szCs w:val="16"/>
        </w:rPr>
      </w:pPr>
    </w:p>
    <w:p w:rsidR="00FF5B93" w:rsidRPr="0081159D" w:rsidRDefault="00FF5B93" w:rsidP="00FF5B93">
      <w:pPr>
        <w:rPr>
          <w:sz w:val="16"/>
          <w:szCs w:val="16"/>
        </w:rPr>
      </w:pPr>
    </w:p>
    <w:p w:rsidR="00FF5B93" w:rsidRPr="0081159D" w:rsidRDefault="00FF5B93" w:rsidP="00FF5B93">
      <w:pPr>
        <w:jc w:val="center"/>
        <w:rPr>
          <w:b/>
          <w:sz w:val="40"/>
          <w:szCs w:val="40"/>
        </w:rPr>
      </w:pPr>
      <w:r w:rsidRPr="0081159D">
        <w:rPr>
          <w:b/>
          <w:sz w:val="40"/>
          <w:szCs w:val="40"/>
        </w:rPr>
        <w:t xml:space="preserve">ПОСТАНОВЛЕНИЕ </w:t>
      </w:r>
    </w:p>
    <w:p w:rsidR="00FF5B93" w:rsidRDefault="00FF5B93" w:rsidP="00FF5B93">
      <w:pPr>
        <w:jc w:val="center"/>
        <w:rPr>
          <w:b/>
          <w:sz w:val="28"/>
          <w:szCs w:val="28"/>
        </w:rPr>
      </w:pPr>
    </w:p>
    <w:p w:rsidR="00BF762D" w:rsidRDefault="00BF762D" w:rsidP="00FF5B93">
      <w:pPr>
        <w:jc w:val="center"/>
        <w:rPr>
          <w:b/>
          <w:sz w:val="28"/>
          <w:szCs w:val="28"/>
        </w:rPr>
      </w:pPr>
    </w:p>
    <w:p w:rsidR="00410EDF" w:rsidRPr="0081159D" w:rsidRDefault="00410EDF" w:rsidP="00FF5B93">
      <w:pPr>
        <w:jc w:val="center"/>
        <w:rPr>
          <w:b/>
          <w:sz w:val="28"/>
          <w:szCs w:val="28"/>
        </w:rPr>
      </w:pPr>
    </w:p>
    <w:p w:rsidR="00C42760" w:rsidRDefault="004D7B01" w:rsidP="00C42760">
      <w:pPr>
        <w:spacing w:line="360" w:lineRule="auto"/>
        <w:jc w:val="both"/>
        <w:rPr>
          <w:b/>
        </w:rPr>
      </w:pPr>
      <w:r>
        <w:rPr>
          <w:noProof/>
        </w:rPr>
        <mc:AlternateContent>
          <mc:Choice Requires="wps">
            <w:drawing>
              <wp:anchor distT="0" distB="0" distL="114935" distR="114935" simplePos="0" relativeHeight="251657728" behindDoc="0" locked="0" layoutInCell="1" allowOverlap="1" wp14:anchorId="34DB57FA" wp14:editId="5DCAE032">
                <wp:simplePos x="0" y="0"/>
                <wp:positionH relativeFrom="column">
                  <wp:posOffset>534035</wp:posOffset>
                </wp:positionH>
                <wp:positionV relativeFrom="paragraph">
                  <wp:posOffset>21590</wp:posOffset>
                </wp:positionV>
                <wp:extent cx="678180"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A50" w:rsidRPr="004D7B01" w:rsidRDefault="00F31A50">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05pt;margin-top:1.7pt;width:53.4pt;height:2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" stroked="f">
                <v:fill opacity="0"/>
                <v:textbox inset="0,0,0,0">
                  <w:txbxContent>
                    <w:p w:rsidR="00F31A50" w:rsidRPr="004D7B01" w:rsidRDefault="00F31A50">
                      <w:pPr>
                        <w:rPr>
                          <w:b/>
                        </w:rPr>
                      </w:pPr>
                    </w:p>
                  </w:txbxContent>
                </v:textbox>
              </v:shape>
            </w:pict>
          </mc:Fallback>
        </mc:AlternateContent>
      </w:r>
      <w:r>
        <w:rPr>
          <w:noProof/>
        </w:rPr>
        <mc:AlternateContent>
          <mc:Choice Requires="wps">
            <w:drawing>
              <wp:anchor distT="0" distB="0" distL="114935" distR="114935" simplePos="0" relativeHeight="251658752" behindDoc="0" locked="0" layoutInCell="1" allowOverlap="1" wp14:anchorId="4B07B7DA" wp14:editId="0225104C">
                <wp:simplePos x="0" y="0"/>
                <wp:positionH relativeFrom="column">
                  <wp:posOffset>4862195</wp:posOffset>
                </wp:positionH>
                <wp:positionV relativeFrom="paragraph">
                  <wp:posOffset>23495</wp:posOffset>
                </wp:positionV>
                <wp:extent cx="1000125" cy="34226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A50" w:rsidRDefault="00F31A50" w:rsidP="00AB23FC">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82.85pt;margin-top:1.85pt;width:78.75pt;height:26.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" stroked="f">
                <v:fill opacity="0"/>
                <v:textbox inset="0,0,0,0">
                  <w:txbxContent>
                    <w:p w:rsidR="00F31A50" w:rsidRDefault="00F31A50" w:rsidP="00AB23FC">
                      <w:pPr>
                        <w:jc w:val="center"/>
                        <w:rPr>
                          <w:b/>
                        </w:rPr>
                      </w:pPr>
                    </w:p>
                  </w:txbxContent>
                </v:textbox>
              </v:shape>
            </w:pict>
          </mc:Fallback>
        </mc:AlternateContent>
      </w:r>
      <w:r w:rsidR="00C42760">
        <w:rPr>
          <w:b/>
        </w:rPr>
        <w:t xml:space="preserve">от </w:t>
      </w:r>
      <w:r w:rsidR="00C42760" w:rsidRPr="00E449B7">
        <w:t>_______</w:t>
      </w:r>
      <w:r w:rsidR="00C42760" w:rsidRPr="00656947">
        <w:rPr>
          <w:b/>
        </w:rPr>
        <w:t>_</w:t>
      </w:r>
      <w:r w:rsidR="00C42760">
        <w:rPr>
          <w:b/>
        </w:rPr>
        <w:t>__</w:t>
      </w:r>
      <w:r w:rsidR="00974E50">
        <w:rPr>
          <w:b/>
        </w:rPr>
        <w:t>__</w:t>
      </w:r>
      <w:r w:rsidR="00C42760">
        <w:rPr>
          <w:b/>
        </w:rPr>
        <w:t>__</w:t>
      </w:r>
      <w:r w:rsidR="00C42760" w:rsidRPr="00656947">
        <w:rPr>
          <w:b/>
        </w:rPr>
        <w:t>20</w:t>
      </w:r>
      <w:r w:rsidR="00C42760">
        <w:rPr>
          <w:b/>
        </w:rPr>
        <w:t>21</w:t>
      </w:r>
      <w:r w:rsidR="00C42760">
        <w:rPr>
          <w:b/>
        </w:rPr>
        <w:tab/>
      </w:r>
      <w:r w:rsidR="00C42760">
        <w:rPr>
          <w:b/>
        </w:rPr>
        <w:tab/>
      </w:r>
      <w:r w:rsidR="00C42760">
        <w:rPr>
          <w:b/>
        </w:rPr>
        <w:tab/>
        <w:t xml:space="preserve">                                      </w:t>
      </w:r>
      <w:r w:rsidR="00974E50">
        <w:rPr>
          <w:b/>
        </w:rPr>
        <w:t xml:space="preserve">   </w:t>
      </w:r>
      <w:r w:rsidR="009C6B1F">
        <w:rPr>
          <w:b/>
        </w:rPr>
        <w:t xml:space="preserve">     </w:t>
      </w:r>
      <w:r w:rsidR="00974E50">
        <w:rPr>
          <w:b/>
        </w:rPr>
        <w:t xml:space="preserve">              № ___________</w:t>
      </w:r>
    </w:p>
    <w:p w:rsidR="00C42760" w:rsidRDefault="00C42760" w:rsidP="00C42760">
      <w:pPr>
        <w:jc w:val="center"/>
        <w:rPr>
          <w:b/>
        </w:rPr>
      </w:pPr>
      <w:r>
        <w:rPr>
          <w:b/>
        </w:rPr>
        <w:t xml:space="preserve">г. Фурманов </w:t>
      </w:r>
    </w:p>
    <w:p w:rsidR="00AB23FC" w:rsidRDefault="00AB23FC" w:rsidP="00CD2489">
      <w:pPr>
        <w:pStyle w:val="ConsPlusTitle"/>
        <w:widowControl/>
        <w:rPr>
          <w:b w:val="0"/>
          <w:sz w:val="28"/>
          <w:szCs w:val="28"/>
        </w:rPr>
      </w:pPr>
    </w:p>
    <w:p w:rsidR="00425E9C" w:rsidRPr="007D7127" w:rsidRDefault="00425E9C" w:rsidP="00CD2489">
      <w:pPr>
        <w:pStyle w:val="ConsPlusTitle"/>
        <w:widowControl/>
        <w:rPr>
          <w:b w:val="0"/>
          <w:sz w:val="28"/>
          <w:szCs w:val="28"/>
        </w:rPr>
      </w:pPr>
    </w:p>
    <w:p w:rsidR="00C42760" w:rsidRPr="00BE06BB" w:rsidRDefault="00C42760" w:rsidP="00C42760">
      <w:pPr>
        <w:pStyle w:val="ConsPlusTitle"/>
        <w:widowControl/>
        <w:jc w:val="both"/>
      </w:pPr>
      <w:r w:rsidRPr="00BE06BB">
        <w:t>О внесении изменений в постановление администрации Фурмановского муниципального района от 25.02.2014 №146 «Об утверждении муниципальной программы Фурмановского муниципального  района «Развитие малого и среднего предпринимательства в Фурмановском муниципальном районе»</w:t>
      </w:r>
    </w:p>
    <w:p w:rsidR="007A0583" w:rsidRPr="0016278E" w:rsidRDefault="007A0583" w:rsidP="00AB23FC">
      <w:pPr>
        <w:pStyle w:val="ConsPlusTitle"/>
        <w:widowControl/>
        <w:jc w:val="both"/>
      </w:pPr>
    </w:p>
    <w:p w:rsidR="00025A19" w:rsidRDefault="00025A19" w:rsidP="00025A19">
      <w:pPr>
        <w:autoSpaceDE w:val="0"/>
        <w:autoSpaceDN w:val="0"/>
        <w:adjustRightInd w:val="0"/>
        <w:jc w:val="both"/>
      </w:pPr>
    </w:p>
    <w:p w:rsidR="00410EDF" w:rsidRPr="00C344D9" w:rsidRDefault="00425E9C" w:rsidP="00C344D9">
      <w:pPr>
        <w:autoSpaceDE w:val="0"/>
        <w:autoSpaceDN w:val="0"/>
        <w:adjustRightInd w:val="0"/>
        <w:ind w:firstLine="709"/>
        <w:jc w:val="both"/>
        <w:rPr>
          <w:rFonts w:eastAsia="Calibri"/>
        </w:rPr>
      </w:pPr>
      <w:r w:rsidRPr="0049435B">
        <w:rPr>
          <w:szCs w:val="28"/>
        </w:rPr>
        <w:t xml:space="preserve">В соответствии </w:t>
      </w:r>
      <w:r w:rsidR="0049435B" w:rsidRPr="0049435B">
        <w:rPr>
          <w:rFonts w:eastAsia="Calibri"/>
        </w:rPr>
        <w:t xml:space="preserve">Федеральным </w:t>
      </w:r>
      <w:hyperlink r:id="rId10" w:history="1">
        <w:r w:rsidR="0049435B" w:rsidRPr="0049435B">
          <w:rPr>
            <w:rFonts w:eastAsia="Calibri"/>
          </w:rPr>
          <w:t>законом</w:t>
        </w:r>
      </w:hyperlink>
      <w:r w:rsidR="0049435B" w:rsidRPr="0049435B">
        <w:rPr>
          <w:rFonts w:eastAsia="Calibri"/>
        </w:rPr>
        <w:t xml:space="preserve"> от 24.07.2007 №209-ФЗ «О развитии малого и среднего предпринимательства в Российской Федерации»</w:t>
      </w:r>
      <w:r w:rsidRPr="0049435B">
        <w:rPr>
          <w:szCs w:val="28"/>
        </w:rPr>
        <w:t xml:space="preserve">, </w:t>
      </w:r>
      <w:r w:rsidR="0049435B" w:rsidRPr="0049435B">
        <w:rPr>
          <w:szCs w:val="28"/>
        </w:rPr>
        <w:t>постановлением Правительства Российской Федерации от 18.09.2020 №1492 «</w:t>
      </w:r>
      <w:r w:rsidR="0049435B" w:rsidRPr="0049435B">
        <w:rPr>
          <w:rFonts w:eastAsia="Calibri"/>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w:t>
      </w:r>
      <w:proofErr w:type="gramStart"/>
      <w:r w:rsidR="0049435B" w:rsidRPr="0049435B">
        <w:rPr>
          <w:rFonts w:eastAsia="Calibri"/>
        </w:rPr>
        <w:t>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49435B" w:rsidRPr="0049435B">
        <w:rPr>
          <w:szCs w:val="28"/>
        </w:rPr>
        <w:t xml:space="preserve">», </w:t>
      </w:r>
      <w:r w:rsidR="003E7A73" w:rsidRPr="0049435B">
        <w:rPr>
          <w:szCs w:val="28"/>
        </w:rPr>
        <w:t>постановлением администрации Фурмановского муниципального района от 23.12.2020 №982 «Об утверждении Порядка разработки, реализации и оценки эффективности муниципальных программ Фурмановского муниципального района»,</w:t>
      </w:r>
      <w:r w:rsidR="003E7A73" w:rsidRPr="0049435B">
        <w:rPr>
          <w:sz w:val="28"/>
          <w:szCs w:val="28"/>
        </w:rPr>
        <w:t xml:space="preserve"> </w:t>
      </w:r>
      <w:r w:rsidR="003E7A73" w:rsidRPr="0049435B">
        <w:t>Уставом Фурмановского муниципального района, в целях создания условий для повышения предпринимательской активности и развития малого и среднего предпринимательства в Фурмановском муниципальном районе администрация Фурмановского муниципального района</w:t>
      </w:r>
      <w:r w:rsidR="003E7A73" w:rsidRPr="00BE06BB">
        <w:t xml:space="preserve">                   </w:t>
      </w:r>
      <w:proofErr w:type="gramEnd"/>
    </w:p>
    <w:p w:rsidR="00C344D9" w:rsidRDefault="00C344D9" w:rsidP="003E7A73">
      <w:pPr>
        <w:autoSpaceDE w:val="0"/>
        <w:autoSpaceDN w:val="0"/>
        <w:adjustRightInd w:val="0"/>
        <w:ind w:firstLine="720"/>
        <w:jc w:val="both"/>
        <w:rPr>
          <w:b/>
        </w:rPr>
      </w:pPr>
    </w:p>
    <w:p w:rsidR="003E7A73" w:rsidRDefault="003E7A73" w:rsidP="003E7A73">
      <w:pPr>
        <w:autoSpaceDE w:val="0"/>
        <w:autoSpaceDN w:val="0"/>
        <w:adjustRightInd w:val="0"/>
        <w:ind w:firstLine="720"/>
        <w:jc w:val="both"/>
        <w:rPr>
          <w:b/>
        </w:rPr>
      </w:pPr>
      <w:proofErr w:type="gramStart"/>
      <w:r w:rsidRPr="00BE06BB">
        <w:rPr>
          <w:b/>
        </w:rPr>
        <w:t>п</w:t>
      </w:r>
      <w:proofErr w:type="gramEnd"/>
      <w:r w:rsidRPr="00BE06BB">
        <w:rPr>
          <w:b/>
        </w:rPr>
        <w:t xml:space="preserve"> о с т а н о в л я е т:</w:t>
      </w:r>
    </w:p>
    <w:p w:rsidR="00C344D9" w:rsidRPr="00F936CE" w:rsidRDefault="00C344D9" w:rsidP="003E7A73">
      <w:pPr>
        <w:autoSpaceDE w:val="0"/>
        <w:autoSpaceDN w:val="0"/>
        <w:adjustRightInd w:val="0"/>
        <w:ind w:firstLine="720"/>
        <w:jc w:val="both"/>
        <w:rPr>
          <w:b/>
        </w:rPr>
      </w:pPr>
    </w:p>
    <w:p w:rsidR="003E7A73" w:rsidRDefault="003E7A73" w:rsidP="003E7A73">
      <w:pPr>
        <w:pStyle w:val="af1"/>
        <w:numPr>
          <w:ilvl w:val="0"/>
          <w:numId w:val="10"/>
        </w:numPr>
        <w:tabs>
          <w:tab w:val="left" w:pos="851"/>
          <w:tab w:val="left" w:pos="993"/>
        </w:tabs>
        <w:autoSpaceDE w:val="0"/>
        <w:autoSpaceDN w:val="0"/>
        <w:adjustRightInd w:val="0"/>
        <w:ind w:left="0" w:firstLine="720"/>
        <w:jc w:val="both"/>
      </w:pPr>
      <w:r w:rsidRPr="00BE06BB">
        <w:t>Внести в постановление администрации Фурмановского муниципального района от 25.02.2014 №146 «Об утверждении муниципальной программы Фурмановского муниципального  района «Развитие малого и среднего предпринимательства в Фурмановском муниципальном районе» следующие изменения:</w:t>
      </w:r>
    </w:p>
    <w:p w:rsidR="00410EDF" w:rsidRDefault="00410EDF" w:rsidP="00410EDF">
      <w:pPr>
        <w:pStyle w:val="af1"/>
        <w:tabs>
          <w:tab w:val="left" w:pos="851"/>
          <w:tab w:val="left" w:pos="993"/>
        </w:tabs>
        <w:autoSpaceDE w:val="0"/>
        <w:autoSpaceDN w:val="0"/>
        <w:adjustRightInd w:val="0"/>
        <w:jc w:val="both"/>
      </w:pPr>
    </w:p>
    <w:p w:rsidR="00D23B89" w:rsidRDefault="00271A88" w:rsidP="00D23B89">
      <w:pPr>
        <w:pStyle w:val="af1"/>
        <w:numPr>
          <w:ilvl w:val="1"/>
          <w:numId w:val="10"/>
        </w:numPr>
        <w:autoSpaceDE w:val="0"/>
        <w:autoSpaceDN w:val="0"/>
        <w:adjustRightInd w:val="0"/>
        <w:ind w:left="0" w:firstLine="709"/>
        <w:jc w:val="both"/>
      </w:pPr>
      <w:r w:rsidRPr="00271A88">
        <w:t xml:space="preserve">Приложение 1 к </w:t>
      </w:r>
      <w:r w:rsidR="004731C4">
        <w:t>подпрограмме «</w:t>
      </w:r>
      <w:r w:rsidR="004731C4" w:rsidRPr="003B1C6B">
        <w:t>Финансовая поддержка субъектов малого и среднего предпринимательства</w:t>
      </w:r>
      <w:r w:rsidR="004731C4">
        <w:t>»</w:t>
      </w:r>
      <w:r w:rsidR="004731C4" w:rsidRPr="00271A88">
        <w:t xml:space="preserve"> </w:t>
      </w:r>
      <w:r>
        <w:t>изложить в новой редакции (прилагается).</w:t>
      </w:r>
    </w:p>
    <w:p w:rsidR="00410EDF" w:rsidRDefault="00410EDF" w:rsidP="00410EDF">
      <w:pPr>
        <w:pStyle w:val="af1"/>
        <w:autoSpaceDE w:val="0"/>
        <w:autoSpaceDN w:val="0"/>
        <w:adjustRightInd w:val="0"/>
        <w:ind w:left="709"/>
        <w:jc w:val="both"/>
      </w:pPr>
    </w:p>
    <w:p w:rsidR="00D23B89" w:rsidRPr="00410EDF" w:rsidRDefault="00D23B89" w:rsidP="00D23B89">
      <w:pPr>
        <w:pStyle w:val="af1"/>
        <w:numPr>
          <w:ilvl w:val="1"/>
          <w:numId w:val="10"/>
        </w:numPr>
        <w:autoSpaceDE w:val="0"/>
        <w:autoSpaceDN w:val="0"/>
        <w:adjustRightInd w:val="0"/>
        <w:ind w:left="0" w:firstLine="709"/>
        <w:jc w:val="both"/>
      </w:pPr>
      <w:r w:rsidRPr="00D23B89">
        <w:rPr>
          <w:bCs/>
        </w:rPr>
        <w:t>В подпрограмме «</w:t>
      </w:r>
      <w:r w:rsidRPr="00D23B89">
        <w:t>Финансовая поддержка субъектов малого и среднего предпринимательства</w:t>
      </w:r>
      <w:r w:rsidRPr="00D23B89">
        <w:rPr>
          <w:bCs/>
        </w:rPr>
        <w:t>»</w:t>
      </w:r>
      <w:r>
        <w:rPr>
          <w:bCs/>
        </w:rPr>
        <w:t xml:space="preserve"> в разделе 2 «</w:t>
      </w:r>
      <w:r w:rsidRPr="00D23B89">
        <w:rPr>
          <w:bCs/>
        </w:rPr>
        <w:t>Краткая характеристика сферы реализации подпрограммы»</w:t>
      </w:r>
      <w:r>
        <w:rPr>
          <w:bCs/>
        </w:rPr>
        <w:t xml:space="preserve"> пункт 1 изложить в следующей редакции:</w:t>
      </w:r>
    </w:p>
    <w:p w:rsidR="00410EDF" w:rsidRPr="00D23B89" w:rsidRDefault="00410EDF" w:rsidP="00410EDF">
      <w:pPr>
        <w:autoSpaceDE w:val="0"/>
        <w:autoSpaceDN w:val="0"/>
        <w:adjustRightInd w:val="0"/>
        <w:jc w:val="both"/>
      </w:pPr>
    </w:p>
    <w:p w:rsidR="00D23B89" w:rsidRDefault="00D23B89" w:rsidP="00D23B89">
      <w:pPr>
        <w:autoSpaceDE w:val="0"/>
        <w:autoSpaceDN w:val="0"/>
        <w:adjustRightInd w:val="0"/>
        <w:ind w:firstLine="709"/>
        <w:jc w:val="both"/>
        <w:rPr>
          <w:rFonts w:eastAsia="Calibri"/>
        </w:rPr>
      </w:pPr>
      <w:r>
        <w:rPr>
          <w:rFonts w:eastAsia="Calibri"/>
        </w:rPr>
        <w:lastRenderedPageBreak/>
        <w:t>«1. В рамках основного мероприятия "</w:t>
      </w:r>
      <w:r w:rsidRPr="00BE06BB">
        <w:rPr>
          <w:bCs/>
        </w:rPr>
        <w:t>Развитие малого и среднего предпринимательства</w:t>
      </w:r>
      <w:r>
        <w:rPr>
          <w:rFonts w:eastAsia="Calibri"/>
        </w:rPr>
        <w:t>" осуществляется реализация мероприятий:</w:t>
      </w:r>
    </w:p>
    <w:p w:rsidR="00D23B89" w:rsidRDefault="00D23B89" w:rsidP="00D23B89">
      <w:pPr>
        <w:pStyle w:val="af1"/>
        <w:numPr>
          <w:ilvl w:val="0"/>
          <w:numId w:val="7"/>
        </w:numPr>
        <w:autoSpaceDE w:val="0"/>
        <w:autoSpaceDN w:val="0"/>
        <w:adjustRightInd w:val="0"/>
        <w:spacing w:before="240"/>
        <w:ind w:left="0" w:firstLine="567"/>
        <w:jc w:val="both"/>
        <w:rPr>
          <w:rFonts w:eastAsia="Calibri"/>
        </w:rPr>
      </w:pPr>
      <w:r w:rsidRPr="0095336F">
        <w:t xml:space="preserve">Субсидирование процентной ставки по кредитам, полученным субъектами малого и среднего предпринимательства </w:t>
      </w:r>
      <w:r w:rsidRPr="005110CE">
        <w:t xml:space="preserve">и </w:t>
      </w:r>
      <w:r w:rsidRPr="005110CE">
        <w:rPr>
          <w:shd w:val="clear" w:color="auto" w:fill="FFFFFF"/>
        </w:rPr>
        <w:t>физическими лицами, применяющими специальный налоговый режим,</w:t>
      </w:r>
      <w:r w:rsidRPr="005110CE">
        <w:t xml:space="preserve"> </w:t>
      </w:r>
      <w:r>
        <w:t>в кредитных организациях.</w:t>
      </w:r>
    </w:p>
    <w:p w:rsidR="00D23B89" w:rsidRPr="005F0993" w:rsidRDefault="00D23B89" w:rsidP="00D23B89">
      <w:pPr>
        <w:pStyle w:val="af1"/>
        <w:numPr>
          <w:ilvl w:val="0"/>
          <w:numId w:val="7"/>
        </w:numPr>
        <w:autoSpaceDE w:val="0"/>
        <w:autoSpaceDN w:val="0"/>
        <w:adjustRightInd w:val="0"/>
        <w:spacing w:before="240"/>
        <w:ind w:left="0" w:firstLine="567"/>
        <w:jc w:val="both"/>
        <w:rPr>
          <w:rFonts w:eastAsia="Calibri"/>
        </w:rPr>
      </w:pPr>
      <w:r w:rsidRPr="0095336F">
        <w:t>Субсидирование части затрат субъектов малого и среднего предпринимательства</w:t>
      </w:r>
      <w:r>
        <w:rPr>
          <w:shd w:val="clear" w:color="auto" w:fill="FFFFFF"/>
        </w:rPr>
        <w:t>,</w:t>
      </w:r>
      <w:r w:rsidRPr="0095336F">
        <w:t xml:space="preserve">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r>
        <w:t>.</w:t>
      </w:r>
    </w:p>
    <w:p w:rsidR="00D23B89" w:rsidRPr="005D2C05" w:rsidRDefault="00D23B89" w:rsidP="00D23B89">
      <w:pPr>
        <w:pStyle w:val="af1"/>
        <w:numPr>
          <w:ilvl w:val="0"/>
          <w:numId w:val="7"/>
        </w:numPr>
        <w:autoSpaceDE w:val="0"/>
        <w:autoSpaceDN w:val="0"/>
        <w:adjustRightInd w:val="0"/>
        <w:spacing w:before="240"/>
        <w:ind w:left="0" w:firstLine="567"/>
        <w:jc w:val="both"/>
        <w:rPr>
          <w:rFonts w:eastAsia="Calibri"/>
        </w:rPr>
      </w:pPr>
      <w:proofErr w:type="gramStart"/>
      <w:r w:rsidRPr="0095336F">
        <w:t>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и (или) приобретение оборудования в целях создания и (или) развития либо модернизации производства товаров (работ, услуг);</w:t>
      </w:r>
      <w:proofErr w:type="gramEnd"/>
      <w:r w:rsidRPr="0095336F">
        <w:t xml:space="preserve"> субсидирование части затрат субъектов малого и среднего предпринимательства</w:t>
      </w:r>
      <w:r>
        <w:rPr>
          <w:shd w:val="clear" w:color="auto" w:fill="FFFFFF"/>
        </w:rPr>
        <w:t>,</w:t>
      </w:r>
      <w:r w:rsidRPr="0095336F">
        <w:t xml:space="preserve"> связанных с уплатой первого взноса (аванса) при заключении договора (договоров) лизинга оборудования, включая затраты на монтаж оборудования, с российскими лизинговыми организациями в целях создания и (или) развития либо модернизации производства товаров (работ, услуг)</w:t>
      </w:r>
      <w:r>
        <w:t>.</w:t>
      </w:r>
    </w:p>
    <w:p w:rsidR="00BF762D" w:rsidRPr="00BB5E15" w:rsidRDefault="00D23B89" w:rsidP="00BB5E15">
      <w:pPr>
        <w:pStyle w:val="af1"/>
        <w:numPr>
          <w:ilvl w:val="0"/>
          <w:numId w:val="7"/>
        </w:numPr>
        <w:autoSpaceDE w:val="0"/>
        <w:autoSpaceDN w:val="0"/>
        <w:adjustRightInd w:val="0"/>
        <w:spacing w:before="240"/>
        <w:ind w:left="0" w:firstLine="567"/>
        <w:jc w:val="both"/>
        <w:rPr>
          <w:rFonts w:eastAsia="Calibri"/>
        </w:rPr>
      </w:pPr>
      <w:r w:rsidRPr="00410EDF">
        <w:rPr>
          <w:szCs w:val="28"/>
        </w:rPr>
        <w:t xml:space="preserve">Оказание поддержки в виде предоставления целевых грантов субъектам малого </w:t>
      </w:r>
      <w:r w:rsidR="00F31A50">
        <w:rPr>
          <w:szCs w:val="28"/>
        </w:rPr>
        <w:t xml:space="preserve">и среднего </w:t>
      </w:r>
      <w:r w:rsidRPr="00410EDF">
        <w:rPr>
          <w:szCs w:val="28"/>
        </w:rPr>
        <w:t xml:space="preserve">предпринимательства на расходы, связанные с расширением предпринимательской деятельности </w:t>
      </w:r>
      <w:r w:rsidRPr="00410EDF">
        <w:t>(</w:t>
      </w:r>
      <w:r w:rsidRPr="00410EDF">
        <w:rPr>
          <w:rFonts w:eastAsia="Calibri"/>
          <w:color w:val="000000"/>
        </w:rPr>
        <w:t>Порядок</w:t>
      </w:r>
      <w:r w:rsidRPr="00410EDF">
        <w:rPr>
          <w:rFonts w:eastAsia="Calibri"/>
        </w:rPr>
        <w:t xml:space="preserve"> и условия оказания поддержки устанавливаются в соответствии с приложением 1 к настоящей подпрограмме).</w:t>
      </w:r>
    </w:p>
    <w:p w:rsidR="00D23B89" w:rsidRDefault="00D23B89" w:rsidP="00D23B89">
      <w:pPr>
        <w:ind w:firstLine="720"/>
        <w:jc w:val="both"/>
      </w:pPr>
      <w:r w:rsidRPr="00DD7CF9">
        <w:t xml:space="preserve">Целью предоставления субсидии является финансовая </w:t>
      </w:r>
      <w:r w:rsidRPr="005110CE">
        <w:t xml:space="preserve">поддержка субъектов малого и среднего предпринимательства и </w:t>
      </w:r>
      <w:r w:rsidRPr="005110CE">
        <w:rPr>
          <w:shd w:val="clear" w:color="auto" w:fill="FFFFFF"/>
        </w:rPr>
        <w:t>физических лиц, применяющих специальный налоговый режим</w:t>
      </w:r>
      <w:r w:rsidRPr="005110CE">
        <w:t>.</w:t>
      </w:r>
    </w:p>
    <w:p w:rsidR="00D23B89" w:rsidRDefault="00D23B89" w:rsidP="00D23B89">
      <w:pPr>
        <w:ind w:firstLine="720"/>
        <w:jc w:val="both"/>
        <w:rPr>
          <w:rFonts w:eastAsia="Calibri"/>
        </w:rPr>
      </w:pPr>
      <w:r>
        <w:rPr>
          <w:rFonts w:eastAsia="Calibri"/>
        </w:rPr>
        <w:t>Исполнителем мероприятия подпрограммы выступает Отдел экономического развития и торговли администрации Фурмановского муниципального района.</w:t>
      </w:r>
    </w:p>
    <w:p w:rsidR="00BF762D" w:rsidRPr="00AF23B1" w:rsidRDefault="00BF762D" w:rsidP="00D23B89">
      <w:pPr>
        <w:ind w:firstLine="720"/>
        <w:jc w:val="both"/>
      </w:pPr>
    </w:p>
    <w:p w:rsidR="00D23B89" w:rsidRDefault="00D23B89" w:rsidP="00D23B89">
      <w:pPr>
        <w:pStyle w:val="af1"/>
        <w:autoSpaceDE w:val="0"/>
        <w:autoSpaceDN w:val="0"/>
        <w:adjustRightInd w:val="0"/>
        <w:ind w:left="709"/>
        <w:jc w:val="both"/>
        <w:rPr>
          <w:rFonts w:eastAsia="Calibri"/>
        </w:rPr>
      </w:pPr>
      <w:r>
        <w:rPr>
          <w:rFonts w:eastAsia="Calibri"/>
        </w:rPr>
        <w:t>Срок выполнения мероприятия – 2014-2023 гг.»</w:t>
      </w:r>
    </w:p>
    <w:p w:rsidR="00D23B89" w:rsidRPr="00D23B89" w:rsidRDefault="00D23B89" w:rsidP="00D23B89">
      <w:pPr>
        <w:pStyle w:val="af1"/>
        <w:autoSpaceDE w:val="0"/>
        <w:autoSpaceDN w:val="0"/>
        <w:adjustRightInd w:val="0"/>
        <w:ind w:left="709"/>
        <w:jc w:val="both"/>
      </w:pPr>
    </w:p>
    <w:p w:rsidR="00D23B89" w:rsidRPr="00410EDF" w:rsidRDefault="00D23B89" w:rsidP="00D23B89">
      <w:pPr>
        <w:pStyle w:val="af1"/>
        <w:numPr>
          <w:ilvl w:val="1"/>
          <w:numId w:val="10"/>
        </w:numPr>
        <w:autoSpaceDE w:val="0"/>
        <w:autoSpaceDN w:val="0"/>
        <w:adjustRightInd w:val="0"/>
        <w:ind w:left="0" w:firstLine="709"/>
        <w:jc w:val="both"/>
      </w:pPr>
      <w:r w:rsidRPr="00D23B89">
        <w:rPr>
          <w:bCs/>
        </w:rPr>
        <w:t>В подпрограмме «</w:t>
      </w:r>
      <w:r w:rsidRPr="00D23B89">
        <w:t>Финансовая поддержка субъектов малого и среднего предпринимательства</w:t>
      </w:r>
      <w:r w:rsidRPr="00D23B89">
        <w:rPr>
          <w:bCs/>
        </w:rPr>
        <w:t>»</w:t>
      </w:r>
      <w:r>
        <w:rPr>
          <w:bCs/>
        </w:rPr>
        <w:t xml:space="preserve"> в разделе 4 «Мероприятия подпрограммы» пункте 1 слова «</w:t>
      </w:r>
      <w:r w:rsidRPr="0081159D">
        <w:rPr>
          <w:bCs/>
        </w:rPr>
        <w:t>(приложение 1 к подпрограмме)</w:t>
      </w:r>
      <w:r>
        <w:rPr>
          <w:bCs/>
        </w:rPr>
        <w:t>» исключить.</w:t>
      </w:r>
    </w:p>
    <w:p w:rsidR="00410EDF" w:rsidRPr="00D23B89" w:rsidRDefault="00410EDF" w:rsidP="00410EDF">
      <w:pPr>
        <w:pStyle w:val="af1"/>
        <w:autoSpaceDE w:val="0"/>
        <w:autoSpaceDN w:val="0"/>
        <w:adjustRightInd w:val="0"/>
        <w:ind w:left="709"/>
        <w:jc w:val="both"/>
      </w:pPr>
    </w:p>
    <w:p w:rsidR="00D23B89" w:rsidRPr="00410EDF" w:rsidRDefault="00D23B89" w:rsidP="00D23B89">
      <w:pPr>
        <w:pStyle w:val="af1"/>
        <w:numPr>
          <w:ilvl w:val="1"/>
          <w:numId w:val="10"/>
        </w:numPr>
        <w:autoSpaceDE w:val="0"/>
        <w:autoSpaceDN w:val="0"/>
        <w:adjustRightInd w:val="0"/>
        <w:ind w:left="0" w:firstLine="709"/>
        <w:jc w:val="both"/>
      </w:pPr>
      <w:r w:rsidRPr="00D23B89">
        <w:rPr>
          <w:bCs/>
        </w:rPr>
        <w:t>В подпрограмме «</w:t>
      </w:r>
      <w:r w:rsidRPr="00D23B89">
        <w:t>Финансовая поддержка субъектов малого и среднего предпринимательства</w:t>
      </w:r>
      <w:r w:rsidRPr="00D23B89">
        <w:rPr>
          <w:bCs/>
        </w:rPr>
        <w:t>»</w:t>
      </w:r>
      <w:r>
        <w:rPr>
          <w:bCs/>
        </w:rPr>
        <w:t xml:space="preserve"> в разделе 4 «Мероприятия подпрограммы» добавить пункт 5:</w:t>
      </w:r>
    </w:p>
    <w:p w:rsidR="00410EDF" w:rsidRPr="00D23B89" w:rsidRDefault="00410EDF" w:rsidP="00410EDF">
      <w:pPr>
        <w:autoSpaceDE w:val="0"/>
        <w:autoSpaceDN w:val="0"/>
        <w:adjustRightInd w:val="0"/>
        <w:jc w:val="both"/>
      </w:pPr>
    </w:p>
    <w:p w:rsidR="00D23B89" w:rsidRPr="00410EDF" w:rsidRDefault="00D23B89" w:rsidP="00D23B89">
      <w:pPr>
        <w:pStyle w:val="af1"/>
        <w:ind w:left="0" w:firstLine="709"/>
        <w:jc w:val="both"/>
        <w:rPr>
          <w:szCs w:val="28"/>
        </w:rPr>
      </w:pPr>
      <w:r w:rsidRPr="00410EDF">
        <w:t xml:space="preserve">«5. </w:t>
      </w:r>
      <w:r w:rsidRPr="00410EDF">
        <w:rPr>
          <w:szCs w:val="28"/>
        </w:rPr>
        <w:t xml:space="preserve">Оказание поддержки в виде предоставления целевых грантов субъектам малого </w:t>
      </w:r>
      <w:r w:rsidR="00F31A50">
        <w:rPr>
          <w:szCs w:val="28"/>
        </w:rPr>
        <w:t xml:space="preserve">и среднего </w:t>
      </w:r>
      <w:r w:rsidRPr="00410EDF">
        <w:rPr>
          <w:szCs w:val="28"/>
        </w:rPr>
        <w:t>предпринимательства на расходы, связанные с расширением предпринимательской деятельности.</w:t>
      </w:r>
    </w:p>
    <w:p w:rsidR="00D23B89" w:rsidRPr="00410EDF" w:rsidRDefault="00D23B89" w:rsidP="00D23B89">
      <w:pPr>
        <w:pStyle w:val="af1"/>
        <w:ind w:left="0" w:firstLine="709"/>
        <w:jc w:val="both"/>
      </w:pPr>
      <w:r w:rsidRPr="00410EDF">
        <w:t>Целью предоставления субсидии является финансовая поддержка субъектов малого и среднего предпринимательства.</w:t>
      </w:r>
    </w:p>
    <w:p w:rsidR="00D23B89" w:rsidRPr="00BB5E15" w:rsidRDefault="00BB5E15" w:rsidP="00BB5E15">
      <w:pPr>
        <w:pStyle w:val="ConsPlusTitle"/>
        <w:ind w:firstLine="851"/>
        <w:jc w:val="both"/>
        <w:rPr>
          <w:b w:val="0"/>
          <w:sz w:val="28"/>
          <w:szCs w:val="28"/>
        </w:rPr>
      </w:pPr>
      <w:proofErr w:type="gramStart"/>
      <w:r w:rsidRPr="00BB5E15">
        <w:rPr>
          <w:b w:val="0"/>
        </w:rPr>
        <w:t xml:space="preserve">Предоставление субсидий осуществляется в соответствии с Порядком </w:t>
      </w:r>
      <w:r w:rsidRPr="00BB5E15">
        <w:rPr>
          <w:b w:val="0"/>
          <w:szCs w:val="28"/>
        </w:rPr>
        <w:t xml:space="preserve">оказания поддержки в виде предоставления целевых грантов из бюджета Фурмановского городского поселения субъектам малого и среднего предпринимательства на расходы, связанные с расширением предпринимательской деятельности </w:t>
      </w:r>
      <w:r w:rsidRPr="00BB5E15">
        <w:rPr>
          <w:b w:val="0"/>
        </w:rPr>
        <w:t>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 предпринимательства в  Фурмановском муниципальном районе»</w:t>
      </w:r>
      <w:r w:rsidRPr="00BB5E15">
        <w:rPr>
          <w:b w:val="0"/>
          <w:szCs w:val="28"/>
        </w:rPr>
        <w:t xml:space="preserve"> (приложение № 1 к настоящей подпрограмме).</w:t>
      </w:r>
      <w:r w:rsidR="00D23B89" w:rsidRPr="00BB5E15">
        <w:rPr>
          <w:b w:val="0"/>
          <w:szCs w:val="28"/>
        </w:rPr>
        <w:t>»</w:t>
      </w:r>
      <w:proofErr w:type="gramEnd"/>
    </w:p>
    <w:p w:rsidR="00D23B89" w:rsidRPr="00D23B89" w:rsidRDefault="00D23B89" w:rsidP="00D23B89">
      <w:pPr>
        <w:pStyle w:val="af1"/>
        <w:autoSpaceDE w:val="0"/>
        <w:autoSpaceDN w:val="0"/>
        <w:adjustRightInd w:val="0"/>
        <w:ind w:left="709"/>
        <w:jc w:val="both"/>
      </w:pPr>
    </w:p>
    <w:p w:rsidR="00D23B89" w:rsidRDefault="00410EDF" w:rsidP="00D23B89">
      <w:pPr>
        <w:pStyle w:val="af1"/>
        <w:numPr>
          <w:ilvl w:val="1"/>
          <w:numId w:val="10"/>
        </w:numPr>
        <w:autoSpaceDE w:val="0"/>
        <w:autoSpaceDN w:val="0"/>
        <w:adjustRightInd w:val="0"/>
        <w:ind w:left="0" w:firstLine="709"/>
        <w:jc w:val="both"/>
      </w:pPr>
      <w:r w:rsidRPr="00D23B89">
        <w:rPr>
          <w:bCs/>
        </w:rPr>
        <w:t>В подпрограмме «</w:t>
      </w:r>
      <w:r w:rsidRPr="00D23B89">
        <w:t>Финансовая поддержка субъектов малого и среднего предпринимательства</w:t>
      </w:r>
      <w:r w:rsidRPr="00D23B89">
        <w:rPr>
          <w:bCs/>
        </w:rPr>
        <w:t>»</w:t>
      </w:r>
      <w:r>
        <w:rPr>
          <w:bCs/>
        </w:rPr>
        <w:t xml:space="preserve"> </w:t>
      </w:r>
      <w:r>
        <w:t>р</w:t>
      </w:r>
      <w:r w:rsidRPr="00B27A7D">
        <w:t>есурсное обеспечение мероприятий подпрограммы</w:t>
      </w:r>
      <w:r>
        <w:t xml:space="preserve"> изложить в следующей редакции:</w:t>
      </w:r>
    </w:p>
    <w:p w:rsidR="00410EDF" w:rsidRDefault="00410EDF" w:rsidP="00410EDF">
      <w:pPr>
        <w:pStyle w:val="af1"/>
        <w:autoSpaceDE w:val="0"/>
        <w:autoSpaceDN w:val="0"/>
        <w:adjustRightInd w:val="0"/>
        <w:ind w:left="709"/>
        <w:jc w:val="both"/>
      </w:pPr>
    </w:p>
    <w:p w:rsidR="00410EDF" w:rsidRDefault="00410EDF" w:rsidP="00BB5E15">
      <w:pPr>
        <w:jc w:val="both"/>
        <w:sectPr w:rsidR="00410EDF" w:rsidSect="004731C4">
          <w:pgSz w:w="11906" w:h="16838"/>
          <w:pgMar w:top="851" w:right="707" w:bottom="568" w:left="1418" w:header="709" w:footer="709" w:gutter="0"/>
          <w:cols w:space="708"/>
          <w:docGrid w:linePitch="360"/>
        </w:sectPr>
      </w:pPr>
    </w:p>
    <w:p w:rsidR="00410EDF" w:rsidRPr="00410EDF" w:rsidRDefault="00410EDF" w:rsidP="00410EDF">
      <w:pPr>
        <w:autoSpaceDE w:val="0"/>
        <w:autoSpaceDN w:val="0"/>
        <w:adjustRightInd w:val="0"/>
        <w:jc w:val="center"/>
        <w:outlineLvl w:val="1"/>
      </w:pPr>
      <w:r w:rsidRPr="00410EDF">
        <w:lastRenderedPageBreak/>
        <w:t>Ресурсное обеспечение мероприятий подпрограммы:</w:t>
      </w:r>
    </w:p>
    <w:p w:rsidR="00410EDF" w:rsidRPr="00410EDF" w:rsidRDefault="00410EDF" w:rsidP="00410EDF">
      <w:pPr>
        <w:autoSpaceDE w:val="0"/>
        <w:autoSpaceDN w:val="0"/>
        <w:adjustRightInd w:val="0"/>
        <w:rPr>
          <w:sz w:val="14"/>
          <w:szCs w:val="22"/>
        </w:rPr>
      </w:pPr>
    </w:p>
    <w:tbl>
      <w:tblPr>
        <w:tblW w:w="5144"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5671"/>
        <w:gridCol w:w="1843"/>
        <w:gridCol w:w="708"/>
        <w:gridCol w:w="711"/>
        <w:gridCol w:w="708"/>
        <w:gridCol w:w="991"/>
        <w:gridCol w:w="991"/>
        <w:gridCol w:w="851"/>
        <w:gridCol w:w="567"/>
        <w:gridCol w:w="854"/>
        <w:gridCol w:w="708"/>
        <w:gridCol w:w="705"/>
      </w:tblGrid>
      <w:tr w:rsidR="00410EDF" w:rsidRPr="00410EDF" w:rsidTr="00410EDF">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t xml:space="preserve">№ </w:t>
            </w:r>
            <w:proofErr w:type="gramStart"/>
            <w:r w:rsidRPr="00410EDF">
              <w:t>п</w:t>
            </w:r>
            <w:proofErr w:type="gramEnd"/>
            <w:r w:rsidRPr="00410EDF">
              <w:t>/п</w:t>
            </w:r>
          </w:p>
        </w:tc>
        <w:tc>
          <w:tcPr>
            <w:tcW w:w="1779" w:type="pct"/>
            <w:vMerge w:val="restart"/>
            <w:shd w:val="clear" w:color="auto" w:fill="auto"/>
          </w:tcPr>
          <w:p w:rsidR="00410EDF" w:rsidRPr="00410EDF" w:rsidRDefault="00410EDF" w:rsidP="00410EDF">
            <w:pPr>
              <w:autoSpaceDE w:val="0"/>
              <w:autoSpaceDN w:val="0"/>
              <w:adjustRightInd w:val="0"/>
              <w:jc w:val="center"/>
              <w:outlineLvl w:val="1"/>
            </w:pPr>
            <w:r w:rsidRPr="00410EDF">
              <w:t>Наименование основных мероприятий,</w:t>
            </w:r>
          </w:p>
          <w:p w:rsidR="00410EDF" w:rsidRPr="00410EDF" w:rsidRDefault="00410EDF" w:rsidP="00410EDF">
            <w:pPr>
              <w:autoSpaceDE w:val="0"/>
              <w:autoSpaceDN w:val="0"/>
              <w:adjustRightInd w:val="0"/>
              <w:jc w:val="center"/>
              <w:outlineLvl w:val="1"/>
            </w:pPr>
            <w:r w:rsidRPr="00410EDF">
              <w:t>мероприятий</w:t>
            </w:r>
          </w:p>
        </w:tc>
        <w:tc>
          <w:tcPr>
            <w:tcW w:w="578" w:type="pct"/>
            <w:vMerge w:val="restart"/>
            <w:shd w:val="clear" w:color="auto" w:fill="auto"/>
          </w:tcPr>
          <w:p w:rsidR="00410EDF" w:rsidRPr="00410EDF" w:rsidRDefault="00410EDF" w:rsidP="00410EDF">
            <w:pPr>
              <w:autoSpaceDE w:val="0"/>
              <w:autoSpaceDN w:val="0"/>
              <w:adjustRightInd w:val="0"/>
              <w:ind w:left="-88" w:right="-83"/>
              <w:jc w:val="center"/>
              <w:outlineLvl w:val="1"/>
            </w:pPr>
            <w:r w:rsidRPr="00410EDF">
              <w:t>Источник финансирования</w:t>
            </w:r>
          </w:p>
        </w:tc>
        <w:tc>
          <w:tcPr>
            <w:tcW w:w="2445" w:type="pct"/>
            <w:gridSpan w:val="10"/>
            <w:shd w:val="clear" w:color="auto" w:fill="auto"/>
            <w:vAlign w:val="center"/>
          </w:tcPr>
          <w:p w:rsidR="00410EDF" w:rsidRPr="00410EDF" w:rsidRDefault="00410EDF" w:rsidP="00410EDF">
            <w:pPr>
              <w:autoSpaceDE w:val="0"/>
              <w:autoSpaceDN w:val="0"/>
              <w:adjustRightInd w:val="0"/>
              <w:jc w:val="center"/>
              <w:outlineLvl w:val="1"/>
            </w:pPr>
            <w:r w:rsidRPr="00410EDF">
              <w:t>Объем ресурсного обеспечения, тыс. руб.</w:t>
            </w:r>
          </w:p>
          <w:p w:rsidR="00410EDF" w:rsidRPr="00410EDF" w:rsidRDefault="00410EDF" w:rsidP="00410EDF">
            <w:pPr>
              <w:autoSpaceDE w:val="0"/>
              <w:autoSpaceDN w:val="0"/>
              <w:adjustRightInd w:val="0"/>
              <w:jc w:val="center"/>
              <w:outlineLvl w:val="1"/>
            </w:pPr>
          </w:p>
        </w:tc>
      </w:tr>
      <w:tr w:rsidR="00410EDF" w:rsidRPr="00410EDF" w:rsidTr="00410EDF">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vMerge/>
            <w:shd w:val="clear" w:color="auto" w:fill="auto"/>
          </w:tcPr>
          <w:p w:rsidR="00410EDF" w:rsidRPr="00410EDF" w:rsidRDefault="00410EDF" w:rsidP="00410EDF">
            <w:pPr>
              <w:autoSpaceDE w:val="0"/>
              <w:autoSpaceDN w:val="0"/>
              <w:adjustRightInd w:val="0"/>
              <w:ind w:left="-88" w:right="-83"/>
              <w:jc w:val="center"/>
              <w:outlineLvl w:val="1"/>
            </w:pP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2014 год</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2015</w:t>
            </w:r>
          </w:p>
          <w:p w:rsidR="00410EDF" w:rsidRPr="00410EDF" w:rsidRDefault="00410EDF" w:rsidP="00410EDF">
            <w:pPr>
              <w:autoSpaceDE w:val="0"/>
              <w:autoSpaceDN w:val="0"/>
              <w:adjustRightInd w:val="0"/>
              <w:ind w:left="-68" w:right="-77"/>
              <w:jc w:val="center"/>
              <w:outlineLvl w:val="1"/>
            </w:pPr>
            <w:r w:rsidRPr="00410EDF">
              <w:t>год</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2016</w:t>
            </w:r>
          </w:p>
          <w:p w:rsidR="00410EDF" w:rsidRPr="00410EDF" w:rsidRDefault="00410EDF" w:rsidP="00410EDF">
            <w:pPr>
              <w:autoSpaceDE w:val="0"/>
              <w:autoSpaceDN w:val="0"/>
              <w:adjustRightInd w:val="0"/>
              <w:ind w:left="-68" w:right="-77"/>
              <w:jc w:val="center"/>
              <w:outlineLvl w:val="1"/>
            </w:pPr>
            <w:r w:rsidRPr="00410EDF">
              <w:t>год</w:t>
            </w:r>
          </w:p>
        </w:tc>
        <w:tc>
          <w:tcPr>
            <w:tcW w:w="311" w:type="pct"/>
            <w:shd w:val="clear" w:color="auto" w:fill="auto"/>
          </w:tcPr>
          <w:p w:rsidR="00410EDF" w:rsidRPr="00410EDF" w:rsidRDefault="00410EDF" w:rsidP="00410EDF">
            <w:pPr>
              <w:autoSpaceDE w:val="0"/>
              <w:autoSpaceDN w:val="0"/>
              <w:adjustRightInd w:val="0"/>
              <w:ind w:left="-68" w:right="-77"/>
              <w:jc w:val="center"/>
              <w:outlineLvl w:val="1"/>
            </w:pPr>
            <w:r w:rsidRPr="00410EDF">
              <w:t>2017</w:t>
            </w:r>
          </w:p>
          <w:p w:rsidR="00410EDF" w:rsidRPr="00410EDF" w:rsidRDefault="00410EDF" w:rsidP="00410EDF">
            <w:pPr>
              <w:autoSpaceDE w:val="0"/>
              <w:autoSpaceDN w:val="0"/>
              <w:adjustRightInd w:val="0"/>
              <w:ind w:left="-68" w:right="-77"/>
              <w:jc w:val="center"/>
              <w:outlineLvl w:val="1"/>
            </w:pPr>
            <w:r w:rsidRPr="00410EDF">
              <w:t>год</w:t>
            </w:r>
          </w:p>
        </w:tc>
        <w:tc>
          <w:tcPr>
            <w:tcW w:w="311" w:type="pct"/>
          </w:tcPr>
          <w:p w:rsidR="00274C4C" w:rsidRDefault="00410EDF" w:rsidP="00410EDF">
            <w:pPr>
              <w:autoSpaceDE w:val="0"/>
              <w:autoSpaceDN w:val="0"/>
              <w:adjustRightInd w:val="0"/>
              <w:ind w:left="-68" w:right="-77"/>
              <w:jc w:val="center"/>
              <w:outlineLvl w:val="1"/>
            </w:pPr>
            <w:r w:rsidRPr="00410EDF">
              <w:t xml:space="preserve">2018 </w:t>
            </w:r>
          </w:p>
          <w:p w:rsidR="00410EDF" w:rsidRPr="00410EDF" w:rsidRDefault="00410EDF" w:rsidP="00410EDF">
            <w:pPr>
              <w:autoSpaceDE w:val="0"/>
              <w:autoSpaceDN w:val="0"/>
              <w:adjustRightInd w:val="0"/>
              <w:ind w:left="-68" w:right="-77"/>
              <w:jc w:val="center"/>
              <w:outlineLvl w:val="1"/>
            </w:pPr>
            <w:r w:rsidRPr="00410EDF">
              <w:t>год</w:t>
            </w:r>
          </w:p>
        </w:tc>
        <w:tc>
          <w:tcPr>
            <w:tcW w:w="267" w:type="pct"/>
          </w:tcPr>
          <w:p w:rsidR="00410EDF" w:rsidRPr="00410EDF" w:rsidRDefault="00410EDF" w:rsidP="00410EDF">
            <w:pPr>
              <w:autoSpaceDE w:val="0"/>
              <w:autoSpaceDN w:val="0"/>
              <w:adjustRightInd w:val="0"/>
              <w:ind w:left="-68" w:right="-77"/>
              <w:jc w:val="center"/>
              <w:outlineLvl w:val="1"/>
            </w:pPr>
            <w:r w:rsidRPr="00410EDF">
              <w:t>2019 год</w:t>
            </w:r>
          </w:p>
        </w:tc>
        <w:tc>
          <w:tcPr>
            <w:tcW w:w="178" w:type="pct"/>
          </w:tcPr>
          <w:p w:rsidR="00410EDF" w:rsidRPr="00410EDF" w:rsidRDefault="00410EDF" w:rsidP="00410EDF">
            <w:pPr>
              <w:autoSpaceDE w:val="0"/>
              <w:autoSpaceDN w:val="0"/>
              <w:adjustRightInd w:val="0"/>
              <w:ind w:left="-68" w:right="-77"/>
              <w:jc w:val="center"/>
              <w:outlineLvl w:val="1"/>
            </w:pPr>
            <w:r w:rsidRPr="00410EDF">
              <w:t>2020</w:t>
            </w:r>
          </w:p>
          <w:p w:rsidR="00410EDF" w:rsidRPr="00410EDF" w:rsidRDefault="00410EDF" w:rsidP="00410EDF">
            <w:pPr>
              <w:autoSpaceDE w:val="0"/>
              <w:autoSpaceDN w:val="0"/>
              <w:adjustRightInd w:val="0"/>
              <w:ind w:left="-68" w:right="-77"/>
              <w:jc w:val="center"/>
              <w:outlineLvl w:val="1"/>
            </w:pPr>
            <w:r w:rsidRPr="00410EDF">
              <w:t>год</w:t>
            </w:r>
          </w:p>
        </w:tc>
        <w:tc>
          <w:tcPr>
            <w:tcW w:w="268" w:type="pct"/>
          </w:tcPr>
          <w:p w:rsidR="00410EDF" w:rsidRPr="00410EDF" w:rsidRDefault="00410EDF" w:rsidP="00410EDF">
            <w:pPr>
              <w:autoSpaceDE w:val="0"/>
              <w:autoSpaceDN w:val="0"/>
              <w:adjustRightInd w:val="0"/>
              <w:ind w:left="-68" w:right="-77"/>
              <w:jc w:val="center"/>
              <w:outlineLvl w:val="1"/>
            </w:pPr>
            <w:r w:rsidRPr="00410EDF">
              <w:t>2021 год</w:t>
            </w:r>
          </w:p>
        </w:tc>
        <w:tc>
          <w:tcPr>
            <w:tcW w:w="222" w:type="pct"/>
          </w:tcPr>
          <w:p w:rsidR="00410EDF" w:rsidRPr="00410EDF" w:rsidRDefault="00410EDF" w:rsidP="00410EDF">
            <w:pPr>
              <w:autoSpaceDE w:val="0"/>
              <w:autoSpaceDN w:val="0"/>
              <w:adjustRightInd w:val="0"/>
              <w:ind w:left="-68" w:right="-77"/>
              <w:jc w:val="center"/>
              <w:outlineLvl w:val="1"/>
            </w:pPr>
            <w:r w:rsidRPr="00410EDF">
              <w:t>2022 год</w:t>
            </w:r>
          </w:p>
        </w:tc>
        <w:tc>
          <w:tcPr>
            <w:tcW w:w="221" w:type="pct"/>
          </w:tcPr>
          <w:p w:rsidR="00410EDF" w:rsidRPr="00410EDF" w:rsidRDefault="00410EDF" w:rsidP="00410EDF">
            <w:pPr>
              <w:autoSpaceDE w:val="0"/>
              <w:autoSpaceDN w:val="0"/>
              <w:adjustRightInd w:val="0"/>
              <w:ind w:left="-68" w:right="-77"/>
              <w:jc w:val="center"/>
              <w:outlineLvl w:val="1"/>
            </w:pPr>
            <w:r w:rsidRPr="00410EDF">
              <w:t>2023 год</w:t>
            </w:r>
          </w:p>
        </w:tc>
      </w:tr>
      <w:tr w:rsidR="00410EDF" w:rsidRPr="00410EDF" w:rsidTr="00410EDF">
        <w:trPr>
          <w:trHeight w:val="180"/>
        </w:trPr>
        <w:tc>
          <w:tcPr>
            <w:tcW w:w="198" w:type="pct"/>
            <w:vMerge w:val="restart"/>
            <w:shd w:val="clear" w:color="auto" w:fill="auto"/>
          </w:tcPr>
          <w:p w:rsidR="00410EDF" w:rsidRPr="00410EDF" w:rsidRDefault="00410EDF" w:rsidP="00410EDF">
            <w:pPr>
              <w:autoSpaceDE w:val="0"/>
              <w:autoSpaceDN w:val="0"/>
              <w:adjustRightInd w:val="0"/>
              <w:outlineLvl w:val="1"/>
            </w:pPr>
          </w:p>
        </w:tc>
        <w:tc>
          <w:tcPr>
            <w:tcW w:w="1779" w:type="pct"/>
            <w:vMerge w:val="restart"/>
            <w:shd w:val="clear" w:color="auto" w:fill="auto"/>
          </w:tcPr>
          <w:p w:rsidR="00410EDF" w:rsidRPr="00410EDF" w:rsidRDefault="00410EDF" w:rsidP="00410EDF">
            <w:pPr>
              <w:autoSpaceDE w:val="0"/>
              <w:autoSpaceDN w:val="0"/>
              <w:adjustRightInd w:val="0"/>
              <w:jc w:val="both"/>
              <w:outlineLvl w:val="1"/>
              <w:rPr>
                <w:bCs/>
              </w:rPr>
            </w:pPr>
            <w:r w:rsidRPr="00410EDF">
              <w:rPr>
                <w:bCs/>
              </w:rPr>
              <w:t>Подпрограмма</w:t>
            </w: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Всего</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350,0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165,0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165,0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9 132,96</w:t>
            </w: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5 348,52</w:t>
            </w:r>
          </w:p>
        </w:tc>
        <w:tc>
          <w:tcPr>
            <w:tcW w:w="267" w:type="pct"/>
          </w:tcPr>
          <w:p w:rsidR="00410EDF" w:rsidRPr="00410EDF" w:rsidRDefault="00410EDF" w:rsidP="00410EDF">
            <w:pPr>
              <w:widowControl w:val="0"/>
              <w:autoSpaceDE w:val="0"/>
              <w:autoSpaceDN w:val="0"/>
              <w:adjustRightInd w:val="0"/>
              <w:ind w:left="-68" w:right="-77"/>
              <w:jc w:val="center"/>
              <w:outlineLvl w:val="1"/>
            </w:pPr>
            <w:r w:rsidRPr="00410EDF">
              <w:t>11 298,402</w:t>
            </w: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r w:rsidRPr="00410EDF">
              <w:t>1 600,0</w:t>
            </w:r>
          </w:p>
        </w:tc>
        <w:tc>
          <w:tcPr>
            <w:tcW w:w="222" w:type="pct"/>
          </w:tcPr>
          <w:p w:rsidR="00410EDF" w:rsidRPr="00410EDF" w:rsidRDefault="00410EDF" w:rsidP="00410EDF">
            <w:pPr>
              <w:widowControl w:val="0"/>
              <w:autoSpaceDE w:val="0"/>
              <w:autoSpaceDN w:val="0"/>
              <w:adjustRightInd w:val="0"/>
              <w:ind w:left="-68" w:right="-77"/>
              <w:jc w:val="center"/>
              <w:outlineLvl w:val="1"/>
            </w:pPr>
            <w:r w:rsidRPr="00410EDF">
              <w:t>200,0</w:t>
            </w:r>
          </w:p>
        </w:tc>
        <w:tc>
          <w:tcPr>
            <w:tcW w:w="221" w:type="pct"/>
          </w:tcPr>
          <w:p w:rsidR="00410EDF" w:rsidRPr="00410EDF" w:rsidRDefault="00410EDF" w:rsidP="00410EDF">
            <w:pPr>
              <w:widowControl w:val="0"/>
              <w:autoSpaceDE w:val="0"/>
              <w:autoSpaceDN w:val="0"/>
              <w:adjustRightInd w:val="0"/>
              <w:ind w:left="-68" w:right="-77"/>
              <w:jc w:val="center"/>
              <w:outlineLvl w:val="1"/>
            </w:pPr>
            <w:r w:rsidRPr="00410EDF">
              <w:t>200,0</w:t>
            </w:r>
          </w:p>
        </w:tc>
      </w:tr>
      <w:tr w:rsidR="00410EDF" w:rsidRPr="00410EDF" w:rsidTr="00410EDF">
        <w:trPr>
          <w:trHeight w:val="180"/>
        </w:trPr>
        <w:tc>
          <w:tcPr>
            <w:tcW w:w="198" w:type="pct"/>
            <w:vMerge/>
            <w:shd w:val="clear" w:color="auto" w:fill="auto"/>
          </w:tcPr>
          <w:p w:rsidR="00410EDF" w:rsidRPr="00410EDF" w:rsidRDefault="00410EDF" w:rsidP="00410EDF">
            <w:pPr>
              <w:autoSpaceDE w:val="0"/>
              <w:autoSpaceDN w:val="0"/>
              <w:adjustRightInd w:val="0"/>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муниципального района</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300,0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50,0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50,0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50,0</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80"/>
        </w:trPr>
        <w:tc>
          <w:tcPr>
            <w:tcW w:w="198" w:type="pct"/>
            <w:vMerge/>
            <w:shd w:val="clear" w:color="auto" w:fill="auto"/>
          </w:tcPr>
          <w:p w:rsidR="00410EDF" w:rsidRPr="00410EDF" w:rsidRDefault="00410EDF" w:rsidP="00410EDF">
            <w:pPr>
              <w:autoSpaceDE w:val="0"/>
              <w:autoSpaceDN w:val="0"/>
              <w:adjustRightInd w:val="0"/>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rPr>
                <w:bCs/>
              </w:rPr>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городского поселения</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50,0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115,0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115,0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511,2</w:t>
            </w: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267,43</w:t>
            </w:r>
          </w:p>
        </w:tc>
        <w:tc>
          <w:tcPr>
            <w:tcW w:w="267" w:type="pct"/>
          </w:tcPr>
          <w:p w:rsidR="00410EDF" w:rsidRPr="00410EDF" w:rsidRDefault="00410EDF" w:rsidP="00410EDF">
            <w:pPr>
              <w:widowControl w:val="0"/>
              <w:autoSpaceDE w:val="0"/>
              <w:autoSpaceDN w:val="0"/>
              <w:adjustRightInd w:val="0"/>
              <w:ind w:left="-68" w:right="-77"/>
              <w:jc w:val="center"/>
              <w:outlineLvl w:val="1"/>
            </w:pPr>
            <w:r w:rsidRPr="00410EDF">
              <w:t>6,775</w:t>
            </w: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r w:rsidRPr="00410EDF">
              <w:t>1 600,0</w:t>
            </w:r>
          </w:p>
        </w:tc>
        <w:tc>
          <w:tcPr>
            <w:tcW w:w="222" w:type="pct"/>
          </w:tcPr>
          <w:p w:rsidR="00410EDF" w:rsidRPr="00410EDF" w:rsidRDefault="00410EDF" w:rsidP="00410EDF">
            <w:pPr>
              <w:widowControl w:val="0"/>
              <w:autoSpaceDE w:val="0"/>
              <w:autoSpaceDN w:val="0"/>
              <w:adjustRightInd w:val="0"/>
              <w:ind w:left="-68" w:right="-77"/>
              <w:jc w:val="center"/>
              <w:outlineLvl w:val="1"/>
            </w:pPr>
            <w:r w:rsidRPr="00410EDF">
              <w:t>200,0</w:t>
            </w:r>
          </w:p>
        </w:tc>
        <w:tc>
          <w:tcPr>
            <w:tcW w:w="221" w:type="pct"/>
          </w:tcPr>
          <w:p w:rsidR="00410EDF" w:rsidRPr="00410EDF" w:rsidRDefault="00410EDF" w:rsidP="00410EDF">
            <w:pPr>
              <w:widowControl w:val="0"/>
              <w:autoSpaceDE w:val="0"/>
              <w:autoSpaceDN w:val="0"/>
              <w:adjustRightInd w:val="0"/>
              <w:ind w:left="-68" w:right="-77"/>
              <w:jc w:val="center"/>
              <w:outlineLvl w:val="1"/>
            </w:pPr>
            <w:r w:rsidRPr="00410EDF">
              <w:t>200,0</w:t>
            </w:r>
          </w:p>
        </w:tc>
      </w:tr>
      <w:tr w:rsidR="00410EDF" w:rsidRPr="00410EDF" w:rsidTr="00410EDF">
        <w:trPr>
          <w:trHeight w:val="180"/>
        </w:trPr>
        <w:tc>
          <w:tcPr>
            <w:tcW w:w="198" w:type="pct"/>
            <w:vMerge/>
            <w:shd w:val="clear" w:color="auto" w:fill="auto"/>
          </w:tcPr>
          <w:p w:rsidR="00410EDF" w:rsidRPr="00410EDF" w:rsidRDefault="00410EDF" w:rsidP="00410EDF">
            <w:pPr>
              <w:autoSpaceDE w:val="0"/>
              <w:autoSpaceDN w:val="0"/>
              <w:adjustRightInd w:val="0"/>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rPr>
                <w:bCs/>
              </w:rPr>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областной бюджет</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8 571,76</w:t>
            </w: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5 081,09</w:t>
            </w:r>
          </w:p>
        </w:tc>
        <w:tc>
          <w:tcPr>
            <w:tcW w:w="267" w:type="pct"/>
          </w:tcPr>
          <w:p w:rsidR="00410EDF" w:rsidRPr="00410EDF" w:rsidRDefault="00410EDF" w:rsidP="00410EDF">
            <w:pPr>
              <w:ind w:left="-68" w:right="-77"/>
              <w:jc w:val="center"/>
            </w:pPr>
            <w:r w:rsidRPr="00410EDF">
              <w:t>11 291,627</w:t>
            </w:r>
          </w:p>
        </w:tc>
        <w:tc>
          <w:tcPr>
            <w:tcW w:w="178" w:type="pct"/>
          </w:tcPr>
          <w:p w:rsidR="00410EDF" w:rsidRPr="00410EDF" w:rsidRDefault="00410EDF" w:rsidP="00410EDF">
            <w:pPr>
              <w:ind w:left="-68" w:right="-77"/>
              <w:jc w:val="center"/>
            </w:pPr>
          </w:p>
        </w:tc>
        <w:tc>
          <w:tcPr>
            <w:tcW w:w="268" w:type="pct"/>
          </w:tcPr>
          <w:p w:rsidR="00410EDF" w:rsidRPr="00410EDF" w:rsidRDefault="00410EDF" w:rsidP="00410EDF">
            <w:pPr>
              <w:ind w:left="-68" w:right="-77"/>
              <w:jc w:val="center"/>
            </w:pPr>
          </w:p>
        </w:tc>
        <w:tc>
          <w:tcPr>
            <w:tcW w:w="222" w:type="pct"/>
          </w:tcPr>
          <w:p w:rsidR="00410EDF" w:rsidRPr="00410EDF" w:rsidRDefault="00410EDF" w:rsidP="00410EDF">
            <w:pPr>
              <w:ind w:left="-68" w:right="-77"/>
              <w:jc w:val="center"/>
            </w:pPr>
          </w:p>
        </w:tc>
        <w:tc>
          <w:tcPr>
            <w:tcW w:w="221" w:type="pct"/>
          </w:tcPr>
          <w:p w:rsidR="00410EDF" w:rsidRPr="00410EDF" w:rsidRDefault="00410EDF" w:rsidP="00410EDF">
            <w:pPr>
              <w:ind w:left="-68" w:right="-77"/>
              <w:jc w:val="center"/>
            </w:pPr>
          </w:p>
        </w:tc>
      </w:tr>
      <w:tr w:rsidR="00410EDF" w:rsidRPr="00410EDF" w:rsidTr="00410EDF">
        <w:trPr>
          <w:trHeight w:val="180"/>
        </w:trPr>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t>1.</w:t>
            </w:r>
          </w:p>
        </w:tc>
        <w:tc>
          <w:tcPr>
            <w:tcW w:w="1779" w:type="pct"/>
            <w:vMerge w:val="restart"/>
            <w:shd w:val="clear" w:color="auto" w:fill="auto"/>
          </w:tcPr>
          <w:p w:rsidR="00410EDF" w:rsidRPr="00410EDF" w:rsidRDefault="00410EDF" w:rsidP="00410EDF">
            <w:pPr>
              <w:autoSpaceDE w:val="0"/>
              <w:autoSpaceDN w:val="0"/>
              <w:adjustRightInd w:val="0"/>
              <w:jc w:val="both"/>
              <w:outlineLvl w:val="1"/>
              <w:rPr>
                <w:bCs/>
              </w:rPr>
            </w:pPr>
            <w:r w:rsidRPr="00410EDF">
              <w:rPr>
                <w:bCs/>
              </w:rPr>
              <w:t>Основное мероприятие подпрограммы «Развитие малого и среднего предпринимательства»</w:t>
            </w: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Всего</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350,0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165,0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165,0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9 132,96</w:t>
            </w: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5 348,52</w:t>
            </w:r>
          </w:p>
        </w:tc>
        <w:tc>
          <w:tcPr>
            <w:tcW w:w="267" w:type="pct"/>
          </w:tcPr>
          <w:p w:rsidR="00410EDF" w:rsidRPr="00410EDF" w:rsidRDefault="00410EDF" w:rsidP="00410EDF">
            <w:pPr>
              <w:ind w:left="-68" w:right="-77"/>
              <w:jc w:val="center"/>
            </w:pPr>
          </w:p>
        </w:tc>
        <w:tc>
          <w:tcPr>
            <w:tcW w:w="178" w:type="pct"/>
          </w:tcPr>
          <w:p w:rsidR="00410EDF" w:rsidRPr="00410EDF" w:rsidRDefault="00410EDF" w:rsidP="00410EDF">
            <w:pPr>
              <w:ind w:left="-68" w:right="-77"/>
              <w:jc w:val="center"/>
            </w:pPr>
          </w:p>
        </w:tc>
        <w:tc>
          <w:tcPr>
            <w:tcW w:w="268" w:type="pct"/>
          </w:tcPr>
          <w:p w:rsidR="00410EDF" w:rsidRPr="00410EDF" w:rsidRDefault="00410EDF" w:rsidP="00410EDF">
            <w:pPr>
              <w:ind w:left="-68" w:right="-77"/>
              <w:jc w:val="center"/>
            </w:pPr>
            <w:r w:rsidRPr="00410EDF">
              <w:t>1 600,0</w:t>
            </w:r>
          </w:p>
        </w:tc>
        <w:tc>
          <w:tcPr>
            <w:tcW w:w="222" w:type="pct"/>
          </w:tcPr>
          <w:p w:rsidR="00410EDF" w:rsidRPr="00410EDF" w:rsidRDefault="00410EDF" w:rsidP="00410EDF">
            <w:pPr>
              <w:ind w:left="-68" w:right="-77"/>
              <w:jc w:val="center"/>
            </w:pPr>
            <w:r w:rsidRPr="00410EDF">
              <w:t>200,0</w:t>
            </w:r>
          </w:p>
        </w:tc>
        <w:tc>
          <w:tcPr>
            <w:tcW w:w="221" w:type="pct"/>
          </w:tcPr>
          <w:p w:rsidR="00410EDF" w:rsidRPr="00410EDF" w:rsidRDefault="00410EDF" w:rsidP="00410EDF">
            <w:pPr>
              <w:ind w:left="-68" w:right="-77"/>
              <w:jc w:val="center"/>
            </w:pPr>
            <w:r w:rsidRPr="00410EDF">
              <w:t>200,0</w:t>
            </w:r>
          </w:p>
        </w:tc>
      </w:tr>
      <w:tr w:rsidR="00410EDF" w:rsidRPr="00410EDF" w:rsidTr="00410EDF">
        <w:trPr>
          <w:trHeight w:val="180"/>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rPr>
                <w:bCs/>
              </w:rPr>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муниципального района</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300,0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50,0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50,0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50,0</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ind w:left="-68" w:right="-77"/>
              <w:jc w:val="center"/>
            </w:pPr>
          </w:p>
        </w:tc>
        <w:tc>
          <w:tcPr>
            <w:tcW w:w="178" w:type="pct"/>
          </w:tcPr>
          <w:p w:rsidR="00410EDF" w:rsidRPr="00410EDF" w:rsidRDefault="00410EDF" w:rsidP="00410EDF">
            <w:pPr>
              <w:ind w:left="-68" w:right="-77"/>
              <w:jc w:val="center"/>
            </w:pPr>
          </w:p>
        </w:tc>
        <w:tc>
          <w:tcPr>
            <w:tcW w:w="268" w:type="pct"/>
          </w:tcPr>
          <w:p w:rsidR="00410EDF" w:rsidRPr="00410EDF" w:rsidRDefault="00410EDF" w:rsidP="00410EDF">
            <w:pPr>
              <w:ind w:left="-68" w:right="-77"/>
              <w:jc w:val="center"/>
            </w:pPr>
          </w:p>
        </w:tc>
        <w:tc>
          <w:tcPr>
            <w:tcW w:w="222" w:type="pct"/>
          </w:tcPr>
          <w:p w:rsidR="00410EDF" w:rsidRPr="00410EDF" w:rsidRDefault="00410EDF" w:rsidP="00410EDF">
            <w:pPr>
              <w:ind w:left="-68" w:right="-77"/>
              <w:jc w:val="center"/>
            </w:pPr>
          </w:p>
        </w:tc>
        <w:tc>
          <w:tcPr>
            <w:tcW w:w="221" w:type="pct"/>
          </w:tcPr>
          <w:p w:rsidR="00410EDF" w:rsidRPr="00410EDF" w:rsidRDefault="00410EDF" w:rsidP="00410EDF">
            <w:pPr>
              <w:ind w:left="-68" w:right="-77"/>
              <w:jc w:val="center"/>
            </w:pPr>
          </w:p>
        </w:tc>
      </w:tr>
      <w:tr w:rsidR="00410EDF" w:rsidRPr="00410EDF" w:rsidTr="00410EDF">
        <w:trPr>
          <w:trHeight w:val="180"/>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rPr>
                <w:bCs/>
              </w:rPr>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городского поселения</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50,0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115,0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115,0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511,2</w:t>
            </w: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267,43</w:t>
            </w:r>
          </w:p>
        </w:tc>
        <w:tc>
          <w:tcPr>
            <w:tcW w:w="267" w:type="pct"/>
          </w:tcPr>
          <w:p w:rsidR="00410EDF" w:rsidRPr="00410EDF" w:rsidRDefault="00410EDF" w:rsidP="00410EDF">
            <w:pPr>
              <w:ind w:left="-68" w:right="-77"/>
              <w:jc w:val="center"/>
            </w:pPr>
          </w:p>
        </w:tc>
        <w:tc>
          <w:tcPr>
            <w:tcW w:w="178" w:type="pct"/>
          </w:tcPr>
          <w:p w:rsidR="00410EDF" w:rsidRPr="00410EDF" w:rsidRDefault="00410EDF" w:rsidP="00410EDF">
            <w:pPr>
              <w:ind w:left="-68" w:right="-77"/>
              <w:jc w:val="center"/>
            </w:pPr>
          </w:p>
        </w:tc>
        <w:tc>
          <w:tcPr>
            <w:tcW w:w="268" w:type="pct"/>
          </w:tcPr>
          <w:p w:rsidR="00410EDF" w:rsidRPr="00410EDF" w:rsidRDefault="00410EDF" w:rsidP="00410EDF">
            <w:pPr>
              <w:ind w:left="-68" w:right="-77"/>
              <w:jc w:val="center"/>
            </w:pPr>
            <w:r w:rsidRPr="00410EDF">
              <w:t>1 600,0</w:t>
            </w:r>
          </w:p>
        </w:tc>
        <w:tc>
          <w:tcPr>
            <w:tcW w:w="222" w:type="pct"/>
          </w:tcPr>
          <w:p w:rsidR="00410EDF" w:rsidRPr="00410EDF" w:rsidRDefault="00410EDF" w:rsidP="00410EDF">
            <w:pPr>
              <w:ind w:left="-68" w:right="-77"/>
              <w:jc w:val="center"/>
            </w:pPr>
            <w:r w:rsidRPr="00410EDF">
              <w:t>200,0</w:t>
            </w:r>
          </w:p>
        </w:tc>
        <w:tc>
          <w:tcPr>
            <w:tcW w:w="221" w:type="pct"/>
          </w:tcPr>
          <w:p w:rsidR="00410EDF" w:rsidRPr="00410EDF" w:rsidRDefault="00410EDF" w:rsidP="00410EDF">
            <w:pPr>
              <w:ind w:left="-68" w:right="-77"/>
              <w:jc w:val="center"/>
            </w:pPr>
            <w:r w:rsidRPr="00410EDF">
              <w:t>200,0</w:t>
            </w:r>
          </w:p>
        </w:tc>
      </w:tr>
      <w:tr w:rsidR="00410EDF" w:rsidRPr="00410EDF" w:rsidTr="00410EDF">
        <w:trPr>
          <w:trHeight w:val="180"/>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rPr>
                <w:bCs/>
              </w:rPr>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областной бюджет</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8 571,76</w:t>
            </w: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5 081,09</w:t>
            </w: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t>1.1</w:t>
            </w:r>
          </w:p>
        </w:tc>
        <w:tc>
          <w:tcPr>
            <w:tcW w:w="1779" w:type="pct"/>
            <w:vMerge w:val="restart"/>
            <w:shd w:val="clear" w:color="auto" w:fill="auto"/>
          </w:tcPr>
          <w:p w:rsidR="00410EDF" w:rsidRPr="00410EDF" w:rsidRDefault="00410EDF" w:rsidP="00410EDF">
            <w:pPr>
              <w:autoSpaceDE w:val="0"/>
              <w:autoSpaceDN w:val="0"/>
              <w:adjustRightInd w:val="0"/>
              <w:jc w:val="both"/>
              <w:outlineLvl w:val="1"/>
            </w:pPr>
            <w:r w:rsidRPr="00410EDF">
              <w:t xml:space="preserve">Мероприятие «Субсидирование процентной ставки по кредитам, полученным субъектами малого и среднего предпринимательства и </w:t>
            </w:r>
            <w:r w:rsidRPr="00410EDF">
              <w:rPr>
                <w:shd w:val="clear" w:color="auto" w:fill="FFFFFF"/>
              </w:rPr>
              <w:t>физическими лицами, применяющими специальный налоговый режим</w:t>
            </w:r>
            <w:r w:rsidRPr="00410EDF">
              <w:t>, в кредитных организациях»</w:t>
            </w:r>
          </w:p>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Всего</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350,0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165,0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165,0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100,0</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муниципального района</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300,0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50,0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50,0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50,0</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городского поселения</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r w:rsidRPr="00410EDF">
              <w:t>50,0</w:t>
            </w:r>
          </w:p>
        </w:tc>
        <w:tc>
          <w:tcPr>
            <w:tcW w:w="223" w:type="pct"/>
            <w:shd w:val="clear" w:color="auto" w:fill="auto"/>
          </w:tcPr>
          <w:p w:rsidR="00410EDF" w:rsidRPr="00410EDF" w:rsidRDefault="00410EDF" w:rsidP="00410EDF">
            <w:pPr>
              <w:autoSpaceDE w:val="0"/>
              <w:autoSpaceDN w:val="0"/>
              <w:adjustRightInd w:val="0"/>
              <w:ind w:left="-68" w:right="-77"/>
              <w:jc w:val="center"/>
              <w:outlineLvl w:val="1"/>
            </w:pPr>
            <w:r w:rsidRPr="00410EDF">
              <w:t>115,0</w:t>
            </w: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115,0</w:t>
            </w: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50,0</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t>1.2</w:t>
            </w:r>
          </w:p>
        </w:tc>
        <w:tc>
          <w:tcPr>
            <w:tcW w:w="1779" w:type="pct"/>
            <w:vMerge w:val="restart"/>
            <w:shd w:val="clear" w:color="auto" w:fill="auto"/>
          </w:tcPr>
          <w:p w:rsidR="00410EDF" w:rsidRPr="00410EDF" w:rsidRDefault="00410EDF" w:rsidP="00410EDF">
            <w:pPr>
              <w:autoSpaceDE w:val="0"/>
              <w:autoSpaceDN w:val="0"/>
              <w:adjustRightInd w:val="0"/>
              <w:jc w:val="both"/>
              <w:outlineLvl w:val="1"/>
            </w:pPr>
            <w:r w:rsidRPr="00410EDF">
              <w:t xml:space="preserve">Мероприятие  «Субсидирование части затрат </w:t>
            </w:r>
            <w:r w:rsidRPr="00410EDF">
              <w:lastRenderedPageBreak/>
              <w:t>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lastRenderedPageBreak/>
              <w:t>Всего</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10,05</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городского поселения</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10,05</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267"/>
        </w:trPr>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lastRenderedPageBreak/>
              <w:t>1.3</w:t>
            </w:r>
          </w:p>
        </w:tc>
        <w:tc>
          <w:tcPr>
            <w:tcW w:w="1779" w:type="pct"/>
            <w:vMerge w:val="restart"/>
            <w:shd w:val="clear" w:color="auto" w:fill="auto"/>
          </w:tcPr>
          <w:p w:rsidR="00410EDF" w:rsidRPr="00410EDF" w:rsidRDefault="00410EDF" w:rsidP="00410EDF">
            <w:pPr>
              <w:tabs>
                <w:tab w:val="left" w:pos="1276"/>
              </w:tabs>
              <w:jc w:val="both"/>
            </w:pPr>
            <w:proofErr w:type="gramStart"/>
            <w:r w:rsidRPr="00410EDF">
              <w:t>Мероприятие «Субсидии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и (или) приобретение оборудования в целях создания и (или) развития либо модернизации производства товаров (работ, услуг);</w:t>
            </w:r>
            <w:proofErr w:type="gramEnd"/>
            <w:r w:rsidRPr="00410EDF">
              <w:t xml:space="preserve">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включая затраты на монтаж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Всего</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autoSpaceDE w:val="0"/>
              <w:autoSpaceDN w:val="0"/>
              <w:adjustRightInd w:val="0"/>
              <w:ind w:left="-68" w:right="-77"/>
              <w:jc w:val="center"/>
              <w:outlineLvl w:val="1"/>
            </w:pPr>
            <w:r w:rsidRPr="00410EDF">
              <w:t>451,15</w:t>
            </w: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5 348,52</w:t>
            </w: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tabs>
                <w:tab w:val="left" w:pos="1276"/>
              </w:tabs>
              <w:jc w:val="both"/>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городского поселения</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autoSpaceDE w:val="0"/>
              <w:autoSpaceDN w:val="0"/>
              <w:adjustRightInd w:val="0"/>
              <w:ind w:left="-68" w:right="-77"/>
              <w:jc w:val="center"/>
              <w:outlineLvl w:val="1"/>
            </w:pPr>
            <w:r w:rsidRPr="00410EDF">
              <w:t>451,15</w:t>
            </w: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267,43</w:t>
            </w: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397"/>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областной бюджет</w:t>
            </w:r>
          </w:p>
        </w:tc>
        <w:tc>
          <w:tcPr>
            <w:tcW w:w="222" w:type="pct"/>
            <w:shd w:val="clear" w:color="auto" w:fill="auto"/>
          </w:tcPr>
          <w:p w:rsidR="00410EDF" w:rsidRPr="00410EDF" w:rsidRDefault="00410EDF" w:rsidP="00410EDF">
            <w:pPr>
              <w:autoSpaceDE w:val="0"/>
              <w:autoSpaceDN w:val="0"/>
              <w:adjustRightInd w:val="0"/>
              <w:ind w:left="-68" w:right="-77"/>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autoSpaceDE w:val="0"/>
              <w:autoSpaceDN w:val="0"/>
              <w:adjustRightInd w:val="0"/>
              <w:ind w:left="-68" w:right="-77"/>
              <w:jc w:val="center"/>
              <w:outlineLvl w:val="1"/>
            </w:pPr>
          </w:p>
        </w:tc>
        <w:tc>
          <w:tcPr>
            <w:tcW w:w="311" w:type="pct"/>
          </w:tcPr>
          <w:p w:rsidR="00410EDF" w:rsidRPr="00410EDF" w:rsidRDefault="00410EDF" w:rsidP="00410EDF">
            <w:pPr>
              <w:widowControl w:val="0"/>
              <w:autoSpaceDE w:val="0"/>
              <w:autoSpaceDN w:val="0"/>
              <w:adjustRightInd w:val="0"/>
              <w:ind w:left="-68" w:right="-77"/>
              <w:jc w:val="center"/>
              <w:outlineLvl w:val="1"/>
            </w:pPr>
            <w:r w:rsidRPr="00410EDF">
              <w:t>5 081,09</w:t>
            </w: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t>1.4</w:t>
            </w:r>
          </w:p>
        </w:tc>
        <w:tc>
          <w:tcPr>
            <w:tcW w:w="1779" w:type="pct"/>
            <w:vMerge w:val="restart"/>
            <w:shd w:val="clear" w:color="auto" w:fill="auto"/>
          </w:tcPr>
          <w:p w:rsidR="00410EDF" w:rsidRPr="00410EDF" w:rsidRDefault="00410EDF" w:rsidP="00410EDF">
            <w:pPr>
              <w:autoSpaceDE w:val="0"/>
              <w:autoSpaceDN w:val="0"/>
              <w:adjustRightInd w:val="0"/>
              <w:jc w:val="both"/>
              <w:outlineLvl w:val="1"/>
            </w:pPr>
            <w:r w:rsidRPr="00410EDF">
              <w:t xml:space="preserve">Мероприятие «Субсидии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410EDF">
              <w:t xml:space="preserve">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w:t>
            </w:r>
            <w:r w:rsidRPr="00410EDF">
              <w:lastRenderedPageBreak/>
              <w:t>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lastRenderedPageBreak/>
              <w:t>Всего</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8 571,76</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областной бюджет</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r w:rsidRPr="00410EDF">
              <w:t>8 571,76</w:t>
            </w: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lastRenderedPageBreak/>
              <w:t>1.5</w:t>
            </w:r>
          </w:p>
        </w:tc>
        <w:tc>
          <w:tcPr>
            <w:tcW w:w="1779" w:type="pct"/>
            <w:vMerge w:val="restart"/>
            <w:shd w:val="clear" w:color="auto" w:fill="auto"/>
          </w:tcPr>
          <w:p w:rsidR="00410EDF" w:rsidRPr="00410EDF" w:rsidRDefault="009437EC" w:rsidP="00410EDF">
            <w:pPr>
              <w:autoSpaceDE w:val="0"/>
              <w:autoSpaceDN w:val="0"/>
              <w:adjustRightInd w:val="0"/>
              <w:jc w:val="both"/>
              <w:outlineLvl w:val="1"/>
            </w:pPr>
            <w:r>
              <w:rPr>
                <w:szCs w:val="28"/>
              </w:rPr>
              <w:t>Мероприятие «</w:t>
            </w:r>
            <w:r w:rsidR="00410EDF" w:rsidRPr="00410EDF">
              <w:rPr>
                <w:szCs w:val="28"/>
              </w:rPr>
              <w:t>Оказание поддержки в виде предоставления целевых грантов субъектам малого</w:t>
            </w:r>
            <w:r>
              <w:rPr>
                <w:szCs w:val="28"/>
              </w:rPr>
              <w:t xml:space="preserve"> и среднего</w:t>
            </w:r>
            <w:r w:rsidR="00410EDF" w:rsidRPr="00410EDF">
              <w:rPr>
                <w:szCs w:val="28"/>
              </w:rPr>
              <w:t xml:space="preserve"> предпринимательства на расходы, связанные с расширением предпринимательской деятельности</w:t>
            </w:r>
            <w:r>
              <w:rPr>
                <w:szCs w:val="28"/>
              </w:rPr>
              <w:t>»</w:t>
            </w: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Всего</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r w:rsidRPr="00410EDF">
              <w:t>1 600,0</w:t>
            </w:r>
          </w:p>
        </w:tc>
        <w:tc>
          <w:tcPr>
            <w:tcW w:w="222" w:type="pct"/>
          </w:tcPr>
          <w:p w:rsidR="00410EDF" w:rsidRPr="00410EDF" w:rsidRDefault="00410EDF" w:rsidP="00410EDF">
            <w:pPr>
              <w:widowControl w:val="0"/>
              <w:autoSpaceDE w:val="0"/>
              <w:autoSpaceDN w:val="0"/>
              <w:adjustRightInd w:val="0"/>
              <w:ind w:left="-68" w:right="-77"/>
              <w:jc w:val="center"/>
              <w:outlineLvl w:val="1"/>
            </w:pPr>
            <w:r w:rsidRPr="00410EDF">
              <w:t>200,0</w:t>
            </w:r>
          </w:p>
        </w:tc>
        <w:tc>
          <w:tcPr>
            <w:tcW w:w="221" w:type="pct"/>
          </w:tcPr>
          <w:p w:rsidR="00410EDF" w:rsidRPr="00410EDF" w:rsidRDefault="00410EDF" w:rsidP="00410EDF">
            <w:pPr>
              <w:widowControl w:val="0"/>
              <w:autoSpaceDE w:val="0"/>
              <w:autoSpaceDN w:val="0"/>
              <w:adjustRightInd w:val="0"/>
              <w:ind w:left="-68" w:right="-77"/>
              <w:jc w:val="center"/>
              <w:outlineLvl w:val="1"/>
            </w:pPr>
            <w:r w:rsidRPr="00410EDF">
              <w:t>200,0</w:t>
            </w: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городского поселения</w:t>
            </w:r>
          </w:p>
        </w:tc>
        <w:tc>
          <w:tcPr>
            <w:tcW w:w="222" w:type="pct"/>
            <w:shd w:val="clear" w:color="auto" w:fill="auto"/>
          </w:tcPr>
          <w:p w:rsidR="00410EDF" w:rsidRPr="00410EDF" w:rsidRDefault="00410EDF" w:rsidP="00410EDF">
            <w:pPr>
              <w:autoSpaceDE w:val="0"/>
              <w:autoSpaceDN w:val="0"/>
              <w:adjustRightInd w:val="0"/>
              <w:ind w:left="-68" w:right="-77"/>
              <w:jc w:val="center"/>
              <w:outlineLvl w:val="1"/>
            </w:pPr>
          </w:p>
        </w:tc>
        <w:tc>
          <w:tcPr>
            <w:tcW w:w="223" w:type="pct"/>
            <w:shd w:val="clear" w:color="auto" w:fill="auto"/>
          </w:tcPr>
          <w:p w:rsidR="00410EDF" w:rsidRPr="00410EDF" w:rsidRDefault="00410EDF" w:rsidP="00410EDF">
            <w:pPr>
              <w:autoSpaceDE w:val="0"/>
              <w:autoSpaceDN w:val="0"/>
              <w:adjustRightInd w:val="0"/>
              <w:ind w:left="-68" w:right="-77"/>
              <w:jc w:val="center"/>
              <w:outlineLvl w:val="1"/>
            </w:pPr>
          </w:p>
        </w:tc>
        <w:tc>
          <w:tcPr>
            <w:tcW w:w="222"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shd w:val="clear" w:color="auto" w:fill="auto"/>
          </w:tcPr>
          <w:p w:rsidR="00410EDF" w:rsidRPr="00410EDF" w:rsidRDefault="00410EDF" w:rsidP="00410EDF">
            <w:pPr>
              <w:widowControl w:val="0"/>
              <w:autoSpaceDE w:val="0"/>
              <w:autoSpaceDN w:val="0"/>
              <w:adjustRightInd w:val="0"/>
              <w:ind w:left="-68" w:right="-77"/>
              <w:jc w:val="center"/>
              <w:outlineLvl w:val="1"/>
            </w:pPr>
          </w:p>
        </w:tc>
        <w:tc>
          <w:tcPr>
            <w:tcW w:w="311" w:type="pct"/>
          </w:tcPr>
          <w:p w:rsidR="00410EDF" w:rsidRPr="00410EDF" w:rsidRDefault="00410EDF" w:rsidP="00410EDF">
            <w:pPr>
              <w:widowControl w:val="0"/>
              <w:autoSpaceDE w:val="0"/>
              <w:autoSpaceDN w:val="0"/>
              <w:adjustRightInd w:val="0"/>
              <w:ind w:left="-68" w:right="-77"/>
              <w:jc w:val="center"/>
              <w:outlineLvl w:val="1"/>
            </w:pPr>
          </w:p>
        </w:tc>
        <w:tc>
          <w:tcPr>
            <w:tcW w:w="267" w:type="pct"/>
          </w:tcPr>
          <w:p w:rsidR="00410EDF" w:rsidRPr="00410EDF" w:rsidRDefault="00410EDF" w:rsidP="00410EDF">
            <w:pPr>
              <w:widowControl w:val="0"/>
              <w:autoSpaceDE w:val="0"/>
              <w:autoSpaceDN w:val="0"/>
              <w:adjustRightInd w:val="0"/>
              <w:ind w:left="-68" w:right="-77"/>
              <w:jc w:val="center"/>
              <w:outlineLvl w:val="1"/>
            </w:pP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r w:rsidRPr="00410EDF">
              <w:t>1 600,0</w:t>
            </w:r>
          </w:p>
        </w:tc>
        <w:tc>
          <w:tcPr>
            <w:tcW w:w="222" w:type="pct"/>
          </w:tcPr>
          <w:p w:rsidR="00410EDF" w:rsidRPr="00410EDF" w:rsidRDefault="00410EDF" w:rsidP="00410EDF">
            <w:pPr>
              <w:widowControl w:val="0"/>
              <w:autoSpaceDE w:val="0"/>
              <w:autoSpaceDN w:val="0"/>
              <w:adjustRightInd w:val="0"/>
              <w:ind w:left="-68" w:right="-77"/>
              <w:jc w:val="center"/>
              <w:outlineLvl w:val="1"/>
            </w:pPr>
            <w:r w:rsidRPr="00410EDF">
              <w:t>200,0</w:t>
            </w:r>
          </w:p>
        </w:tc>
        <w:tc>
          <w:tcPr>
            <w:tcW w:w="221" w:type="pct"/>
          </w:tcPr>
          <w:p w:rsidR="00410EDF" w:rsidRPr="00410EDF" w:rsidRDefault="00410EDF" w:rsidP="00410EDF">
            <w:pPr>
              <w:widowControl w:val="0"/>
              <w:autoSpaceDE w:val="0"/>
              <w:autoSpaceDN w:val="0"/>
              <w:adjustRightInd w:val="0"/>
              <w:ind w:left="-68" w:right="-77"/>
              <w:jc w:val="center"/>
              <w:outlineLvl w:val="1"/>
            </w:pPr>
            <w:r w:rsidRPr="00410EDF">
              <w:t>200,0</w:t>
            </w:r>
          </w:p>
        </w:tc>
      </w:tr>
      <w:tr w:rsidR="00410EDF" w:rsidRPr="00410EDF" w:rsidTr="00410EDF">
        <w:trPr>
          <w:trHeight w:val="169"/>
        </w:trPr>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t>2</w:t>
            </w:r>
          </w:p>
        </w:tc>
        <w:tc>
          <w:tcPr>
            <w:tcW w:w="1779" w:type="pct"/>
            <w:vMerge w:val="restart"/>
            <w:shd w:val="clear" w:color="auto" w:fill="auto"/>
          </w:tcPr>
          <w:p w:rsidR="00410EDF" w:rsidRPr="00410EDF" w:rsidRDefault="00410EDF" w:rsidP="00410EDF">
            <w:pPr>
              <w:tabs>
                <w:tab w:val="left" w:pos="1276"/>
              </w:tabs>
              <w:jc w:val="both"/>
            </w:pPr>
            <w:r w:rsidRPr="00410EDF">
              <w:rPr>
                <w:rFonts w:eastAsia="Calibri"/>
              </w:rPr>
              <w:t>Региональный проект «Акселерация субъектов малого и среднего предпринимательства»</w:t>
            </w: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Всего</w:t>
            </w:r>
          </w:p>
        </w:tc>
        <w:tc>
          <w:tcPr>
            <w:tcW w:w="222" w:type="pct"/>
            <w:shd w:val="clear" w:color="auto" w:fill="auto"/>
          </w:tcPr>
          <w:p w:rsidR="00410EDF" w:rsidRPr="00410EDF" w:rsidRDefault="00410EDF" w:rsidP="00410EDF">
            <w:pPr>
              <w:ind w:left="-68" w:right="-77"/>
              <w:jc w:val="center"/>
            </w:pPr>
          </w:p>
        </w:tc>
        <w:tc>
          <w:tcPr>
            <w:tcW w:w="223" w:type="pct"/>
            <w:shd w:val="clear" w:color="auto" w:fill="auto"/>
          </w:tcPr>
          <w:p w:rsidR="00410EDF" w:rsidRPr="00410EDF" w:rsidRDefault="00410EDF" w:rsidP="00410EDF">
            <w:pPr>
              <w:ind w:left="-68" w:right="-77"/>
              <w:jc w:val="center"/>
            </w:pPr>
          </w:p>
        </w:tc>
        <w:tc>
          <w:tcPr>
            <w:tcW w:w="222" w:type="pct"/>
            <w:shd w:val="clear" w:color="auto" w:fill="auto"/>
          </w:tcPr>
          <w:p w:rsidR="00410EDF" w:rsidRPr="00410EDF" w:rsidRDefault="00410EDF" w:rsidP="00410EDF">
            <w:pPr>
              <w:ind w:left="-68" w:right="-77"/>
              <w:jc w:val="center"/>
            </w:pPr>
          </w:p>
        </w:tc>
        <w:tc>
          <w:tcPr>
            <w:tcW w:w="311" w:type="pct"/>
            <w:shd w:val="clear" w:color="auto" w:fill="auto"/>
          </w:tcPr>
          <w:p w:rsidR="00410EDF" w:rsidRPr="00410EDF" w:rsidRDefault="00410EDF" w:rsidP="00410EDF">
            <w:pPr>
              <w:ind w:left="-68" w:right="-77"/>
              <w:jc w:val="center"/>
            </w:pPr>
          </w:p>
        </w:tc>
        <w:tc>
          <w:tcPr>
            <w:tcW w:w="311" w:type="pct"/>
          </w:tcPr>
          <w:p w:rsidR="00410EDF" w:rsidRPr="00410EDF" w:rsidRDefault="00410EDF" w:rsidP="00410EDF">
            <w:pPr>
              <w:ind w:left="-68" w:right="-77"/>
              <w:jc w:val="center"/>
            </w:pPr>
          </w:p>
        </w:tc>
        <w:tc>
          <w:tcPr>
            <w:tcW w:w="267" w:type="pct"/>
          </w:tcPr>
          <w:p w:rsidR="00410EDF" w:rsidRPr="00410EDF" w:rsidRDefault="00410EDF" w:rsidP="00410EDF">
            <w:pPr>
              <w:widowControl w:val="0"/>
              <w:autoSpaceDE w:val="0"/>
              <w:autoSpaceDN w:val="0"/>
              <w:adjustRightInd w:val="0"/>
              <w:ind w:left="-68" w:right="-77"/>
              <w:jc w:val="center"/>
              <w:outlineLvl w:val="1"/>
            </w:pPr>
            <w:r w:rsidRPr="00410EDF">
              <w:t>11 298,402</w:t>
            </w:r>
          </w:p>
        </w:tc>
        <w:tc>
          <w:tcPr>
            <w:tcW w:w="178" w:type="pct"/>
          </w:tcPr>
          <w:p w:rsidR="00410EDF" w:rsidRPr="00410EDF" w:rsidRDefault="00410EDF" w:rsidP="00410EDF">
            <w:pPr>
              <w:ind w:left="-68" w:right="-77"/>
            </w:pPr>
          </w:p>
        </w:tc>
        <w:tc>
          <w:tcPr>
            <w:tcW w:w="268" w:type="pct"/>
          </w:tcPr>
          <w:p w:rsidR="00410EDF" w:rsidRPr="00410EDF" w:rsidRDefault="00410EDF" w:rsidP="00410EDF">
            <w:pPr>
              <w:ind w:left="-68" w:right="-77"/>
              <w:jc w:val="center"/>
            </w:pPr>
          </w:p>
        </w:tc>
        <w:tc>
          <w:tcPr>
            <w:tcW w:w="222" w:type="pct"/>
          </w:tcPr>
          <w:p w:rsidR="00410EDF" w:rsidRPr="00410EDF" w:rsidRDefault="00410EDF" w:rsidP="00410EDF">
            <w:pPr>
              <w:ind w:left="-68" w:right="-77"/>
              <w:jc w:val="center"/>
            </w:pPr>
          </w:p>
        </w:tc>
        <w:tc>
          <w:tcPr>
            <w:tcW w:w="221" w:type="pct"/>
          </w:tcPr>
          <w:p w:rsidR="00410EDF" w:rsidRPr="00410EDF" w:rsidRDefault="00410EDF" w:rsidP="00410EDF">
            <w:pPr>
              <w:ind w:left="-68" w:right="-77"/>
              <w:jc w:val="center"/>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tabs>
                <w:tab w:val="left" w:pos="1276"/>
              </w:tabs>
              <w:jc w:val="both"/>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городского поселения</w:t>
            </w:r>
          </w:p>
        </w:tc>
        <w:tc>
          <w:tcPr>
            <w:tcW w:w="222" w:type="pct"/>
            <w:shd w:val="clear" w:color="auto" w:fill="auto"/>
          </w:tcPr>
          <w:p w:rsidR="00410EDF" w:rsidRPr="00410EDF" w:rsidRDefault="00410EDF" w:rsidP="00410EDF">
            <w:pPr>
              <w:ind w:left="-68" w:right="-77"/>
              <w:jc w:val="center"/>
            </w:pPr>
          </w:p>
        </w:tc>
        <w:tc>
          <w:tcPr>
            <w:tcW w:w="223" w:type="pct"/>
            <w:shd w:val="clear" w:color="auto" w:fill="auto"/>
          </w:tcPr>
          <w:p w:rsidR="00410EDF" w:rsidRPr="00410EDF" w:rsidRDefault="00410EDF" w:rsidP="00410EDF">
            <w:pPr>
              <w:ind w:left="-68" w:right="-77"/>
              <w:jc w:val="center"/>
            </w:pPr>
          </w:p>
        </w:tc>
        <w:tc>
          <w:tcPr>
            <w:tcW w:w="222" w:type="pct"/>
            <w:shd w:val="clear" w:color="auto" w:fill="auto"/>
          </w:tcPr>
          <w:p w:rsidR="00410EDF" w:rsidRPr="00410EDF" w:rsidRDefault="00410EDF" w:rsidP="00410EDF">
            <w:pPr>
              <w:ind w:left="-68" w:right="-77"/>
              <w:jc w:val="center"/>
            </w:pPr>
          </w:p>
        </w:tc>
        <w:tc>
          <w:tcPr>
            <w:tcW w:w="311" w:type="pct"/>
            <w:shd w:val="clear" w:color="auto" w:fill="auto"/>
          </w:tcPr>
          <w:p w:rsidR="00410EDF" w:rsidRPr="00410EDF" w:rsidRDefault="00410EDF" w:rsidP="00410EDF">
            <w:pPr>
              <w:ind w:left="-68" w:right="-77"/>
              <w:jc w:val="center"/>
            </w:pPr>
          </w:p>
        </w:tc>
        <w:tc>
          <w:tcPr>
            <w:tcW w:w="311" w:type="pct"/>
          </w:tcPr>
          <w:p w:rsidR="00410EDF" w:rsidRPr="00410EDF" w:rsidRDefault="00410EDF" w:rsidP="00410EDF">
            <w:pPr>
              <w:ind w:left="-68" w:right="-77"/>
              <w:jc w:val="center"/>
            </w:pPr>
          </w:p>
        </w:tc>
        <w:tc>
          <w:tcPr>
            <w:tcW w:w="267" w:type="pct"/>
          </w:tcPr>
          <w:p w:rsidR="00410EDF" w:rsidRPr="00410EDF" w:rsidRDefault="00410EDF" w:rsidP="00410EDF">
            <w:pPr>
              <w:widowControl w:val="0"/>
              <w:autoSpaceDE w:val="0"/>
              <w:autoSpaceDN w:val="0"/>
              <w:adjustRightInd w:val="0"/>
              <w:ind w:left="-68" w:right="-77"/>
              <w:jc w:val="center"/>
              <w:outlineLvl w:val="1"/>
            </w:pPr>
            <w:r w:rsidRPr="00410EDF">
              <w:t>6,775</w:t>
            </w:r>
          </w:p>
        </w:tc>
        <w:tc>
          <w:tcPr>
            <w:tcW w:w="178" w:type="pct"/>
          </w:tcPr>
          <w:p w:rsidR="00410EDF" w:rsidRPr="00410EDF" w:rsidRDefault="00410EDF" w:rsidP="00410EDF">
            <w:pPr>
              <w:ind w:left="-68" w:right="-77"/>
              <w:jc w:val="center"/>
            </w:pPr>
          </w:p>
        </w:tc>
        <w:tc>
          <w:tcPr>
            <w:tcW w:w="268" w:type="pct"/>
          </w:tcPr>
          <w:p w:rsidR="00410EDF" w:rsidRPr="00410EDF" w:rsidRDefault="00410EDF" w:rsidP="00410EDF">
            <w:pPr>
              <w:ind w:left="-68" w:right="-77"/>
              <w:jc w:val="center"/>
            </w:pPr>
          </w:p>
        </w:tc>
        <w:tc>
          <w:tcPr>
            <w:tcW w:w="222" w:type="pct"/>
          </w:tcPr>
          <w:p w:rsidR="00410EDF" w:rsidRPr="00410EDF" w:rsidRDefault="00410EDF" w:rsidP="00410EDF">
            <w:pPr>
              <w:ind w:left="-68" w:right="-77"/>
              <w:jc w:val="center"/>
            </w:pPr>
          </w:p>
        </w:tc>
        <w:tc>
          <w:tcPr>
            <w:tcW w:w="221" w:type="pct"/>
          </w:tcPr>
          <w:p w:rsidR="00410EDF" w:rsidRPr="00410EDF" w:rsidRDefault="00410EDF" w:rsidP="00410EDF">
            <w:pPr>
              <w:ind w:left="-68" w:right="-77"/>
              <w:jc w:val="center"/>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tabs>
                <w:tab w:val="left" w:pos="1276"/>
              </w:tabs>
              <w:jc w:val="both"/>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областной бюджет</w:t>
            </w:r>
          </w:p>
        </w:tc>
        <w:tc>
          <w:tcPr>
            <w:tcW w:w="222" w:type="pct"/>
            <w:shd w:val="clear" w:color="auto" w:fill="auto"/>
          </w:tcPr>
          <w:p w:rsidR="00410EDF" w:rsidRPr="00410EDF" w:rsidRDefault="00410EDF" w:rsidP="00410EDF">
            <w:pPr>
              <w:ind w:left="-68" w:right="-77"/>
              <w:jc w:val="center"/>
            </w:pPr>
          </w:p>
        </w:tc>
        <w:tc>
          <w:tcPr>
            <w:tcW w:w="223" w:type="pct"/>
            <w:shd w:val="clear" w:color="auto" w:fill="auto"/>
          </w:tcPr>
          <w:p w:rsidR="00410EDF" w:rsidRPr="00410EDF" w:rsidRDefault="00410EDF" w:rsidP="00410EDF">
            <w:pPr>
              <w:ind w:left="-68" w:right="-77"/>
              <w:jc w:val="center"/>
            </w:pPr>
          </w:p>
        </w:tc>
        <w:tc>
          <w:tcPr>
            <w:tcW w:w="222" w:type="pct"/>
            <w:shd w:val="clear" w:color="auto" w:fill="auto"/>
          </w:tcPr>
          <w:p w:rsidR="00410EDF" w:rsidRPr="00410EDF" w:rsidRDefault="00410EDF" w:rsidP="00410EDF">
            <w:pPr>
              <w:ind w:left="-68" w:right="-77"/>
              <w:jc w:val="center"/>
            </w:pPr>
          </w:p>
        </w:tc>
        <w:tc>
          <w:tcPr>
            <w:tcW w:w="311" w:type="pct"/>
            <w:shd w:val="clear" w:color="auto" w:fill="auto"/>
          </w:tcPr>
          <w:p w:rsidR="00410EDF" w:rsidRPr="00410EDF" w:rsidRDefault="00410EDF" w:rsidP="00410EDF">
            <w:pPr>
              <w:ind w:left="-68" w:right="-77"/>
              <w:jc w:val="center"/>
            </w:pPr>
          </w:p>
        </w:tc>
        <w:tc>
          <w:tcPr>
            <w:tcW w:w="311" w:type="pct"/>
          </w:tcPr>
          <w:p w:rsidR="00410EDF" w:rsidRPr="00410EDF" w:rsidRDefault="00410EDF" w:rsidP="00410EDF">
            <w:pPr>
              <w:ind w:left="-68" w:right="-77"/>
              <w:jc w:val="center"/>
            </w:pPr>
          </w:p>
        </w:tc>
        <w:tc>
          <w:tcPr>
            <w:tcW w:w="267" w:type="pct"/>
          </w:tcPr>
          <w:p w:rsidR="00410EDF" w:rsidRPr="00410EDF" w:rsidRDefault="00410EDF" w:rsidP="00410EDF">
            <w:pPr>
              <w:widowControl w:val="0"/>
              <w:autoSpaceDE w:val="0"/>
              <w:autoSpaceDN w:val="0"/>
              <w:adjustRightInd w:val="0"/>
              <w:ind w:left="-68" w:right="-77"/>
              <w:jc w:val="center"/>
              <w:outlineLvl w:val="1"/>
            </w:pPr>
            <w:r w:rsidRPr="00410EDF">
              <w:t>11 291,627</w:t>
            </w: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r w:rsidR="00410EDF" w:rsidRPr="00410EDF" w:rsidTr="00410EDF">
        <w:trPr>
          <w:trHeight w:val="169"/>
        </w:trPr>
        <w:tc>
          <w:tcPr>
            <w:tcW w:w="198" w:type="pct"/>
            <w:vMerge w:val="restart"/>
            <w:shd w:val="clear" w:color="auto" w:fill="auto"/>
          </w:tcPr>
          <w:p w:rsidR="00410EDF" w:rsidRPr="00410EDF" w:rsidRDefault="00410EDF" w:rsidP="00410EDF">
            <w:pPr>
              <w:autoSpaceDE w:val="0"/>
              <w:autoSpaceDN w:val="0"/>
              <w:adjustRightInd w:val="0"/>
              <w:jc w:val="center"/>
              <w:outlineLvl w:val="1"/>
            </w:pPr>
            <w:r w:rsidRPr="00410EDF">
              <w:t>2.1</w:t>
            </w:r>
          </w:p>
        </w:tc>
        <w:tc>
          <w:tcPr>
            <w:tcW w:w="1779" w:type="pct"/>
            <w:vMerge w:val="restart"/>
            <w:shd w:val="clear" w:color="auto" w:fill="auto"/>
          </w:tcPr>
          <w:p w:rsidR="00410EDF" w:rsidRPr="00410EDF" w:rsidRDefault="00410EDF" w:rsidP="00410EDF">
            <w:pPr>
              <w:tabs>
                <w:tab w:val="left" w:pos="1276"/>
              </w:tabs>
              <w:jc w:val="both"/>
            </w:pPr>
            <w:r w:rsidRPr="00410EDF">
              <w:t xml:space="preserve">Мероприятие «Субсидии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410EDF">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Всего</w:t>
            </w:r>
          </w:p>
        </w:tc>
        <w:tc>
          <w:tcPr>
            <w:tcW w:w="222" w:type="pct"/>
            <w:shd w:val="clear" w:color="auto" w:fill="auto"/>
          </w:tcPr>
          <w:p w:rsidR="00410EDF" w:rsidRPr="00410EDF" w:rsidRDefault="00410EDF" w:rsidP="00410EDF">
            <w:pPr>
              <w:ind w:left="-68" w:right="-77"/>
            </w:pPr>
          </w:p>
        </w:tc>
        <w:tc>
          <w:tcPr>
            <w:tcW w:w="223" w:type="pct"/>
            <w:shd w:val="clear" w:color="auto" w:fill="auto"/>
          </w:tcPr>
          <w:p w:rsidR="00410EDF" w:rsidRPr="00410EDF" w:rsidRDefault="00410EDF" w:rsidP="00410EDF">
            <w:pPr>
              <w:ind w:left="-68" w:right="-77"/>
              <w:jc w:val="center"/>
            </w:pPr>
          </w:p>
        </w:tc>
        <w:tc>
          <w:tcPr>
            <w:tcW w:w="222" w:type="pct"/>
            <w:shd w:val="clear" w:color="auto" w:fill="auto"/>
          </w:tcPr>
          <w:p w:rsidR="00410EDF" w:rsidRPr="00410EDF" w:rsidRDefault="00410EDF" w:rsidP="00410EDF">
            <w:pPr>
              <w:ind w:left="-68" w:right="-77"/>
              <w:jc w:val="center"/>
            </w:pPr>
          </w:p>
        </w:tc>
        <w:tc>
          <w:tcPr>
            <w:tcW w:w="311" w:type="pct"/>
            <w:shd w:val="clear" w:color="auto" w:fill="auto"/>
          </w:tcPr>
          <w:p w:rsidR="00410EDF" w:rsidRPr="00410EDF" w:rsidRDefault="00410EDF" w:rsidP="00410EDF">
            <w:pPr>
              <w:ind w:left="-68" w:right="-77"/>
              <w:jc w:val="center"/>
            </w:pPr>
          </w:p>
        </w:tc>
        <w:tc>
          <w:tcPr>
            <w:tcW w:w="311" w:type="pct"/>
          </w:tcPr>
          <w:p w:rsidR="00410EDF" w:rsidRPr="00410EDF" w:rsidRDefault="00410EDF" w:rsidP="00410EDF">
            <w:pPr>
              <w:ind w:left="-68" w:right="-77"/>
              <w:jc w:val="center"/>
            </w:pPr>
          </w:p>
        </w:tc>
        <w:tc>
          <w:tcPr>
            <w:tcW w:w="267" w:type="pct"/>
          </w:tcPr>
          <w:p w:rsidR="00410EDF" w:rsidRPr="00410EDF" w:rsidRDefault="00410EDF" w:rsidP="00410EDF">
            <w:pPr>
              <w:widowControl w:val="0"/>
              <w:autoSpaceDE w:val="0"/>
              <w:autoSpaceDN w:val="0"/>
              <w:adjustRightInd w:val="0"/>
              <w:ind w:left="-68" w:right="-77"/>
              <w:jc w:val="center"/>
              <w:outlineLvl w:val="1"/>
            </w:pPr>
            <w:r w:rsidRPr="00410EDF">
              <w:t>11 298,402</w:t>
            </w:r>
          </w:p>
        </w:tc>
        <w:tc>
          <w:tcPr>
            <w:tcW w:w="178" w:type="pct"/>
          </w:tcPr>
          <w:p w:rsidR="00410EDF" w:rsidRPr="00410EDF" w:rsidRDefault="00410EDF" w:rsidP="00410EDF">
            <w:pPr>
              <w:ind w:left="-68" w:right="-77"/>
              <w:jc w:val="center"/>
            </w:pPr>
          </w:p>
        </w:tc>
        <w:tc>
          <w:tcPr>
            <w:tcW w:w="268" w:type="pct"/>
          </w:tcPr>
          <w:p w:rsidR="00410EDF" w:rsidRPr="00410EDF" w:rsidRDefault="00410EDF" w:rsidP="00410EDF">
            <w:pPr>
              <w:ind w:left="-68" w:right="-77"/>
              <w:jc w:val="center"/>
            </w:pPr>
          </w:p>
        </w:tc>
        <w:tc>
          <w:tcPr>
            <w:tcW w:w="222" w:type="pct"/>
          </w:tcPr>
          <w:p w:rsidR="00410EDF" w:rsidRPr="00410EDF" w:rsidRDefault="00410EDF" w:rsidP="00410EDF">
            <w:pPr>
              <w:ind w:left="-68" w:right="-77"/>
              <w:jc w:val="center"/>
            </w:pPr>
          </w:p>
        </w:tc>
        <w:tc>
          <w:tcPr>
            <w:tcW w:w="221" w:type="pct"/>
          </w:tcPr>
          <w:p w:rsidR="00410EDF" w:rsidRPr="00410EDF" w:rsidRDefault="00410EDF" w:rsidP="00410EDF">
            <w:pPr>
              <w:ind w:left="-68" w:right="-77"/>
              <w:jc w:val="center"/>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бюджет Фурмановского городского поселения</w:t>
            </w:r>
          </w:p>
        </w:tc>
        <w:tc>
          <w:tcPr>
            <w:tcW w:w="222" w:type="pct"/>
            <w:shd w:val="clear" w:color="auto" w:fill="auto"/>
          </w:tcPr>
          <w:p w:rsidR="00410EDF" w:rsidRPr="00410EDF" w:rsidRDefault="00410EDF" w:rsidP="00410EDF">
            <w:pPr>
              <w:ind w:left="-68" w:right="-77"/>
              <w:jc w:val="center"/>
            </w:pPr>
          </w:p>
        </w:tc>
        <w:tc>
          <w:tcPr>
            <w:tcW w:w="223" w:type="pct"/>
            <w:shd w:val="clear" w:color="auto" w:fill="auto"/>
          </w:tcPr>
          <w:p w:rsidR="00410EDF" w:rsidRPr="00410EDF" w:rsidRDefault="00410EDF" w:rsidP="00410EDF">
            <w:pPr>
              <w:ind w:left="-68" w:right="-77"/>
              <w:jc w:val="center"/>
            </w:pPr>
          </w:p>
        </w:tc>
        <w:tc>
          <w:tcPr>
            <w:tcW w:w="222" w:type="pct"/>
            <w:shd w:val="clear" w:color="auto" w:fill="auto"/>
          </w:tcPr>
          <w:p w:rsidR="00410EDF" w:rsidRPr="00410EDF" w:rsidRDefault="00410EDF" w:rsidP="00410EDF">
            <w:pPr>
              <w:ind w:left="-68" w:right="-77"/>
              <w:jc w:val="center"/>
            </w:pPr>
          </w:p>
        </w:tc>
        <w:tc>
          <w:tcPr>
            <w:tcW w:w="311" w:type="pct"/>
            <w:shd w:val="clear" w:color="auto" w:fill="auto"/>
          </w:tcPr>
          <w:p w:rsidR="00410EDF" w:rsidRPr="00410EDF" w:rsidRDefault="00410EDF" w:rsidP="00410EDF">
            <w:pPr>
              <w:ind w:left="-68" w:right="-77"/>
              <w:jc w:val="center"/>
            </w:pPr>
          </w:p>
        </w:tc>
        <w:tc>
          <w:tcPr>
            <w:tcW w:w="311" w:type="pct"/>
          </w:tcPr>
          <w:p w:rsidR="00410EDF" w:rsidRPr="00410EDF" w:rsidRDefault="00410EDF" w:rsidP="00410EDF">
            <w:pPr>
              <w:ind w:left="-68" w:right="-77"/>
              <w:jc w:val="center"/>
            </w:pPr>
          </w:p>
        </w:tc>
        <w:tc>
          <w:tcPr>
            <w:tcW w:w="267" w:type="pct"/>
          </w:tcPr>
          <w:p w:rsidR="00410EDF" w:rsidRPr="00410EDF" w:rsidRDefault="00410EDF" w:rsidP="00410EDF">
            <w:pPr>
              <w:widowControl w:val="0"/>
              <w:autoSpaceDE w:val="0"/>
              <w:autoSpaceDN w:val="0"/>
              <w:adjustRightInd w:val="0"/>
              <w:ind w:left="-68" w:right="-77"/>
              <w:jc w:val="center"/>
              <w:outlineLvl w:val="1"/>
            </w:pPr>
            <w:r w:rsidRPr="00410EDF">
              <w:t>6,775</w:t>
            </w:r>
          </w:p>
        </w:tc>
        <w:tc>
          <w:tcPr>
            <w:tcW w:w="178" w:type="pct"/>
          </w:tcPr>
          <w:p w:rsidR="00410EDF" w:rsidRPr="00410EDF" w:rsidRDefault="00410EDF" w:rsidP="00410EDF">
            <w:pPr>
              <w:ind w:left="-68" w:right="-77"/>
              <w:jc w:val="center"/>
            </w:pPr>
          </w:p>
        </w:tc>
        <w:tc>
          <w:tcPr>
            <w:tcW w:w="268" w:type="pct"/>
          </w:tcPr>
          <w:p w:rsidR="00410EDF" w:rsidRPr="00410EDF" w:rsidRDefault="00410EDF" w:rsidP="00410EDF">
            <w:pPr>
              <w:ind w:left="-68" w:right="-77"/>
              <w:jc w:val="center"/>
            </w:pPr>
          </w:p>
        </w:tc>
        <w:tc>
          <w:tcPr>
            <w:tcW w:w="222" w:type="pct"/>
          </w:tcPr>
          <w:p w:rsidR="00410EDF" w:rsidRPr="00410EDF" w:rsidRDefault="00410EDF" w:rsidP="00410EDF">
            <w:pPr>
              <w:ind w:left="-68" w:right="-77"/>
              <w:jc w:val="center"/>
            </w:pPr>
          </w:p>
        </w:tc>
        <w:tc>
          <w:tcPr>
            <w:tcW w:w="221" w:type="pct"/>
          </w:tcPr>
          <w:p w:rsidR="00410EDF" w:rsidRPr="00410EDF" w:rsidRDefault="00410EDF" w:rsidP="00410EDF">
            <w:pPr>
              <w:ind w:left="-68" w:right="-77"/>
              <w:jc w:val="center"/>
            </w:pPr>
          </w:p>
        </w:tc>
      </w:tr>
      <w:tr w:rsidR="00410EDF" w:rsidRPr="00410EDF" w:rsidTr="00410EDF">
        <w:trPr>
          <w:trHeight w:val="169"/>
        </w:trPr>
        <w:tc>
          <w:tcPr>
            <w:tcW w:w="198" w:type="pct"/>
            <w:vMerge/>
            <w:shd w:val="clear" w:color="auto" w:fill="auto"/>
          </w:tcPr>
          <w:p w:rsidR="00410EDF" w:rsidRPr="00410EDF" w:rsidRDefault="00410EDF" w:rsidP="00410EDF">
            <w:pPr>
              <w:autoSpaceDE w:val="0"/>
              <w:autoSpaceDN w:val="0"/>
              <w:adjustRightInd w:val="0"/>
              <w:jc w:val="center"/>
              <w:outlineLvl w:val="1"/>
            </w:pPr>
          </w:p>
        </w:tc>
        <w:tc>
          <w:tcPr>
            <w:tcW w:w="1779" w:type="pct"/>
            <w:vMerge/>
            <w:shd w:val="clear" w:color="auto" w:fill="auto"/>
          </w:tcPr>
          <w:p w:rsidR="00410EDF" w:rsidRPr="00410EDF" w:rsidRDefault="00410EDF" w:rsidP="00410EDF">
            <w:pPr>
              <w:autoSpaceDE w:val="0"/>
              <w:autoSpaceDN w:val="0"/>
              <w:adjustRightInd w:val="0"/>
              <w:jc w:val="both"/>
              <w:outlineLvl w:val="1"/>
            </w:pPr>
          </w:p>
        </w:tc>
        <w:tc>
          <w:tcPr>
            <w:tcW w:w="578" w:type="pct"/>
            <w:shd w:val="clear" w:color="auto" w:fill="auto"/>
          </w:tcPr>
          <w:p w:rsidR="00410EDF" w:rsidRPr="00410EDF" w:rsidRDefault="00410EDF" w:rsidP="00410EDF">
            <w:pPr>
              <w:widowControl w:val="0"/>
              <w:autoSpaceDE w:val="0"/>
              <w:autoSpaceDN w:val="0"/>
              <w:adjustRightInd w:val="0"/>
              <w:ind w:left="-88" w:right="-83"/>
              <w:jc w:val="center"/>
              <w:outlineLvl w:val="1"/>
            </w:pPr>
            <w:r w:rsidRPr="00410EDF">
              <w:t>областной бюджет</w:t>
            </w:r>
          </w:p>
        </w:tc>
        <w:tc>
          <w:tcPr>
            <w:tcW w:w="222" w:type="pct"/>
            <w:shd w:val="clear" w:color="auto" w:fill="auto"/>
          </w:tcPr>
          <w:p w:rsidR="00410EDF" w:rsidRPr="00410EDF" w:rsidRDefault="00410EDF" w:rsidP="00410EDF">
            <w:pPr>
              <w:ind w:left="-68" w:right="-77"/>
              <w:jc w:val="center"/>
            </w:pPr>
          </w:p>
        </w:tc>
        <w:tc>
          <w:tcPr>
            <w:tcW w:w="223" w:type="pct"/>
            <w:shd w:val="clear" w:color="auto" w:fill="auto"/>
          </w:tcPr>
          <w:p w:rsidR="00410EDF" w:rsidRPr="00410EDF" w:rsidRDefault="00410EDF" w:rsidP="00410EDF">
            <w:pPr>
              <w:ind w:left="-68" w:right="-77"/>
              <w:jc w:val="center"/>
            </w:pPr>
          </w:p>
        </w:tc>
        <w:tc>
          <w:tcPr>
            <w:tcW w:w="222" w:type="pct"/>
            <w:shd w:val="clear" w:color="auto" w:fill="auto"/>
          </w:tcPr>
          <w:p w:rsidR="00410EDF" w:rsidRPr="00410EDF" w:rsidRDefault="00410EDF" w:rsidP="00410EDF">
            <w:pPr>
              <w:ind w:left="-68" w:right="-77"/>
              <w:jc w:val="center"/>
            </w:pPr>
          </w:p>
        </w:tc>
        <w:tc>
          <w:tcPr>
            <w:tcW w:w="311" w:type="pct"/>
            <w:shd w:val="clear" w:color="auto" w:fill="auto"/>
          </w:tcPr>
          <w:p w:rsidR="00410EDF" w:rsidRPr="00410EDF" w:rsidRDefault="00410EDF" w:rsidP="00410EDF">
            <w:pPr>
              <w:ind w:left="-68" w:right="-77"/>
              <w:jc w:val="center"/>
            </w:pPr>
          </w:p>
        </w:tc>
        <w:tc>
          <w:tcPr>
            <w:tcW w:w="311" w:type="pct"/>
          </w:tcPr>
          <w:p w:rsidR="00410EDF" w:rsidRPr="00410EDF" w:rsidRDefault="00410EDF" w:rsidP="00410EDF">
            <w:pPr>
              <w:ind w:left="-68" w:right="-77"/>
              <w:jc w:val="center"/>
            </w:pPr>
          </w:p>
        </w:tc>
        <w:tc>
          <w:tcPr>
            <w:tcW w:w="267" w:type="pct"/>
          </w:tcPr>
          <w:p w:rsidR="00410EDF" w:rsidRPr="00410EDF" w:rsidRDefault="00410EDF" w:rsidP="00410EDF">
            <w:pPr>
              <w:widowControl w:val="0"/>
              <w:autoSpaceDE w:val="0"/>
              <w:autoSpaceDN w:val="0"/>
              <w:adjustRightInd w:val="0"/>
              <w:ind w:left="-68" w:right="-77"/>
              <w:jc w:val="center"/>
              <w:outlineLvl w:val="1"/>
            </w:pPr>
            <w:r w:rsidRPr="00410EDF">
              <w:t>11 291,627</w:t>
            </w:r>
          </w:p>
        </w:tc>
        <w:tc>
          <w:tcPr>
            <w:tcW w:w="178" w:type="pct"/>
          </w:tcPr>
          <w:p w:rsidR="00410EDF" w:rsidRPr="00410EDF" w:rsidRDefault="00410EDF" w:rsidP="00410EDF">
            <w:pPr>
              <w:widowControl w:val="0"/>
              <w:autoSpaceDE w:val="0"/>
              <w:autoSpaceDN w:val="0"/>
              <w:adjustRightInd w:val="0"/>
              <w:ind w:left="-68" w:right="-77"/>
              <w:jc w:val="center"/>
              <w:outlineLvl w:val="1"/>
            </w:pPr>
          </w:p>
        </w:tc>
        <w:tc>
          <w:tcPr>
            <w:tcW w:w="268" w:type="pct"/>
          </w:tcPr>
          <w:p w:rsidR="00410EDF" w:rsidRPr="00410EDF" w:rsidRDefault="00410EDF" w:rsidP="00410EDF">
            <w:pPr>
              <w:widowControl w:val="0"/>
              <w:autoSpaceDE w:val="0"/>
              <w:autoSpaceDN w:val="0"/>
              <w:adjustRightInd w:val="0"/>
              <w:ind w:left="-68" w:right="-77"/>
              <w:jc w:val="center"/>
              <w:outlineLvl w:val="1"/>
            </w:pPr>
          </w:p>
        </w:tc>
        <w:tc>
          <w:tcPr>
            <w:tcW w:w="222" w:type="pct"/>
          </w:tcPr>
          <w:p w:rsidR="00410EDF" w:rsidRPr="00410EDF" w:rsidRDefault="00410EDF" w:rsidP="00410EDF">
            <w:pPr>
              <w:widowControl w:val="0"/>
              <w:autoSpaceDE w:val="0"/>
              <w:autoSpaceDN w:val="0"/>
              <w:adjustRightInd w:val="0"/>
              <w:ind w:left="-68" w:right="-77"/>
              <w:jc w:val="center"/>
              <w:outlineLvl w:val="1"/>
            </w:pPr>
          </w:p>
        </w:tc>
        <w:tc>
          <w:tcPr>
            <w:tcW w:w="221" w:type="pct"/>
          </w:tcPr>
          <w:p w:rsidR="00410EDF" w:rsidRPr="00410EDF" w:rsidRDefault="00410EDF" w:rsidP="00410EDF">
            <w:pPr>
              <w:widowControl w:val="0"/>
              <w:autoSpaceDE w:val="0"/>
              <w:autoSpaceDN w:val="0"/>
              <w:adjustRightInd w:val="0"/>
              <w:ind w:left="-68" w:right="-77"/>
              <w:jc w:val="center"/>
              <w:outlineLvl w:val="1"/>
            </w:pPr>
          </w:p>
        </w:tc>
      </w:tr>
    </w:tbl>
    <w:p w:rsidR="00410EDF" w:rsidRPr="00410EDF" w:rsidRDefault="00410EDF" w:rsidP="00410EDF">
      <w:pPr>
        <w:autoSpaceDE w:val="0"/>
        <w:autoSpaceDN w:val="0"/>
        <w:adjustRightInd w:val="0"/>
        <w:jc w:val="both"/>
        <w:outlineLvl w:val="1"/>
        <w:rPr>
          <w:b/>
          <w:bCs/>
          <w:sz w:val="22"/>
          <w:szCs w:val="22"/>
        </w:rPr>
      </w:pPr>
    </w:p>
    <w:p w:rsidR="00410EDF" w:rsidRDefault="00410EDF" w:rsidP="00C344D9">
      <w:pPr>
        <w:jc w:val="both"/>
      </w:pPr>
    </w:p>
    <w:p w:rsidR="00C344D9" w:rsidRDefault="00C344D9" w:rsidP="00974E50">
      <w:pPr>
        <w:ind w:firstLine="709"/>
        <w:jc w:val="both"/>
        <w:sectPr w:rsidR="00C344D9" w:rsidSect="00410EDF">
          <w:pgSz w:w="16838" w:h="11906" w:orient="landscape"/>
          <w:pgMar w:top="567" w:right="851" w:bottom="426" w:left="709" w:header="709" w:footer="709" w:gutter="0"/>
          <w:cols w:space="708"/>
          <w:docGrid w:linePitch="360"/>
        </w:sectPr>
      </w:pPr>
    </w:p>
    <w:p w:rsidR="00974E50" w:rsidRDefault="00974E50" w:rsidP="00F31A50">
      <w:pPr>
        <w:pStyle w:val="af1"/>
        <w:numPr>
          <w:ilvl w:val="0"/>
          <w:numId w:val="10"/>
        </w:numPr>
        <w:ind w:left="0" w:firstLine="709"/>
        <w:jc w:val="both"/>
      </w:pPr>
      <w:r w:rsidRPr="0060608A">
        <w:lastRenderedPageBreak/>
        <w:t>Настоящее постановление вступает в силу со дня официального опубликования.</w:t>
      </w:r>
    </w:p>
    <w:p w:rsidR="00F31A50" w:rsidRPr="0060608A" w:rsidRDefault="00F31A50" w:rsidP="00F31A50">
      <w:pPr>
        <w:pStyle w:val="af1"/>
        <w:ind w:left="0" w:firstLine="709"/>
        <w:jc w:val="both"/>
      </w:pPr>
    </w:p>
    <w:p w:rsidR="00F31A50" w:rsidRDefault="00974E50" w:rsidP="00F31A50">
      <w:pPr>
        <w:pStyle w:val="af1"/>
        <w:numPr>
          <w:ilvl w:val="0"/>
          <w:numId w:val="10"/>
        </w:numPr>
        <w:autoSpaceDE w:val="0"/>
        <w:ind w:left="0" w:firstLine="709"/>
        <w:jc w:val="both"/>
      </w:pPr>
      <w:r w:rsidRPr="0060608A">
        <w:t>Настоящее постановление опубликовать в сборнике нормативных правовых актов «Вестник администрации Фурмановского муниципального района и Совета Фурмановского муниципального района» и разместить на официальном сайте Фурм</w:t>
      </w:r>
      <w:r>
        <w:t>ановского муниципального района.</w:t>
      </w:r>
    </w:p>
    <w:p w:rsidR="00F31A50" w:rsidRDefault="00F31A50" w:rsidP="00F31A50">
      <w:pPr>
        <w:pStyle w:val="af1"/>
        <w:ind w:left="0" w:firstLine="709"/>
      </w:pPr>
    </w:p>
    <w:p w:rsidR="00974E50" w:rsidRPr="0060608A" w:rsidRDefault="00974E50" w:rsidP="00F31A50">
      <w:pPr>
        <w:pStyle w:val="af1"/>
        <w:numPr>
          <w:ilvl w:val="0"/>
          <w:numId w:val="10"/>
        </w:numPr>
        <w:autoSpaceDE w:val="0"/>
        <w:ind w:left="0" w:firstLine="709"/>
        <w:jc w:val="both"/>
      </w:pPr>
      <w:proofErr w:type="gramStart"/>
      <w:r w:rsidRPr="0060608A">
        <w:t>Контроль за</w:t>
      </w:r>
      <w:proofErr w:type="gramEnd"/>
      <w:r w:rsidRPr="0060608A">
        <w:t xml:space="preserve"> исполнением постановления возложить на заместителя главы администрации  Фурмановского муниципального района А. А. Клюева.</w:t>
      </w:r>
    </w:p>
    <w:p w:rsidR="00C42760" w:rsidRDefault="00C42760" w:rsidP="00974E50">
      <w:pPr>
        <w:autoSpaceDE w:val="0"/>
        <w:autoSpaceDN w:val="0"/>
        <w:adjustRightInd w:val="0"/>
      </w:pPr>
    </w:p>
    <w:p w:rsidR="00F31A50" w:rsidRDefault="00F31A50" w:rsidP="00974E50">
      <w:pPr>
        <w:autoSpaceDE w:val="0"/>
        <w:autoSpaceDN w:val="0"/>
        <w:adjustRightInd w:val="0"/>
      </w:pPr>
    </w:p>
    <w:p w:rsidR="00C42760" w:rsidRDefault="00C42760" w:rsidP="00C42760">
      <w:pPr>
        <w:autoSpaceDE w:val="0"/>
        <w:autoSpaceDN w:val="0"/>
        <w:adjustRightInd w:val="0"/>
        <w:jc w:val="right"/>
      </w:pPr>
    </w:p>
    <w:p w:rsidR="00F31A50" w:rsidRDefault="00F31A50" w:rsidP="00C42760">
      <w:pPr>
        <w:autoSpaceDE w:val="0"/>
        <w:autoSpaceDN w:val="0"/>
        <w:adjustRightInd w:val="0"/>
        <w:jc w:val="right"/>
      </w:pPr>
    </w:p>
    <w:p w:rsidR="00C42760" w:rsidRPr="00E35CB6" w:rsidRDefault="00C42760" w:rsidP="00C42760">
      <w:pPr>
        <w:tabs>
          <w:tab w:val="left" w:pos="7290"/>
        </w:tabs>
        <w:rPr>
          <w:b/>
          <w:sz w:val="26"/>
          <w:szCs w:val="26"/>
        </w:rPr>
      </w:pPr>
      <w:r w:rsidRPr="00E35CB6">
        <w:rPr>
          <w:b/>
          <w:sz w:val="26"/>
          <w:szCs w:val="26"/>
        </w:rPr>
        <w:t xml:space="preserve">Глава Фурмановского </w:t>
      </w:r>
      <w:r w:rsidRPr="00E35CB6">
        <w:rPr>
          <w:b/>
          <w:sz w:val="26"/>
          <w:szCs w:val="26"/>
        </w:rPr>
        <w:br/>
        <w:t xml:space="preserve">муниципального района                                                            </w:t>
      </w:r>
      <w:r>
        <w:rPr>
          <w:b/>
          <w:sz w:val="26"/>
          <w:szCs w:val="26"/>
        </w:rPr>
        <w:t xml:space="preserve">      </w:t>
      </w:r>
      <w:r w:rsidRPr="00E35CB6">
        <w:rPr>
          <w:b/>
          <w:sz w:val="26"/>
          <w:szCs w:val="26"/>
        </w:rPr>
        <w:t xml:space="preserve">      Р. А. Соловьев</w:t>
      </w:r>
    </w:p>
    <w:p w:rsidR="00C42760" w:rsidRDefault="00C42760" w:rsidP="00C42760"/>
    <w:p w:rsidR="00C42760" w:rsidRDefault="00C42760" w:rsidP="00C42760"/>
    <w:p w:rsidR="00F31A50" w:rsidRDefault="00F31A50" w:rsidP="00C42760"/>
    <w:p w:rsidR="00F31A50" w:rsidRDefault="00F31A50" w:rsidP="00C42760"/>
    <w:p w:rsidR="00C42760" w:rsidRPr="00974E50" w:rsidRDefault="00C42760" w:rsidP="00C42760">
      <w:pPr>
        <w:rPr>
          <w:sz w:val="20"/>
        </w:rPr>
      </w:pPr>
      <w:r w:rsidRPr="00974E50">
        <w:rPr>
          <w:sz w:val="20"/>
        </w:rPr>
        <w:t>Ю. В. Устинова</w:t>
      </w:r>
    </w:p>
    <w:p w:rsidR="004731C4" w:rsidRDefault="00C42760" w:rsidP="00C344D9">
      <w:pPr>
        <w:rPr>
          <w:sz w:val="20"/>
        </w:rPr>
      </w:pPr>
      <w:r w:rsidRPr="00974E50">
        <w:rPr>
          <w:sz w:val="20"/>
        </w:rPr>
        <w:t>(49341) 2-21-31</w:t>
      </w:r>
    </w:p>
    <w:p w:rsidR="00F31A50" w:rsidRDefault="00F31A50" w:rsidP="00C344D9">
      <w:pPr>
        <w:rPr>
          <w:sz w:val="20"/>
        </w:rPr>
        <w:sectPr w:rsidR="00F31A50" w:rsidSect="00F31A50">
          <w:pgSz w:w="11906" w:h="16838"/>
          <w:pgMar w:top="851" w:right="707" w:bottom="709" w:left="1418" w:header="709" w:footer="709" w:gutter="0"/>
          <w:cols w:space="708"/>
          <w:docGrid w:linePitch="360"/>
        </w:sectPr>
      </w:pPr>
    </w:p>
    <w:p w:rsidR="00F31A50" w:rsidRPr="00F31A50" w:rsidRDefault="00F31A50" w:rsidP="00F31A50">
      <w:pPr>
        <w:jc w:val="right"/>
        <w:rPr>
          <w:sz w:val="22"/>
          <w:szCs w:val="22"/>
        </w:rPr>
      </w:pPr>
      <w:r w:rsidRPr="00F31A50">
        <w:rPr>
          <w:sz w:val="22"/>
          <w:szCs w:val="22"/>
        </w:rPr>
        <w:lastRenderedPageBreak/>
        <w:t xml:space="preserve">Приложение 1 </w:t>
      </w:r>
    </w:p>
    <w:p w:rsidR="00F31A50" w:rsidRPr="00F31A50" w:rsidRDefault="00F31A50" w:rsidP="00F31A50">
      <w:pPr>
        <w:ind w:left="5670"/>
        <w:jc w:val="right"/>
        <w:rPr>
          <w:sz w:val="22"/>
          <w:szCs w:val="22"/>
        </w:rPr>
      </w:pPr>
      <w:r w:rsidRPr="00F31A50">
        <w:rPr>
          <w:sz w:val="22"/>
          <w:szCs w:val="22"/>
        </w:rPr>
        <w:t>к подпрограмме</w:t>
      </w:r>
    </w:p>
    <w:p w:rsidR="00F31A50" w:rsidRPr="00F31A50" w:rsidRDefault="00F31A50" w:rsidP="00F31A50">
      <w:pPr>
        <w:ind w:left="5670"/>
        <w:jc w:val="right"/>
        <w:rPr>
          <w:sz w:val="22"/>
          <w:szCs w:val="22"/>
        </w:rPr>
      </w:pPr>
    </w:p>
    <w:p w:rsidR="00F31A50" w:rsidRPr="00F31A50" w:rsidRDefault="00F31A50" w:rsidP="00F31A50">
      <w:pPr>
        <w:jc w:val="center"/>
        <w:rPr>
          <w:b/>
          <w:sz w:val="16"/>
          <w:szCs w:val="16"/>
        </w:rPr>
      </w:pPr>
    </w:p>
    <w:p w:rsidR="00F31A50" w:rsidRPr="00F31A50" w:rsidRDefault="00F31A50" w:rsidP="00F31A50">
      <w:pPr>
        <w:jc w:val="center"/>
        <w:rPr>
          <w:b/>
        </w:rPr>
      </w:pPr>
      <w:r w:rsidRPr="00F31A50">
        <w:rPr>
          <w:b/>
        </w:rPr>
        <w:t>ПОРЯДОК</w:t>
      </w:r>
    </w:p>
    <w:p w:rsidR="00F31A50" w:rsidRPr="00F31A50" w:rsidRDefault="00F31A50" w:rsidP="00F31A50">
      <w:pPr>
        <w:autoSpaceDE w:val="0"/>
        <w:autoSpaceDN w:val="0"/>
        <w:adjustRightInd w:val="0"/>
        <w:jc w:val="center"/>
        <w:rPr>
          <w:b/>
          <w:bCs/>
          <w:sz w:val="28"/>
          <w:szCs w:val="28"/>
        </w:rPr>
      </w:pPr>
      <w:r w:rsidRPr="00F31A50">
        <w:rPr>
          <w:b/>
          <w:bCs/>
          <w:szCs w:val="28"/>
        </w:rPr>
        <w:t>оказания поддержки в виде предоставления целевых грантов</w:t>
      </w:r>
      <w:r w:rsidRPr="00F31A50">
        <w:rPr>
          <w:rFonts w:ascii="Arial" w:hAnsi="Arial" w:cs="Arial"/>
          <w:bCs/>
          <w:sz w:val="20"/>
          <w:szCs w:val="28"/>
        </w:rPr>
        <w:t xml:space="preserve"> </w:t>
      </w:r>
      <w:r w:rsidRPr="00F31A50">
        <w:rPr>
          <w:b/>
          <w:bCs/>
          <w:color w:val="000000" w:themeColor="text1"/>
          <w:szCs w:val="28"/>
        </w:rPr>
        <w:t>из бюджета Фурмановского городского поселения</w:t>
      </w:r>
      <w:r w:rsidRPr="00F31A50">
        <w:rPr>
          <w:b/>
          <w:bCs/>
          <w:szCs w:val="28"/>
        </w:rPr>
        <w:t xml:space="preserve"> субъектам малого и среднего предпринимательства на расходы, связанные с расширением предпринимательской деятельности</w:t>
      </w:r>
      <w:r w:rsidRPr="00F31A50">
        <w:rPr>
          <w:rFonts w:ascii="Arial" w:hAnsi="Arial" w:cs="Arial"/>
          <w:bCs/>
          <w:sz w:val="20"/>
          <w:szCs w:val="28"/>
        </w:rPr>
        <w:t xml:space="preserve"> </w:t>
      </w:r>
      <w:r w:rsidRPr="00F31A50">
        <w:rPr>
          <w:b/>
          <w:bCs/>
          <w:szCs w:val="20"/>
        </w:rPr>
        <w:t>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 предпринимательства в  Фурмановском муниципальном районе»</w:t>
      </w:r>
    </w:p>
    <w:p w:rsidR="00F31A50" w:rsidRPr="00F31A50" w:rsidRDefault="00F31A50" w:rsidP="00F31A50">
      <w:pPr>
        <w:jc w:val="center"/>
        <w:rPr>
          <w:sz w:val="20"/>
          <w:szCs w:val="20"/>
        </w:rPr>
      </w:pPr>
    </w:p>
    <w:p w:rsidR="00F31A50" w:rsidRPr="00F31A50" w:rsidRDefault="00F31A50" w:rsidP="00F31A50">
      <w:pPr>
        <w:jc w:val="center"/>
        <w:rPr>
          <w:sz w:val="20"/>
          <w:szCs w:val="20"/>
        </w:rPr>
      </w:pPr>
    </w:p>
    <w:p w:rsidR="00F31A50" w:rsidRPr="00F31A50" w:rsidRDefault="00F31A50" w:rsidP="00F31A50">
      <w:pPr>
        <w:jc w:val="center"/>
        <w:rPr>
          <w:rFonts w:eastAsia="Calibri"/>
          <w:b/>
        </w:rPr>
      </w:pPr>
      <w:r w:rsidRPr="00F31A50">
        <w:rPr>
          <w:rFonts w:eastAsia="Calibri"/>
          <w:b/>
          <w:lang w:val="en-US"/>
        </w:rPr>
        <w:t>I</w:t>
      </w:r>
      <w:r w:rsidRPr="00F31A50">
        <w:rPr>
          <w:rFonts w:eastAsia="Calibri"/>
          <w:b/>
        </w:rPr>
        <w:t>. Общие положения</w:t>
      </w:r>
    </w:p>
    <w:p w:rsidR="00F31A50" w:rsidRPr="00F31A50" w:rsidRDefault="00F31A50" w:rsidP="00F31A50">
      <w:pPr>
        <w:jc w:val="center"/>
        <w:rPr>
          <w:rFonts w:eastAsia="Calibri"/>
          <w:sz w:val="16"/>
          <w:szCs w:val="16"/>
        </w:rPr>
      </w:pPr>
    </w:p>
    <w:p w:rsidR="00F31A50" w:rsidRPr="00F31A50" w:rsidRDefault="00F31A50" w:rsidP="00F31A50">
      <w:pPr>
        <w:numPr>
          <w:ilvl w:val="1"/>
          <w:numId w:val="12"/>
        </w:numPr>
        <w:tabs>
          <w:tab w:val="left" w:pos="1418"/>
        </w:tabs>
        <w:ind w:left="0" w:firstLine="709"/>
        <w:contextualSpacing/>
        <w:jc w:val="both"/>
      </w:pPr>
      <w:proofErr w:type="gramStart"/>
      <w:r w:rsidRPr="00F31A50">
        <w:rPr>
          <w:lang w:eastAsia="en-US"/>
        </w:rPr>
        <w:t xml:space="preserve">Настоящий Порядок устанавливает </w:t>
      </w:r>
      <w:r w:rsidRPr="00F31A50">
        <w:t xml:space="preserve">условия, критерии отбора заявок и порядок оказания поддержки в виде предоставления целевых грантов </w:t>
      </w:r>
      <w:r w:rsidRPr="00F31A50">
        <w:rPr>
          <w:color w:val="000000" w:themeColor="text1"/>
        </w:rPr>
        <w:t>из бюджета Фурмановского городского поселения</w:t>
      </w:r>
      <w:r w:rsidRPr="00F31A50">
        <w:t xml:space="preserve"> субъектам малого и среднего предпринимательства на расходы, связанные с расширением предпринимательской деятельности, с целью создания благоприятных условий для устойчивого развития предпринимательства и предпринимательской инициативы, стимулирования инвестиционной деятельности субъектов малого и среднего предпринимательства на территории Фурмановского муниципального района.</w:t>
      </w:r>
      <w:proofErr w:type="gramEnd"/>
    </w:p>
    <w:p w:rsidR="00F31A50" w:rsidRPr="00F31A50" w:rsidRDefault="00F31A50" w:rsidP="00F31A50">
      <w:pPr>
        <w:numPr>
          <w:ilvl w:val="1"/>
          <w:numId w:val="12"/>
        </w:numPr>
        <w:ind w:left="0" w:firstLine="709"/>
        <w:contextualSpacing/>
        <w:jc w:val="both"/>
      </w:pPr>
      <w:proofErr w:type="gramStart"/>
      <w:r w:rsidRPr="00F31A50">
        <w:t xml:space="preserve">Целевые гранты предоставляются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МСП) в форме субсидии </w:t>
      </w:r>
      <w:r w:rsidRPr="00F31A50">
        <w:rPr>
          <w:szCs w:val="28"/>
        </w:rPr>
        <w:t>на условиях долевого финансирования целевых расходов, связанных с расширением предпринимательской деятельности</w:t>
      </w:r>
      <w:r w:rsidRPr="00F31A50">
        <w:rPr>
          <w:sz w:val="22"/>
        </w:rPr>
        <w:t xml:space="preserve"> </w:t>
      </w:r>
      <w:r w:rsidRPr="00F31A50">
        <w:t>в рамках подпрограммы «Финансовая поддержка субъектов малого и среднего предпринимательства» муниципальной программы Фурмановского муниципального района «Развитие малого и среднего</w:t>
      </w:r>
      <w:proofErr w:type="gramEnd"/>
      <w:r w:rsidRPr="00F31A50">
        <w:t xml:space="preserve"> предпринимательства в  Фурмановском муниципальном районе» (далее – субсидии).</w:t>
      </w:r>
    </w:p>
    <w:p w:rsidR="00F31A50" w:rsidRPr="00F31A50" w:rsidRDefault="00F31A50" w:rsidP="00F31A50">
      <w:pPr>
        <w:numPr>
          <w:ilvl w:val="1"/>
          <w:numId w:val="12"/>
        </w:numPr>
        <w:ind w:left="0" w:firstLine="709"/>
        <w:contextualSpacing/>
        <w:jc w:val="both"/>
        <w:rPr>
          <w:sz w:val="22"/>
        </w:rPr>
      </w:pPr>
      <w:proofErr w:type="gramStart"/>
      <w:r w:rsidRPr="00F31A50">
        <w:rPr>
          <w:szCs w:val="28"/>
        </w:rPr>
        <w:t>Целевыми  расходами, связанными с расширением предпринимательской деятельности, являются:  расходы на приобретение основных средств, используемых в основном виде деятельности; расходы, направленные на модернизацию оборудования, используемого в основном виде деятельности;  расходы на  приобретение программного обеспечения для использования в основном виде деятельности; затраты по лицензированию отдельных видов деятельности и сертификации производимой продукции (работ, услуг) по основному виду деятельности;</w:t>
      </w:r>
      <w:proofErr w:type="gramEnd"/>
      <w:r w:rsidRPr="00F31A50">
        <w:rPr>
          <w:szCs w:val="28"/>
        </w:rPr>
        <w:t xml:space="preserve"> затраты по подключению к инженерным сетям, включая электроснабжение, водоснабжение, канализацию, теплоснабжение, газоснабжение, необходимые для осуществления основного вида деятельности.</w:t>
      </w:r>
    </w:p>
    <w:p w:rsidR="00F31A50" w:rsidRPr="00F31A50" w:rsidRDefault="00F31A50" w:rsidP="00F31A50">
      <w:pPr>
        <w:numPr>
          <w:ilvl w:val="1"/>
          <w:numId w:val="12"/>
        </w:numPr>
        <w:ind w:left="0" w:firstLine="709"/>
        <w:contextualSpacing/>
        <w:jc w:val="both"/>
        <w:rPr>
          <w:sz w:val="20"/>
        </w:rPr>
      </w:pPr>
      <w:r w:rsidRPr="00F31A50">
        <w:rPr>
          <w:szCs w:val="28"/>
        </w:rPr>
        <w:t>Субсидии субъектам МСП предоставляются единовременно на безвозвратной и безвозмездной основе в размере 50% от суммы целевых расходов, но не более 300 тыс. рублей на одного субъекта МСП, при условии их документального подтверждения.</w:t>
      </w:r>
    </w:p>
    <w:p w:rsidR="00F31A50" w:rsidRPr="00F31A50" w:rsidRDefault="00F31A50" w:rsidP="00F31A50">
      <w:pPr>
        <w:numPr>
          <w:ilvl w:val="1"/>
          <w:numId w:val="12"/>
        </w:numPr>
        <w:ind w:left="0" w:firstLine="709"/>
        <w:contextualSpacing/>
        <w:jc w:val="both"/>
      </w:pPr>
      <w:r w:rsidRPr="00F31A50">
        <w:rPr>
          <w:lang w:eastAsia="en-US"/>
        </w:rPr>
        <w:t>Финансовое обеспечение предоставления субсидий является расходными обязательствами Фурмановского муниципального района и Фурмановского городского поселения и исполняется за счет средств бюджета Фурмановского муниципального района и бюджета Фурмановского городского поселения соответственно (далее – местных бюджетов).</w:t>
      </w:r>
    </w:p>
    <w:p w:rsidR="00F31A50" w:rsidRPr="00F31A50" w:rsidRDefault="00F31A50" w:rsidP="00F31A50">
      <w:pPr>
        <w:numPr>
          <w:ilvl w:val="1"/>
          <w:numId w:val="12"/>
        </w:numPr>
        <w:ind w:left="0" w:firstLine="709"/>
        <w:contextualSpacing/>
        <w:jc w:val="both"/>
      </w:pPr>
      <w:proofErr w:type="gramStart"/>
      <w:r w:rsidRPr="00F31A50">
        <w:t>Предоставление субсидий осуществляется администрацией Фурмановского муниципального района (далее – Администрация, главный распорядитель) в пределах ассигнований, утвержденных решениями представительных органов о местном бюджете на очередной финансовый год (очередной финансовый год и плановый период) на предоставление грантов на расходы, связанные с расширением предпринимательской деятельности</w:t>
      </w:r>
      <w:r w:rsidRPr="00F31A50">
        <w:rPr>
          <w:shd w:val="clear" w:color="auto" w:fill="FFFFFF"/>
        </w:rPr>
        <w:t xml:space="preserve">, </w:t>
      </w:r>
      <w:r w:rsidRPr="00F31A50">
        <w:t xml:space="preserve">в рамках подпрограммы «Финансовая поддержка субъектов малого и среднего </w:t>
      </w:r>
      <w:r w:rsidRPr="00F31A50">
        <w:lastRenderedPageBreak/>
        <w:t>предпринимательства» муниципальной программы «Развитие малого и среднего предпринимательства в  Фурмановском</w:t>
      </w:r>
      <w:proofErr w:type="gramEnd"/>
      <w:r w:rsidRPr="00F31A50">
        <w:t xml:space="preserve"> муниципальном </w:t>
      </w:r>
      <w:proofErr w:type="gramStart"/>
      <w:r w:rsidRPr="00F31A50">
        <w:t>районе</w:t>
      </w:r>
      <w:proofErr w:type="gramEnd"/>
      <w:r w:rsidRPr="00F31A50">
        <w:t>» (далее – Программа).</w:t>
      </w:r>
    </w:p>
    <w:p w:rsidR="00F31A50" w:rsidRPr="00F31A50" w:rsidRDefault="00F31A50" w:rsidP="00F31A50">
      <w:pPr>
        <w:numPr>
          <w:ilvl w:val="1"/>
          <w:numId w:val="12"/>
        </w:numPr>
        <w:ind w:left="0" w:firstLine="709"/>
        <w:contextualSpacing/>
        <w:jc w:val="both"/>
      </w:pPr>
      <w:proofErr w:type="gramStart"/>
      <w:r w:rsidRPr="00F31A50">
        <w:t xml:space="preserve">Право на получение субсидий имеют юридические лица (за исключением государственных (муниципальных) учреждений), индивидуальные предприниматели и </w:t>
      </w:r>
      <w:r w:rsidRPr="00F31A50">
        <w:rPr>
          <w:shd w:val="clear" w:color="auto" w:fill="FFFFFF"/>
        </w:rPr>
        <w:t>физические лица, применяющие специальный налоговый режим «Налог на профессиональный доход»</w:t>
      </w:r>
      <w:r w:rsidRPr="00F31A50">
        <w:t xml:space="preserve">, зарегистрированные и ведущие деятельность на территории Фурмановского муниципального района </w:t>
      </w:r>
      <w:r w:rsidRPr="00F31A50">
        <w:rPr>
          <w:szCs w:val="28"/>
        </w:rPr>
        <w:t>более 6 календарных месяцев с момента государственной регистрации</w:t>
      </w:r>
      <w:r w:rsidRPr="00F31A50">
        <w:t>, относящиеся к субъектам малого и среднего предпринимательства (далее – получатели субсидий или заявители).</w:t>
      </w:r>
      <w:proofErr w:type="gramEnd"/>
    </w:p>
    <w:p w:rsidR="00F31A50" w:rsidRPr="00F31A50" w:rsidRDefault="00F31A50" w:rsidP="00F31A50">
      <w:pPr>
        <w:numPr>
          <w:ilvl w:val="1"/>
          <w:numId w:val="12"/>
        </w:numPr>
        <w:ind w:left="0" w:firstLine="709"/>
        <w:contextualSpacing/>
        <w:jc w:val="both"/>
      </w:pPr>
      <w:r w:rsidRPr="00F31A50">
        <w:t>Положения, касающиеся оказания поддержки физическим лицам, применяющим специальный налоговый режим, применяются в течение срока проведения эксперимента, установленного </w:t>
      </w:r>
      <w:hyperlink r:id="rId11" w:anchor="64U0IK" w:history="1">
        <w:r w:rsidRPr="00F31A50">
          <w:rPr>
            <w:color w:val="0000FF"/>
            <w:u w:val="single"/>
          </w:rPr>
          <w:t>Федеральным законом от 27.11.2018 N 422-ФЗ "О проведении эксперимента по установлению специального налогового режима "Налог на профессиональный доход"</w:t>
        </w:r>
      </w:hyperlink>
      <w:r w:rsidRPr="00F31A50">
        <w:t>.</w:t>
      </w:r>
    </w:p>
    <w:p w:rsidR="00F31A50" w:rsidRPr="00F31A50" w:rsidRDefault="00F31A50" w:rsidP="00F31A50">
      <w:pPr>
        <w:numPr>
          <w:ilvl w:val="1"/>
          <w:numId w:val="12"/>
        </w:numPr>
        <w:ind w:left="0" w:firstLine="709"/>
        <w:contextualSpacing/>
        <w:jc w:val="both"/>
      </w:pPr>
      <w:proofErr w:type="gramStart"/>
      <w:r w:rsidRPr="00F31A50">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«Бюджет») при формировании проекта решения Совета Фурмановского </w:t>
      </w:r>
      <w:r w:rsidRPr="00F31A50">
        <w:rPr>
          <w:color w:val="000000" w:themeColor="text1"/>
        </w:rPr>
        <w:t>городского поселения</w:t>
      </w:r>
      <w:r w:rsidRPr="00F31A50">
        <w:t xml:space="preserve"> о бюджете Фурмановского </w:t>
      </w:r>
      <w:r w:rsidRPr="00F31A50">
        <w:rPr>
          <w:color w:val="000000" w:themeColor="text1"/>
        </w:rPr>
        <w:t>городского поселения</w:t>
      </w:r>
      <w:r w:rsidRPr="00F31A50">
        <w:t xml:space="preserve"> (проекта решения Совета Фурмановского </w:t>
      </w:r>
      <w:r w:rsidRPr="00F31A50">
        <w:rPr>
          <w:color w:val="000000" w:themeColor="text1"/>
        </w:rPr>
        <w:t>городского поселения</w:t>
      </w:r>
      <w:r w:rsidRPr="00F31A50">
        <w:t xml:space="preserve"> о внесении изменений в решение о бюджете Фурмановского </w:t>
      </w:r>
      <w:r w:rsidRPr="00F31A50">
        <w:rPr>
          <w:color w:val="000000" w:themeColor="text1"/>
        </w:rPr>
        <w:t>городского поселения</w:t>
      </w:r>
      <w:r w:rsidRPr="00F31A50">
        <w:t>).</w:t>
      </w:r>
      <w:proofErr w:type="gramEnd"/>
    </w:p>
    <w:p w:rsidR="00F31A50" w:rsidRPr="00F31A50" w:rsidRDefault="00F31A50" w:rsidP="00F31A50">
      <w:pPr>
        <w:numPr>
          <w:ilvl w:val="1"/>
          <w:numId w:val="12"/>
        </w:numPr>
        <w:ind w:left="0" w:firstLine="709"/>
        <w:contextualSpacing/>
        <w:jc w:val="both"/>
      </w:pPr>
      <w:r w:rsidRPr="00F31A50">
        <w:t>Субсидии предоставляются по результатам конкурсного отбора, проводимого на основании заявок, направленных заявителями, исходя из соответствия их категориям и требованиям, определенным настоящим Порядком (далее – конкурсный отбор).</w:t>
      </w:r>
    </w:p>
    <w:p w:rsidR="00F31A50" w:rsidRPr="00F31A50" w:rsidRDefault="00F31A50" w:rsidP="00F31A50">
      <w:pPr>
        <w:ind w:left="709"/>
        <w:contextualSpacing/>
        <w:jc w:val="both"/>
      </w:pPr>
    </w:p>
    <w:p w:rsidR="00F31A50" w:rsidRPr="00F31A50" w:rsidRDefault="00F31A50" w:rsidP="00F31A50">
      <w:pPr>
        <w:contextualSpacing/>
        <w:jc w:val="center"/>
        <w:rPr>
          <w:b/>
          <w:szCs w:val="28"/>
        </w:rPr>
      </w:pPr>
      <w:r w:rsidRPr="00F31A50">
        <w:rPr>
          <w:b/>
          <w:szCs w:val="28"/>
          <w:lang w:val="en-US"/>
        </w:rPr>
        <w:t>II</w:t>
      </w:r>
      <w:r w:rsidRPr="00F31A50">
        <w:rPr>
          <w:b/>
          <w:szCs w:val="28"/>
        </w:rPr>
        <w:t>. Условия предоставления поддержки</w:t>
      </w:r>
    </w:p>
    <w:p w:rsidR="00F31A50" w:rsidRPr="00F31A50" w:rsidRDefault="00F31A50" w:rsidP="00F31A50">
      <w:pPr>
        <w:contextualSpacing/>
        <w:jc w:val="both"/>
        <w:rPr>
          <w:bCs/>
          <w:szCs w:val="28"/>
        </w:rPr>
      </w:pPr>
    </w:p>
    <w:p w:rsidR="00F31A50" w:rsidRPr="00F31A50" w:rsidRDefault="00F31A50" w:rsidP="00F31A50">
      <w:pPr>
        <w:widowControl w:val="0"/>
        <w:autoSpaceDE w:val="0"/>
        <w:autoSpaceDN w:val="0"/>
        <w:adjustRightInd w:val="0"/>
        <w:ind w:firstLine="709"/>
        <w:jc w:val="both"/>
      </w:pPr>
      <w:r w:rsidRPr="00F31A50">
        <w:t xml:space="preserve">2.1. </w:t>
      </w:r>
      <w:proofErr w:type="gramStart"/>
      <w:r w:rsidRPr="00F31A50">
        <w:t>Заявитель относится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 далее Федеральный закон №209-ФЗ), физических лиц, применяющих специальный налоговой режим (в соответствии с требованиями статьи 14 Федерального закона № 209-ФЗ), зарегистрирован в соответствии с действующим законодательством Российской Федерации и осуществляет деятельность на территории Фурмановского муниципального</w:t>
      </w:r>
      <w:proofErr w:type="gramEnd"/>
      <w:r w:rsidRPr="00F31A50">
        <w:t xml:space="preserve"> района на дату подачи заявки на предоставление субсидии </w:t>
      </w:r>
      <w:r w:rsidRPr="00F31A50">
        <w:rPr>
          <w:szCs w:val="28"/>
        </w:rPr>
        <w:t>более 6 календарных месяцев с момента государственной регистрации</w:t>
      </w:r>
      <w:r w:rsidRPr="00F31A50">
        <w:t>. Физические лица, применяющие специальный налоговый режим, должны находиться в реестре налогоплательщиков налога на профессиональный доход.</w:t>
      </w:r>
    </w:p>
    <w:p w:rsidR="00F31A50" w:rsidRPr="00F31A50" w:rsidRDefault="00F31A50" w:rsidP="00F31A50">
      <w:pPr>
        <w:ind w:firstLine="709"/>
        <w:jc w:val="both"/>
      </w:pPr>
      <w:r w:rsidRPr="00F31A50">
        <w:t>2.2. Наличие в выписке из Единого государственного реестра юридических лиц, Единого государственного реестра индивидуальных предпринимателей информации о виде деятельности, для осуществления которого осу</w:t>
      </w:r>
      <w:r w:rsidR="0070645C">
        <w:t xml:space="preserve">ществляются расходы, в </w:t>
      </w:r>
      <w:proofErr w:type="spellStart"/>
      <w:r w:rsidR="0070645C">
        <w:t>т.ч</w:t>
      </w:r>
      <w:proofErr w:type="spellEnd"/>
      <w:r w:rsidR="0070645C">
        <w:t>.</w:t>
      </w:r>
      <w:r w:rsidRPr="00F31A50">
        <w:t xml:space="preserve"> приобретается оборудование, и одновременно включенном в следующие разделы Общероссийского </w:t>
      </w:r>
      <w:hyperlink r:id="rId12">
        <w:r w:rsidRPr="00F31A50">
          <w:t>классификатора</w:t>
        </w:r>
      </w:hyperlink>
      <w:r w:rsidRPr="00F31A50">
        <w:t xml:space="preserve"> видов экономической деятельности ОК 029-2014    (КДЕС</w:t>
      </w:r>
      <w:proofErr w:type="gramStart"/>
      <w:r w:rsidRPr="00F31A50">
        <w:t xml:space="preserve"> Р</w:t>
      </w:r>
      <w:proofErr w:type="gramEnd"/>
      <w:r w:rsidRPr="00F31A50">
        <w:t>ед. 2):</w:t>
      </w:r>
    </w:p>
    <w:p w:rsidR="00F31A50" w:rsidRPr="00F31A50" w:rsidRDefault="00ED5461" w:rsidP="0070645C">
      <w:pPr>
        <w:pStyle w:val="af1"/>
        <w:numPr>
          <w:ilvl w:val="0"/>
          <w:numId w:val="14"/>
        </w:numPr>
        <w:tabs>
          <w:tab w:val="left" w:pos="284"/>
        </w:tabs>
        <w:ind w:left="0" w:firstLine="0"/>
        <w:jc w:val="both"/>
      </w:pPr>
      <w:hyperlink r:id="rId13">
        <w:r w:rsidR="00F31A50" w:rsidRPr="00F31A50">
          <w:t xml:space="preserve">Раздел </w:t>
        </w:r>
        <w:r w:rsidR="00F31A50" w:rsidRPr="0070645C">
          <w:rPr>
            <w:lang w:val="en-US"/>
          </w:rPr>
          <w:t>C</w:t>
        </w:r>
      </w:hyperlink>
      <w:r w:rsidR="00F31A50" w:rsidRPr="00F31A50">
        <w:t>. Обрабатывающие производства;</w:t>
      </w:r>
    </w:p>
    <w:p w:rsidR="00F31A50" w:rsidRDefault="00ED5461" w:rsidP="0070645C">
      <w:pPr>
        <w:pStyle w:val="af1"/>
        <w:numPr>
          <w:ilvl w:val="0"/>
          <w:numId w:val="14"/>
        </w:numPr>
        <w:tabs>
          <w:tab w:val="left" w:pos="284"/>
        </w:tabs>
        <w:ind w:left="0" w:firstLine="0"/>
        <w:jc w:val="both"/>
      </w:pPr>
      <w:hyperlink r:id="rId14">
        <w:r w:rsidR="00F31A50" w:rsidRPr="00F31A50">
          <w:t>Раздел F</w:t>
        </w:r>
      </w:hyperlink>
      <w:r w:rsidR="00F31A50" w:rsidRPr="00F31A50">
        <w:t>. Строительство;</w:t>
      </w:r>
    </w:p>
    <w:p w:rsidR="0070645C" w:rsidRPr="0070645C" w:rsidRDefault="0070645C" w:rsidP="0070645C">
      <w:pPr>
        <w:pStyle w:val="af1"/>
        <w:numPr>
          <w:ilvl w:val="0"/>
          <w:numId w:val="14"/>
        </w:numPr>
        <w:tabs>
          <w:tab w:val="left" w:pos="284"/>
        </w:tabs>
        <w:ind w:left="0" w:firstLine="0"/>
        <w:jc w:val="both"/>
      </w:pPr>
      <w:r>
        <w:t xml:space="preserve">Раздел </w:t>
      </w:r>
      <w:r w:rsidRPr="0070645C">
        <w:rPr>
          <w:lang w:val="en-US"/>
        </w:rPr>
        <w:t>H</w:t>
      </w:r>
      <w:r>
        <w:t>. Транспортировка и хранение;</w:t>
      </w:r>
    </w:p>
    <w:p w:rsidR="00F31A50" w:rsidRPr="00F31A50" w:rsidRDefault="00ED5461" w:rsidP="0070645C">
      <w:pPr>
        <w:pStyle w:val="af1"/>
        <w:numPr>
          <w:ilvl w:val="0"/>
          <w:numId w:val="14"/>
        </w:numPr>
        <w:tabs>
          <w:tab w:val="left" w:pos="284"/>
        </w:tabs>
        <w:ind w:left="0" w:firstLine="0"/>
        <w:jc w:val="both"/>
      </w:pPr>
      <w:hyperlink r:id="rId15">
        <w:r w:rsidR="00F31A50" w:rsidRPr="00F31A50">
          <w:t>Раздел I</w:t>
        </w:r>
      </w:hyperlink>
      <w:r w:rsidR="00F31A50" w:rsidRPr="00F31A50">
        <w:t>. Деятельность гостиниц и предприятий общественного питания;</w:t>
      </w:r>
    </w:p>
    <w:p w:rsidR="00F31A50" w:rsidRPr="00F31A50" w:rsidRDefault="00ED5461" w:rsidP="0070645C">
      <w:pPr>
        <w:pStyle w:val="af1"/>
        <w:numPr>
          <w:ilvl w:val="0"/>
          <w:numId w:val="14"/>
        </w:numPr>
        <w:tabs>
          <w:tab w:val="left" w:pos="284"/>
        </w:tabs>
        <w:ind w:left="0" w:firstLine="0"/>
        <w:jc w:val="both"/>
      </w:pPr>
      <w:hyperlink r:id="rId16">
        <w:r w:rsidR="00F31A50" w:rsidRPr="00F31A50">
          <w:t>Раздел</w:t>
        </w:r>
        <w:proofErr w:type="gramStart"/>
        <w:r w:rsidR="00F31A50" w:rsidRPr="00F31A50">
          <w:t xml:space="preserve"> Р</w:t>
        </w:r>
        <w:proofErr w:type="gramEnd"/>
      </w:hyperlink>
      <w:r w:rsidR="00F31A50" w:rsidRPr="00F31A50">
        <w:t>. Образование;</w:t>
      </w:r>
    </w:p>
    <w:p w:rsidR="00F31A50" w:rsidRPr="00F31A50" w:rsidRDefault="00ED5461" w:rsidP="0070645C">
      <w:pPr>
        <w:pStyle w:val="af1"/>
        <w:numPr>
          <w:ilvl w:val="0"/>
          <w:numId w:val="14"/>
        </w:numPr>
        <w:tabs>
          <w:tab w:val="left" w:pos="284"/>
        </w:tabs>
        <w:ind w:left="0" w:firstLine="0"/>
        <w:jc w:val="both"/>
      </w:pPr>
      <w:hyperlink r:id="rId17">
        <w:r w:rsidR="00F31A50" w:rsidRPr="00F31A50">
          <w:t xml:space="preserve">Раздел </w:t>
        </w:r>
      </w:hyperlink>
      <w:r w:rsidR="00F31A50" w:rsidRPr="0070645C">
        <w:rPr>
          <w:lang w:val="en-US"/>
        </w:rPr>
        <w:t>Q</w:t>
      </w:r>
      <w:r w:rsidR="00F31A50" w:rsidRPr="00F31A50">
        <w:t>. Деятельность в области здравоохранения и социальных услуг;</w:t>
      </w:r>
    </w:p>
    <w:p w:rsidR="00F31A50" w:rsidRPr="00F31A50" w:rsidRDefault="00F31A50" w:rsidP="0070645C">
      <w:pPr>
        <w:pStyle w:val="af1"/>
        <w:numPr>
          <w:ilvl w:val="0"/>
          <w:numId w:val="14"/>
        </w:numPr>
        <w:tabs>
          <w:tab w:val="left" w:pos="284"/>
        </w:tabs>
        <w:ind w:left="0" w:firstLine="0"/>
        <w:jc w:val="both"/>
      </w:pPr>
      <w:r w:rsidRPr="00F31A50">
        <w:t xml:space="preserve">Раздел </w:t>
      </w:r>
      <w:r w:rsidRPr="0070645C">
        <w:rPr>
          <w:lang w:val="en-US"/>
        </w:rPr>
        <w:t>R</w:t>
      </w:r>
      <w:r w:rsidRPr="00F31A50">
        <w:t>. Деятельность в области культуры, спорта, организации досуга и  развлечений;</w:t>
      </w:r>
    </w:p>
    <w:p w:rsidR="00F31A50" w:rsidRPr="00F31A50" w:rsidRDefault="00F31A50" w:rsidP="0070645C">
      <w:pPr>
        <w:pStyle w:val="af1"/>
        <w:numPr>
          <w:ilvl w:val="0"/>
          <w:numId w:val="14"/>
        </w:numPr>
        <w:tabs>
          <w:tab w:val="left" w:pos="284"/>
        </w:tabs>
        <w:ind w:left="0" w:firstLine="0"/>
        <w:jc w:val="both"/>
      </w:pPr>
      <w:r w:rsidRPr="00F31A50">
        <w:t xml:space="preserve">В рамках </w:t>
      </w:r>
      <w:hyperlink r:id="rId18">
        <w:r w:rsidRPr="00F31A50">
          <w:t xml:space="preserve">раздела </w:t>
        </w:r>
        <w:r w:rsidRPr="0070645C">
          <w:rPr>
            <w:lang w:val="en-US"/>
          </w:rPr>
          <w:t>S</w:t>
        </w:r>
      </w:hyperlink>
      <w:r w:rsidRPr="00F31A50">
        <w:t>. Предоставление прочих видов услуг, по классу 95 «Ремонт компьютеров, предметов личного потребления и хозяйственно-бытового назначения».</w:t>
      </w:r>
    </w:p>
    <w:p w:rsidR="00F31A50" w:rsidRPr="00F31A50" w:rsidRDefault="00F31A50" w:rsidP="00F31A50">
      <w:pPr>
        <w:widowControl w:val="0"/>
        <w:autoSpaceDE w:val="0"/>
        <w:autoSpaceDN w:val="0"/>
        <w:adjustRightInd w:val="0"/>
        <w:ind w:firstLine="709"/>
        <w:jc w:val="both"/>
      </w:pPr>
      <w:r w:rsidRPr="00F31A50">
        <w:t xml:space="preserve">2.3. Заявитель – юридическое лицо, не должен находиться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 не должен прекратить деятельность в качестве индивидуального предпринимателя, физическое лицо – в качестве физического лица, </w:t>
      </w:r>
      <w:r w:rsidRPr="00F31A50">
        <w:lastRenderedPageBreak/>
        <w:t xml:space="preserve">применяющего специальный налоговый режим, на дату подачи заявки на предоставление субсидии. </w:t>
      </w:r>
    </w:p>
    <w:p w:rsidR="00F31A50" w:rsidRPr="00F31A50" w:rsidRDefault="00F31A50" w:rsidP="00F31A50">
      <w:pPr>
        <w:widowControl w:val="0"/>
        <w:autoSpaceDE w:val="0"/>
        <w:autoSpaceDN w:val="0"/>
        <w:adjustRightInd w:val="0"/>
        <w:ind w:firstLine="709"/>
        <w:jc w:val="both"/>
      </w:pPr>
      <w:proofErr w:type="gramStart"/>
      <w:r w:rsidRPr="00F31A50">
        <w:t>2.4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F31A50">
        <w:t xml:space="preserve">), в совокупности превышает 50 процентов на дату подачи заявки на предоставление субсидии. </w:t>
      </w:r>
    </w:p>
    <w:p w:rsidR="00F31A50" w:rsidRPr="00F31A50" w:rsidRDefault="00F31A50" w:rsidP="00F31A50">
      <w:pPr>
        <w:widowControl w:val="0"/>
        <w:autoSpaceDE w:val="0"/>
        <w:autoSpaceDN w:val="0"/>
        <w:adjustRightInd w:val="0"/>
        <w:ind w:firstLine="709"/>
        <w:jc w:val="both"/>
      </w:pPr>
      <w:r w:rsidRPr="00F31A50">
        <w:t xml:space="preserve">2.5. На дату подачи заявки на предоставление субсидии у заявителя должна отсутствовать: </w:t>
      </w:r>
    </w:p>
    <w:p w:rsidR="00F31A50" w:rsidRPr="00F31A50" w:rsidRDefault="00F31A50" w:rsidP="00F31A50">
      <w:pPr>
        <w:widowControl w:val="0"/>
        <w:autoSpaceDE w:val="0"/>
        <w:autoSpaceDN w:val="0"/>
        <w:adjustRightInd w:val="0"/>
        <w:ind w:firstLine="709"/>
        <w:jc w:val="both"/>
      </w:pPr>
      <w:r w:rsidRPr="00F31A50">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F31A50" w:rsidRPr="00F31A50" w:rsidRDefault="00F31A50" w:rsidP="00F31A50">
      <w:pPr>
        <w:widowControl w:val="0"/>
        <w:autoSpaceDE w:val="0"/>
        <w:autoSpaceDN w:val="0"/>
        <w:adjustRightInd w:val="0"/>
        <w:ind w:firstLine="709"/>
        <w:jc w:val="both"/>
      </w:pPr>
      <w:r w:rsidRPr="00F31A50">
        <w:t xml:space="preserve">- просроченная (неурегулированная) задолженность перед бюджетом любого уровня и (или) внебюджетными фондами. </w:t>
      </w:r>
    </w:p>
    <w:p w:rsidR="00F31A50" w:rsidRPr="00F31A50" w:rsidRDefault="00F31A50" w:rsidP="00F31A50">
      <w:pPr>
        <w:widowControl w:val="0"/>
        <w:autoSpaceDE w:val="0"/>
        <w:autoSpaceDN w:val="0"/>
        <w:adjustRightInd w:val="0"/>
        <w:ind w:firstLine="709"/>
        <w:jc w:val="both"/>
      </w:pPr>
      <w:r w:rsidRPr="00F31A50">
        <w:t xml:space="preserve">2.6. Отсутствие ранее принятого в отношении заявителя решения об оказании аналогичной поддержки (поддержки, </w:t>
      </w:r>
      <w:proofErr w:type="gramStart"/>
      <w:r w:rsidRPr="00F31A50">
        <w:t>условия</w:t>
      </w:r>
      <w:proofErr w:type="gramEnd"/>
      <w:r w:rsidRPr="00F31A50">
        <w:t xml:space="preserve"> оказания которой совпадают, включая форму, вид поддержки и цели ее оказания) и сроки оказания которой не истекли.</w:t>
      </w:r>
    </w:p>
    <w:p w:rsidR="00F31A50" w:rsidRPr="00F31A50" w:rsidRDefault="00F31A50" w:rsidP="00F31A50">
      <w:pPr>
        <w:widowControl w:val="0"/>
        <w:autoSpaceDE w:val="0"/>
        <w:autoSpaceDN w:val="0"/>
        <w:adjustRightInd w:val="0"/>
        <w:ind w:firstLine="709"/>
        <w:jc w:val="both"/>
      </w:pPr>
      <w:r w:rsidRPr="00F31A50">
        <w:t>2.7. Отсутствие решения о признании заявителя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rsidR="00F31A50" w:rsidRPr="00F31A50" w:rsidRDefault="00F31A50" w:rsidP="00F31A50">
      <w:pPr>
        <w:widowControl w:val="0"/>
        <w:autoSpaceDE w:val="0"/>
        <w:autoSpaceDN w:val="0"/>
        <w:adjustRightInd w:val="0"/>
        <w:ind w:firstLine="709"/>
        <w:jc w:val="both"/>
      </w:pPr>
      <w:r w:rsidRPr="00F31A50">
        <w:t>2.8. Отсутствие сведений в реестре дисквалифицированных лиц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w:t>
      </w:r>
    </w:p>
    <w:p w:rsidR="00F31A50" w:rsidRPr="00F31A50" w:rsidRDefault="00F31A50" w:rsidP="00F31A50">
      <w:pPr>
        <w:widowControl w:val="0"/>
        <w:autoSpaceDE w:val="0"/>
        <w:autoSpaceDN w:val="0"/>
        <w:adjustRightInd w:val="0"/>
        <w:ind w:firstLine="709"/>
        <w:jc w:val="both"/>
      </w:pPr>
      <w:r w:rsidRPr="00F31A50">
        <w:t xml:space="preserve">2.9. Заявление о предоставлении субсидии должно быть подано в срок не позднее </w:t>
      </w:r>
      <w:r w:rsidRPr="00F31A50">
        <w:rPr>
          <w:bCs/>
        </w:rPr>
        <w:t>12-ти месяцев со дня произведенных целевых расходов</w:t>
      </w:r>
      <w:r w:rsidRPr="00F31A50">
        <w:t>.</w:t>
      </w:r>
    </w:p>
    <w:p w:rsidR="00F31A50" w:rsidRPr="00F31A50" w:rsidRDefault="00F31A50" w:rsidP="00F31A50">
      <w:pPr>
        <w:widowControl w:val="0"/>
        <w:autoSpaceDE w:val="0"/>
        <w:autoSpaceDN w:val="0"/>
        <w:adjustRightInd w:val="0"/>
        <w:ind w:firstLine="709"/>
        <w:jc w:val="both"/>
        <w:rPr>
          <w:sz w:val="22"/>
        </w:rPr>
      </w:pPr>
      <w:r w:rsidRPr="00F31A50">
        <w:rPr>
          <w:szCs w:val="28"/>
        </w:rPr>
        <w:t>2.10. Поддержка не осуществляется в отношении  субъекта малого и среднего предпринимательства:</w:t>
      </w:r>
    </w:p>
    <w:p w:rsidR="00F31A50" w:rsidRPr="00F31A50" w:rsidRDefault="00F31A50" w:rsidP="00F31A50">
      <w:pPr>
        <w:widowControl w:val="0"/>
        <w:suppressAutoHyphens/>
        <w:ind w:firstLine="709"/>
        <w:jc w:val="both"/>
        <w:rPr>
          <w:szCs w:val="28"/>
        </w:rPr>
      </w:pPr>
      <w:r w:rsidRPr="00F31A50">
        <w:rPr>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31A50" w:rsidRPr="00F31A50" w:rsidRDefault="00F31A50" w:rsidP="00F31A50">
      <w:pPr>
        <w:widowControl w:val="0"/>
        <w:suppressAutoHyphens/>
        <w:ind w:firstLine="709"/>
        <w:jc w:val="both"/>
        <w:rPr>
          <w:szCs w:val="28"/>
        </w:rPr>
      </w:pPr>
      <w:r w:rsidRPr="00F31A50">
        <w:rPr>
          <w:szCs w:val="28"/>
        </w:rPr>
        <w:t>- являющихся участниками соглашений о разделе продукции;</w:t>
      </w:r>
    </w:p>
    <w:p w:rsidR="00F31A50" w:rsidRPr="00F31A50" w:rsidRDefault="00F31A50" w:rsidP="00F31A50">
      <w:pPr>
        <w:widowControl w:val="0"/>
        <w:suppressAutoHyphens/>
        <w:ind w:firstLine="709"/>
        <w:jc w:val="both"/>
        <w:rPr>
          <w:szCs w:val="28"/>
        </w:rPr>
      </w:pPr>
      <w:r w:rsidRPr="00F31A50">
        <w:rPr>
          <w:szCs w:val="28"/>
        </w:rPr>
        <w:t xml:space="preserve">- </w:t>
      </w:r>
      <w:proofErr w:type="gramStart"/>
      <w:r w:rsidRPr="00F31A50">
        <w:rPr>
          <w:szCs w:val="28"/>
        </w:rPr>
        <w:t>осуществляющих</w:t>
      </w:r>
      <w:proofErr w:type="gramEnd"/>
      <w:r w:rsidRPr="00F31A50">
        <w:rPr>
          <w:szCs w:val="28"/>
        </w:rPr>
        <w:t xml:space="preserve"> предпринимательскую деятельность в сфере игорного бизнеса;</w:t>
      </w:r>
    </w:p>
    <w:p w:rsidR="00F31A50" w:rsidRPr="00F31A50" w:rsidRDefault="00F31A50" w:rsidP="00F31A50">
      <w:pPr>
        <w:widowControl w:val="0"/>
        <w:suppressAutoHyphens/>
        <w:ind w:firstLine="709"/>
        <w:jc w:val="both"/>
        <w:rPr>
          <w:sz w:val="28"/>
          <w:szCs w:val="28"/>
        </w:rPr>
      </w:pPr>
      <w:r w:rsidRPr="00F31A50">
        <w:rPr>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31A50" w:rsidRPr="00F31A50" w:rsidRDefault="00F31A50" w:rsidP="00F31A50">
      <w:pPr>
        <w:widowControl w:val="0"/>
        <w:suppressAutoHyphens/>
        <w:ind w:firstLine="709"/>
        <w:jc w:val="both"/>
        <w:rPr>
          <w:szCs w:val="28"/>
        </w:rPr>
      </w:pPr>
      <w:r w:rsidRPr="00F31A50">
        <w:rPr>
          <w:szCs w:val="28"/>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31A50" w:rsidRPr="00F31A50" w:rsidRDefault="00F31A50" w:rsidP="00F31A50">
      <w:pPr>
        <w:widowControl w:val="0"/>
        <w:autoSpaceDE w:val="0"/>
        <w:autoSpaceDN w:val="0"/>
        <w:adjustRightInd w:val="0"/>
        <w:ind w:firstLine="567"/>
        <w:jc w:val="both"/>
      </w:pPr>
    </w:p>
    <w:p w:rsidR="00F31A50" w:rsidRPr="00F31A50" w:rsidRDefault="00F31A50" w:rsidP="00F31A50">
      <w:pPr>
        <w:widowControl w:val="0"/>
        <w:autoSpaceDE w:val="0"/>
        <w:autoSpaceDN w:val="0"/>
        <w:adjustRightInd w:val="0"/>
        <w:ind w:firstLine="567"/>
        <w:jc w:val="center"/>
        <w:rPr>
          <w:b/>
        </w:rPr>
      </w:pPr>
      <w:r w:rsidRPr="00F31A50">
        <w:rPr>
          <w:b/>
          <w:lang w:val="en-US"/>
        </w:rPr>
        <w:t>III</w:t>
      </w:r>
      <w:r w:rsidRPr="00F31A50">
        <w:rPr>
          <w:b/>
        </w:rPr>
        <w:t>. Требования, предъявляемые к форме и содержанию заявок</w:t>
      </w:r>
    </w:p>
    <w:p w:rsidR="00F31A50" w:rsidRPr="00F31A50" w:rsidRDefault="00F31A50" w:rsidP="00F31A50">
      <w:pPr>
        <w:widowControl w:val="0"/>
        <w:autoSpaceDE w:val="0"/>
        <w:autoSpaceDN w:val="0"/>
        <w:adjustRightInd w:val="0"/>
        <w:ind w:firstLine="567"/>
        <w:jc w:val="center"/>
        <w:rPr>
          <w:b/>
        </w:rPr>
      </w:pPr>
    </w:p>
    <w:p w:rsidR="00F31A50" w:rsidRPr="00F31A50" w:rsidRDefault="00F31A50" w:rsidP="00F31A50">
      <w:pPr>
        <w:widowControl w:val="0"/>
        <w:autoSpaceDE w:val="0"/>
        <w:autoSpaceDN w:val="0"/>
        <w:adjustRightInd w:val="0"/>
        <w:ind w:firstLine="709"/>
        <w:jc w:val="both"/>
      </w:pPr>
      <w:r w:rsidRPr="00F31A50">
        <w:t xml:space="preserve">3.1. Документы, которые субъекты МСП должны предоставить самостоятельно: </w:t>
      </w:r>
    </w:p>
    <w:p w:rsidR="00F31A50" w:rsidRPr="00F31A50" w:rsidRDefault="00F31A50" w:rsidP="00F31A50">
      <w:pPr>
        <w:widowControl w:val="0"/>
        <w:autoSpaceDE w:val="0"/>
        <w:autoSpaceDN w:val="0"/>
        <w:adjustRightInd w:val="0"/>
        <w:ind w:firstLine="709"/>
        <w:jc w:val="both"/>
      </w:pPr>
      <w:r w:rsidRPr="00F31A50">
        <w:t xml:space="preserve">3.1.1. Заявка на предоставление субсидии по форме, приведенной в приложении   № 1 к настоящему Порядку. </w:t>
      </w:r>
    </w:p>
    <w:p w:rsidR="00F31A50" w:rsidRPr="00F31A50" w:rsidRDefault="00F31A50" w:rsidP="00F31A50">
      <w:pPr>
        <w:widowControl w:val="0"/>
        <w:autoSpaceDE w:val="0"/>
        <w:autoSpaceDN w:val="0"/>
        <w:adjustRightInd w:val="0"/>
        <w:ind w:firstLine="709"/>
        <w:jc w:val="both"/>
      </w:pPr>
      <w:r w:rsidRPr="00F31A50">
        <w:t>3.1.2. Копия паспорта (для индивидуальных предпринимателей и физических лиц, применяющих специальный налоговый режим).</w:t>
      </w:r>
    </w:p>
    <w:p w:rsidR="00F31A50" w:rsidRPr="00F31A50" w:rsidRDefault="00F31A50" w:rsidP="00F31A50">
      <w:pPr>
        <w:widowControl w:val="0"/>
        <w:autoSpaceDE w:val="0"/>
        <w:autoSpaceDN w:val="0"/>
        <w:adjustRightInd w:val="0"/>
        <w:ind w:firstLine="709"/>
        <w:jc w:val="both"/>
      </w:pPr>
      <w:r w:rsidRPr="00F31A50">
        <w:t xml:space="preserve">3.1.3. Копию документа, подтверждающего назначение на должность руководителя субъекта малого и среднего предпринимательства, заверенную  руководителем субъекта </w:t>
      </w:r>
      <w:r w:rsidRPr="00F31A50">
        <w:lastRenderedPageBreak/>
        <w:t>малого и среднего предпринимательства, или документ, подтверждающий полномочия лица на осуществление действий от имени заявителя на получение поддержки, подписанный руководителем СМП (для юридических лиц).</w:t>
      </w:r>
    </w:p>
    <w:p w:rsidR="00F31A50" w:rsidRPr="00F31A50" w:rsidRDefault="00F31A50" w:rsidP="00F31A50">
      <w:pPr>
        <w:widowControl w:val="0"/>
        <w:autoSpaceDE w:val="0"/>
        <w:autoSpaceDN w:val="0"/>
        <w:adjustRightInd w:val="0"/>
        <w:ind w:firstLine="709"/>
        <w:jc w:val="both"/>
      </w:pPr>
      <w:r w:rsidRPr="00F31A50">
        <w:t>3.1.4. Анкету на получение поддержки по форме согласно приложению № 2 к настоящему Порядку.</w:t>
      </w:r>
    </w:p>
    <w:p w:rsidR="00F31A50" w:rsidRPr="00F31A50" w:rsidRDefault="00F31A50" w:rsidP="00F31A50">
      <w:pPr>
        <w:widowControl w:val="0"/>
        <w:autoSpaceDE w:val="0"/>
        <w:autoSpaceDN w:val="0"/>
        <w:adjustRightInd w:val="0"/>
        <w:ind w:firstLine="709"/>
        <w:jc w:val="both"/>
      </w:pPr>
      <w:r w:rsidRPr="00F31A50">
        <w:t xml:space="preserve">3.1.5. Копии документов, подтверждающих расходы, связанные с расширением предпринимательской деятельности, заверенные руководителем субъекта малого и среднего предпринимательства (индивидуальным предпринимателем): </w:t>
      </w:r>
    </w:p>
    <w:p w:rsidR="00F31A50" w:rsidRPr="00F31A50" w:rsidRDefault="00F31A50" w:rsidP="00F31A50">
      <w:pPr>
        <w:shd w:val="clear" w:color="auto" w:fill="FFFFFF"/>
        <w:ind w:firstLine="709"/>
        <w:contextualSpacing/>
        <w:jc w:val="both"/>
      </w:pPr>
      <w:r w:rsidRPr="00F31A50">
        <w:t xml:space="preserve">- платежных поручений (кассовых документов), </w:t>
      </w:r>
    </w:p>
    <w:p w:rsidR="00F31A50" w:rsidRPr="00F31A50" w:rsidRDefault="00F31A50" w:rsidP="00F31A50">
      <w:pPr>
        <w:shd w:val="clear" w:color="auto" w:fill="FFFFFF"/>
        <w:ind w:firstLine="709"/>
        <w:contextualSpacing/>
        <w:jc w:val="both"/>
      </w:pPr>
      <w:r w:rsidRPr="00F31A50">
        <w:t>- акта приема-передачи товара (акта предоставления услуг, акта выполнения работ).</w:t>
      </w:r>
    </w:p>
    <w:p w:rsidR="00F31A50" w:rsidRPr="00F31A50" w:rsidRDefault="00F31A50" w:rsidP="00F31A50">
      <w:pPr>
        <w:shd w:val="clear" w:color="auto" w:fill="FFFFFF"/>
        <w:ind w:firstLine="709"/>
        <w:contextualSpacing/>
        <w:jc w:val="both"/>
      </w:pPr>
      <w:r w:rsidRPr="00F31A50">
        <w:t>3.1.6. Копии договоров с указанием перечня приобретаемого оборудования, товаров (работ, услуг), связанных с расширением  предпринимательской деятельности, заверенных печатью (при ее наличии) и подписью руководителя организации-заявителя.</w:t>
      </w:r>
    </w:p>
    <w:p w:rsidR="00F31A50" w:rsidRPr="00F31A50" w:rsidRDefault="00F31A50" w:rsidP="00F31A50">
      <w:pPr>
        <w:ind w:firstLine="709"/>
        <w:contextualSpacing/>
        <w:jc w:val="both"/>
      </w:pPr>
      <w:r w:rsidRPr="00F31A50">
        <w:t>3.1.7. Расчет суммы субсидии, произведенный из расчёта 50% от суммы затрат по проекту, при этом максимальный размер поддержки не может превышать 300,0 тысяч рублей в течение года на одного субъекта МСП по форме.</w:t>
      </w:r>
    </w:p>
    <w:p w:rsidR="00F31A50" w:rsidRPr="00F31A50" w:rsidRDefault="00F31A50" w:rsidP="00F31A50">
      <w:pPr>
        <w:ind w:firstLine="709"/>
        <w:contextualSpacing/>
        <w:jc w:val="both"/>
      </w:pPr>
      <w:r w:rsidRPr="00F31A50">
        <w:t>3.1.8. Документы, содержащие сведения о среднесписочной численности работников за предшествующий календарный год  и  об объёме выручки от реализации товаров (работ, услуг) за предшествующий календарный год; копии учредительных документов - для юридических лиц; выписки из реестра акционеров общества с указанием доли, принадлежащей каждому акционеру, - для акционерных обществ.</w:t>
      </w:r>
    </w:p>
    <w:p w:rsidR="00F31A50" w:rsidRPr="00F31A50" w:rsidRDefault="00F31A50" w:rsidP="00F31A50">
      <w:pPr>
        <w:shd w:val="clear" w:color="auto" w:fill="FFFFFF"/>
        <w:ind w:firstLine="709"/>
        <w:contextualSpacing/>
        <w:jc w:val="both"/>
      </w:pPr>
      <w:r w:rsidRPr="00F31A50">
        <w:t>3.1.9. Копию  годовой бухгалтерской отчетности за последний отчетный год (с приложениями) или копия документа, заменяющего ее в соответствии с законодательством Российской Федерации, за последний отчетный период (с отметкой налогового органа), заверенная руководителем субъекта малого и среднего предпринимательства;</w:t>
      </w:r>
    </w:p>
    <w:p w:rsidR="00F31A50" w:rsidRPr="00F31A50" w:rsidRDefault="00F31A50" w:rsidP="00F31A50">
      <w:pPr>
        <w:ind w:firstLine="709"/>
        <w:contextualSpacing/>
        <w:jc w:val="both"/>
      </w:pPr>
      <w:r w:rsidRPr="00F31A50">
        <w:t>3.1.10. Бизнес-план и документы, содержащие сведения о наличии производственной базы, необходимой  для реализации бизнес-плана.</w:t>
      </w:r>
    </w:p>
    <w:p w:rsidR="00F31A50" w:rsidRPr="00F31A50" w:rsidRDefault="00F31A50" w:rsidP="00F31A50">
      <w:pPr>
        <w:widowControl w:val="0"/>
        <w:autoSpaceDE w:val="0"/>
        <w:autoSpaceDN w:val="0"/>
        <w:adjustRightInd w:val="0"/>
        <w:ind w:firstLine="709"/>
        <w:jc w:val="both"/>
      </w:pPr>
      <w:r w:rsidRPr="00F31A50">
        <w:t xml:space="preserve">3.2. Документы, которые поступают по информационным каналам межведомственного взаимодействия, но заявитель вправе предоставить их самостоятельно по собственной инициативе: </w:t>
      </w:r>
    </w:p>
    <w:p w:rsidR="00F31A50" w:rsidRPr="00F31A50" w:rsidRDefault="00F31A50" w:rsidP="00F31A50">
      <w:pPr>
        <w:widowControl w:val="0"/>
        <w:autoSpaceDE w:val="0"/>
        <w:autoSpaceDN w:val="0"/>
        <w:adjustRightInd w:val="0"/>
        <w:ind w:firstLine="709"/>
        <w:jc w:val="both"/>
      </w:pPr>
      <w:r w:rsidRPr="00F31A50">
        <w:t>3.2.1. Выписка из Единого государственного реестра юридических лиц или Единого государственного реестра индивидуальных предпринимателей на дату подачи заявки на предоставление субсидии. Сведения из реестра налогоплательщиков налога на профессиональный доход на дату подачи заявки на предоставление субсидии.</w:t>
      </w:r>
    </w:p>
    <w:p w:rsidR="00F31A50" w:rsidRPr="00F31A50" w:rsidRDefault="00F31A50" w:rsidP="00F31A50">
      <w:pPr>
        <w:widowControl w:val="0"/>
        <w:autoSpaceDE w:val="0"/>
        <w:autoSpaceDN w:val="0"/>
        <w:adjustRightInd w:val="0"/>
        <w:ind w:firstLine="709"/>
        <w:jc w:val="both"/>
      </w:pPr>
      <w:r w:rsidRPr="00F31A50">
        <w:t xml:space="preserve">3.2.2. Справка, содержащая сведения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на предоставление субсидии. </w:t>
      </w:r>
    </w:p>
    <w:p w:rsidR="00F31A50" w:rsidRPr="00F31A50" w:rsidRDefault="00F31A50" w:rsidP="00F31A50">
      <w:pPr>
        <w:widowControl w:val="0"/>
        <w:autoSpaceDE w:val="0"/>
        <w:autoSpaceDN w:val="0"/>
        <w:adjustRightInd w:val="0"/>
        <w:ind w:firstLine="709"/>
        <w:jc w:val="both"/>
      </w:pPr>
      <w:r w:rsidRPr="00F31A50">
        <w:t>3.2.3. Справка Фонда социального страхования Российской Федерации, содержащая сведения о состоянии расчетов по страховым взносам, пеням, штрафам плательщика на дату подачи заявки на предоставление субсидии.</w:t>
      </w:r>
    </w:p>
    <w:p w:rsidR="00F31A50" w:rsidRPr="00F31A50" w:rsidRDefault="00F31A50" w:rsidP="00F31A50">
      <w:pPr>
        <w:widowControl w:val="0"/>
        <w:autoSpaceDE w:val="0"/>
        <w:autoSpaceDN w:val="0"/>
        <w:adjustRightInd w:val="0"/>
        <w:ind w:firstLine="709"/>
        <w:jc w:val="both"/>
      </w:pPr>
      <w:r w:rsidRPr="00F31A50">
        <w:t>3.3. Ответственность за достоверность предоставленных сведений и документов несут заявители.</w:t>
      </w:r>
    </w:p>
    <w:p w:rsidR="00F31A50" w:rsidRPr="00F31A50" w:rsidRDefault="00F31A50" w:rsidP="00F31A50">
      <w:pPr>
        <w:ind w:firstLine="709"/>
        <w:contextualSpacing/>
        <w:jc w:val="both"/>
        <w:rPr>
          <w:szCs w:val="28"/>
        </w:rPr>
      </w:pPr>
      <w:r w:rsidRPr="00F31A50">
        <w:rPr>
          <w:szCs w:val="28"/>
        </w:rPr>
        <w:t>3.4. Не допускаются к участию в конкурсном отборе субъектов МСП в случае, если на момент подачи заявления представлен неполный комплект документов, указанных в пункте 3.1 настоящего Порядка.</w:t>
      </w:r>
    </w:p>
    <w:p w:rsidR="00F31A50" w:rsidRPr="00F31A50" w:rsidRDefault="00F31A50" w:rsidP="00F31A50">
      <w:pPr>
        <w:ind w:firstLine="709"/>
        <w:contextualSpacing/>
        <w:jc w:val="both"/>
      </w:pPr>
      <w:r w:rsidRPr="00F31A50">
        <w:t>3.5. Документы, представляемые заявителем, должны быть сшиты в одну или несколько папок, пронумерованы и опечатаны, копии документов  заверены печатью и подписью руководителя организации-заявителя (с расшифровкой) с указанием количества листов документа. Перечень документов, входящих в состав заявки, с указанием страницы, на которой находится соответствующий документ, обязателен.</w:t>
      </w:r>
    </w:p>
    <w:p w:rsidR="00F31A50" w:rsidRPr="00F31A50" w:rsidRDefault="00F31A50" w:rsidP="00F31A50">
      <w:pPr>
        <w:ind w:left="709"/>
        <w:contextualSpacing/>
        <w:jc w:val="both"/>
      </w:pPr>
    </w:p>
    <w:p w:rsidR="00F31A50" w:rsidRPr="00F31A50" w:rsidRDefault="00F31A50" w:rsidP="00F31A50">
      <w:pPr>
        <w:jc w:val="center"/>
        <w:rPr>
          <w:b/>
          <w:lang w:eastAsia="en-US"/>
        </w:rPr>
      </w:pPr>
      <w:r w:rsidRPr="00F31A50">
        <w:rPr>
          <w:b/>
          <w:lang w:val="en-US" w:eastAsia="en-US"/>
        </w:rPr>
        <w:t>IV</w:t>
      </w:r>
      <w:r w:rsidRPr="00F31A50">
        <w:rPr>
          <w:b/>
          <w:lang w:eastAsia="en-US"/>
        </w:rPr>
        <w:t>. Порядок проведения конкурсного отбора</w:t>
      </w:r>
    </w:p>
    <w:p w:rsidR="00F31A50" w:rsidRPr="00F31A50" w:rsidRDefault="00F31A50" w:rsidP="00F31A50">
      <w:pPr>
        <w:jc w:val="center"/>
        <w:rPr>
          <w:b/>
          <w:lang w:eastAsia="en-US"/>
        </w:rPr>
      </w:pPr>
    </w:p>
    <w:p w:rsidR="00F31A50" w:rsidRPr="00F31A50" w:rsidRDefault="00F31A50" w:rsidP="00F31A50">
      <w:pPr>
        <w:widowControl w:val="0"/>
        <w:autoSpaceDE w:val="0"/>
        <w:autoSpaceDN w:val="0"/>
        <w:adjustRightInd w:val="0"/>
        <w:ind w:firstLine="709"/>
        <w:jc w:val="both"/>
      </w:pPr>
      <w:r w:rsidRPr="00F31A50">
        <w:t xml:space="preserve">4.1. Объявление о проведении конкурсного отбора со сроками проведения конкурсного </w:t>
      </w:r>
      <w:r w:rsidRPr="00F31A50">
        <w:lastRenderedPageBreak/>
        <w:t>отбора оформляется постановлением администрации Фурмановского муниципального района и размещается на официальном сайте администрации Фурмановского муниципального района (</w:t>
      </w:r>
      <w:hyperlink r:id="rId19" w:history="1">
        <w:r w:rsidRPr="00F31A50">
          <w:rPr>
            <w:color w:val="0000FF"/>
            <w:u w:val="single"/>
            <w:lang w:val="en-US"/>
          </w:rPr>
          <w:t>www</w:t>
        </w:r>
        <w:r w:rsidRPr="00F31A50">
          <w:rPr>
            <w:color w:val="0000FF"/>
            <w:u w:val="single"/>
          </w:rPr>
          <w:t>.</w:t>
        </w:r>
        <w:proofErr w:type="spellStart"/>
        <w:r w:rsidRPr="00F31A50">
          <w:rPr>
            <w:color w:val="0000FF"/>
            <w:u w:val="single"/>
            <w:lang w:val="en-US"/>
          </w:rPr>
          <w:t>furmanov</w:t>
        </w:r>
        <w:proofErr w:type="spellEnd"/>
        <w:r w:rsidRPr="00F31A50">
          <w:rPr>
            <w:color w:val="0000FF"/>
            <w:u w:val="single"/>
          </w:rPr>
          <w:t>.</w:t>
        </w:r>
        <w:proofErr w:type="spellStart"/>
        <w:r w:rsidRPr="00F31A50">
          <w:rPr>
            <w:color w:val="0000FF"/>
            <w:u w:val="single"/>
            <w:lang w:val="en-US"/>
          </w:rPr>
          <w:t>su</w:t>
        </w:r>
        <w:proofErr w:type="spellEnd"/>
      </w:hyperlink>
      <w:r w:rsidRPr="00F31A50">
        <w:t>) в сети «Интернет» (далее – официальный сайт).</w:t>
      </w:r>
    </w:p>
    <w:p w:rsidR="00F31A50" w:rsidRPr="00F31A50" w:rsidRDefault="00F31A50" w:rsidP="00F31A50">
      <w:pPr>
        <w:ind w:firstLine="709"/>
        <w:jc w:val="both"/>
      </w:pPr>
      <w:r w:rsidRPr="00F31A50">
        <w:t xml:space="preserve">4.2. Структурным подразделением, уполномоченным на осуществление функций Администрации по проведению конкурсного отбора, рассмотрению документов и материалов, предоставляемых заявителями, является Отдел экономического развития и торговли Администрации (далее – Уполномоченный орган). </w:t>
      </w:r>
      <w:proofErr w:type="gramStart"/>
      <w:r w:rsidRPr="00F31A50">
        <w:t xml:space="preserve">Уполномоченный орган проводит по каждой поступившей заявке, исходя из соответствия участника конкурсного отбора категориям и критериям конкурсного отбора, проверку комплекта документов на получение субсидии на соответствие перечню, указанному в </w:t>
      </w:r>
      <w:r w:rsidRPr="00F31A50">
        <w:rPr>
          <w:szCs w:val="28"/>
        </w:rPr>
        <w:t>пункте 3.1</w:t>
      </w:r>
      <w:r w:rsidRPr="00F31A50">
        <w:t xml:space="preserve"> настоящего Порядка и, в случае установления соответствия, направляет комплект документов комиссии по оказанию поддержки субъектам малого и среднего предпринимательства при администрации Фурмановского района (далее – Комиссия).</w:t>
      </w:r>
      <w:proofErr w:type="gramEnd"/>
      <w:r w:rsidRPr="00F31A50">
        <w:t xml:space="preserve"> Порядок работы и состав Комиссии утверждаются постановлением администрации Фурмановского муниципального района.</w:t>
      </w:r>
    </w:p>
    <w:p w:rsidR="00F31A50" w:rsidRPr="00F31A50" w:rsidRDefault="00F31A50" w:rsidP="00F31A50">
      <w:pPr>
        <w:ind w:firstLine="709"/>
        <w:contextualSpacing/>
        <w:jc w:val="both"/>
      </w:pPr>
      <w:r w:rsidRPr="00F31A50">
        <w:t>4.3. Комиссия определяет получателей субсидии на основании оценки заявок по балльной системе в соответствии с установленным перечнем критериев, приведенных в приложении 3 к настоящему Порядку. Решение о предоставлении поддержки выносится на основании суммы набранных отдельной заявкой баллов. Победителями конкурсного отбора (получателями субсидии) признаются субъекты МСП, заявки которых набрали наибольшее количество баллов.</w:t>
      </w:r>
    </w:p>
    <w:p w:rsidR="00F31A50" w:rsidRPr="00F31A50" w:rsidRDefault="00F31A50" w:rsidP="00F31A50">
      <w:pPr>
        <w:ind w:firstLine="709"/>
        <w:contextualSpacing/>
        <w:jc w:val="both"/>
      </w:pPr>
      <w:r w:rsidRPr="00F31A50">
        <w:t>4.4. В случае если объём заявок превышает лимит бюджетных средств на эти цели, комиссия принимает решение о предоставлении поддержки следующим заявителям:</w:t>
      </w:r>
    </w:p>
    <w:p w:rsidR="00F31A50" w:rsidRPr="00F31A50" w:rsidRDefault="00F31A50" w:rsidP="00F31A50">
      <w:pPr>
        <w:ind w:firstLine="709"/>
        <w:contextualSpacing/>
        <w:jc w:val="both"/>
      </w:pPr>
      <w:r w:rsidRPr="00F31A50">
        <w:t xml:space="preserve">- </w:t>
      </w:r>
      <w:proofErr w:type="gramStart"/>
      <w:r w:rsidRPr="00F31A50">
        <w:t>заявки</w:t>
      </w:r>
      <w:proofErr w:type="gramEnd"/>
      <w:r w:rsidRPr="00F31A50">
        <w:t xml:space="preserve"> которых набрали наибольшее количество баллов;</w:t>
      </w:r>
    </w:p>
    <w:p w:rsidR="00F31A50" w:rsidRPr="00F31A50" w:rsidRDefault="00F31A50" w:rsidP="00F31A50">
      <w:pPr>
        <w:ind w:firstLine="709"/>
        <w:contextualSpacing/>
        <w:jc w:val="both"/>
      </w:pPr>
      <w:r w:rsidRPr="00F31A50">
        <w:t>- при равном количестве баллов – ранее поданной заявке.</w:t>
      </w:r>
    </w:p>
    <w:p w:rsidR="00F31A50" w:rsidRPr="00F31A50" w:rsidRDefault="00F31A50" w:rsidP="00F31A50">
      <w:pPr>
        <w:ind w:firstLine="709"/>
        <w:contextualSpacing/>
        <w:jc w:val="both"/>
      </w:pPr>
      <w:r w:rsidRPr="00F31A50">
        <w:t xml:space="preserve">4.5. Решения комиссии оформляются протоколом. Уполномоченный орган на </w:t>
      </w:r>
      <w:proofErr w:type="gramStart"/>
      <w:r w:rsidRPr="00F31A50">
        <w:t>основании</w:t>
      </w:r>
      <w:proofErr w:type="gramEnd"/>
      <w:r w:rsidRPr="00F31A50">
        <w:t xml:space="preserve"> протокола заседания комиссии:</w:t>
      </w:r>
    </w:p>
    <w:p w:rsidR="00F31A50" w:rsidRPr="00F31A50" w:rsidRDefault="00F31A50" w:rsidP="00F31A50">
      <w:pPr>
        <w:widowControl w:val="0"/>
        <w:ind w:firstLine="709"/>
        <w:contextualSpacing/>
        <w:jc w:val="both"/>
      </w:pPr>
      <w:r w:rsidRPr="00F31A50">
        <w:t>- при отрицательном решении готовит мотивированный отказ заявителю;</w:t>
      </w:r>
    </w:p>
    <w:p w:rsidR="00F31A50" w:rsidRPr="00F31A50" w:rsidRDefault="00F31A50" w:rsidP="00F31A50">
      <w:pPr>
        <w:ind w:firstLine="709"/>
        <w:contextualSpacing/>
        <w:jc w:val="both"/>
      </w:pPr>
      <w:proofErr w:type="gramStart"/>
      <w:r w:rsidRPr="00F31A50">
        <w:t>- при положительном решении готовит проект постановления Администрации Фурмановского муниципального района об оказании поддержки в виде предоставления целевых грантов субъектам МСП на расходы, связанные с расширением предпринимательской деятельности, и проект договора о предоставлении субсидии по мероприятию «Оказание поддержки в виде предоставления целевых грантов субъектам  малого и среднего предпринимательства на расходы, связанные с расширением предпринимательской деятельности» в соответствии с типовой формой, утвержденной</w:t>
      </w:r>
      <w:proofErr w:type="gramEnd"/>
      <w:r w:rsidRPr="00F31A50">
        <w:t xml:space="preserve"> </w:t>
      </w:r>
      <w:proofErr w:type="gramStart"/>
      <w:r w:rsidRPr="00F31A50">
        <w:t>финансовым управлением администрации Фурмановского муниципального района для соответствующего вида субсидии.</w:t>
      </w:r>
      <w:proofErr w:type="gramEnd"/>
    </w:p>
    <w:p w:rsidR="00F31A50" w:rsidRPr="00F31A50" w:rsidRDefault="00F31A50" w:rsidP="00F31A50">
      <w:pPr>
        <w:ind w:firstLine="709"/>
        <w:contextualSpacing/>
        <w:jc w:val="both"/>
      </w:pPr>
      <w:r w:rsidRPr="00F31A50">
        <w:t>4.6. Перечисление финансовых средств со счета Администрации Фурмановского муниципального района осуществляется после подписания обеими сторонами договора.</w:t>
      </w:r>
    </w:p>
    <w:p w:rsidR="00F31A50" w:rsidRPr="00F31A50" w:rsidRDefault="00F31A50" w:rsidP="00F31A50">
      <w:pPr>
        <w:widowControl w:val="0"/>
        <w:autoSpaceDE w:val="0"/>
        <w:autoSpaceDN w:val="0"/>
        <w:adjustRightInd w:val="0"/>
        <w:ind w:firstLine="709"/>
        <w:jc w:val="both"/>
      </w:pPr>
      <w:r w:rsidRPr="00F31A50">
        <w:t xml:space="preserve">4.7. </w:t>
      </w:r>
      <w:proofErr w:type="gramStart"/>
      <w:r w:rsidRPr="00F31A50">
        <w:t>Отдел бюджетного учета и отчетности администрации Фурмановского муниципального района на основании правового акта о расходовании средств субсидии, в соответствии с соглашением (договором) о ее предоставлении, осуществляет расходование средств субсидии путем их перечисления на расчетный счет, открытый получателям субсидий в учреждениях Центрального банка Российской Федерации или кредитных организациях, в пределах объемов финансирования, в соответствии с порядком исполнения бюджета Фурмановского муниципального района</w:t>
      </w:r>
      <w:proofErr w:type="gramEnd"/>
      <w:r w:rsidRPr="00F31A50">
        <w:t xml:space="preserve"> и Фурмановского городского поселения по расходам. Перечисление денежных средств на расчетный счет получателя субсидии осуществляется не позднее десятого рабочего дня с момента заключения соглашения (договора) о предоставлении субсидии. </w:t>
      </w:r>
    </w:p>
    <w:p w:rsidR="00F31A50" w:rsidRPr="00F31A50" w:rsidRDefault="00F31A50" w:rsidP="00F31A50">
      <w:pPr>
        <w:ind w:firstLine="709"/>
        <w:contextualSpacing/>
        <w:jc w:val="both"/>
      </w:pPr>
      <w:r w:rsidRPr="00F31A50">
        <w:t xml:space="preserve">4.8. Уполномоченный орган и финансовое управление Администрации осуществляют обязательную проверку соблюдения условий, целей и порядка предоставления грантов их получателями. В случае установления факта нарушения условий предоставления </w:t>
      </w:r>
      <w:proofErr w:type="gramStart"/>
      <w:r w:rsidRPr="00F31A50">
        <w:t>субсидии</w:t>
      </w:r>
      <w:proofErr w:type="gramEnd"/>
      <w:r w:rsidRPr="00F31A50">
        <w:t xml:space="preserve"> полученные гранты подлежат возврату в доход местного бюджета в соответствии с бюджетным законодательством.</w:t>
      </w:r>
    </w:p>
    <w:p w:rsidR="00F31A50" w:rsidRPr="00F31A50" w:rsidRDefault="00F31A50" w:rsidP="00F31A50">
      <w:pPr>
        <w:widowControl w:val="0"/>
        <w:autoSpaceDE w:val="0"/>
        <w:autoSpaceDN w:val="0"/>
        <w:adjustRightInd w:val="0"/>
        <w:ind w:firstLine="567"/>
        <w:jc w:val="both"/>
      </w:pPr>
    </w:p>
    <w:p w:rsidR="00F31A50" w:rsidRPr="00F31A50" w:rsidRDefault="00F31A50" w:rsidP="00F31A50">
      <w:pPr>
        <w:widowControl w:val="0"/>
        <w:autoSpaceDE w:val="0"/>
        <w:autoSpaceDN w:val="0"/>
        <w:adjustRightInd w:val="0"/>
        <w:rPr>
          <w:sz w:val="22"/>
          <w:szCs w:val="22"/>
        </w:rPr>
      </w:pPr>
      <w:r w:rsidRPr="00F31A50">
        <w:rPr>
          <w:sz w:val="22"/>
          <w:szCs w:val="22"/>
        </w:rPr>
        <w:br w:type="page"/>
      </w:r>
    </w:p>
    <w:p w:rsidR="00F31A50" w:rsidRPr="00F31A50" w:rsidRDefault="00F31A50" w:rsidP="00F31A50">
      <w:pPr>
        <w:widowControl w:val="0"/>
        <w:autoSpaceDE w:val="0"/>
        <w:autoSpaceDN w:val="0"/>
        <w:adjustRightInd w:val="0"/>
        <w:ind w:left="5040"/>
        <w:jc w:val="right"/>
        <w:rPr>
          <w:sz w:val="22"/>
          <w:szCs w:val="22"/>
        </w:rPr>
      </w:pPr>
      <w:r w:rsidRPr="00F31A50">
        <w:rPr>
          <w:sz w:val="22"/>
          <w:szCs w:val="22"/>
        </w:rPr>
        <w:lastRenderedPageBreak/>
        <w:t>Приложение № 1</w:t>
      </w:r>
    </w:p>
    <w:p w:rsidR="00F31A50" w:rsidRPr="00F31A50" w:rsidRDefault="00F31A50" w:rsidP="00F31A50">
      <w:pPr>
        <w:suppressAutoHyphens/>
        <w:autoSpaceDE w:val="0"/>
        <w:spacing w:line="240" w:lineRule="exact"/>
        <w:ind w:left="5040"/>
        <w:jc w:val="right"/>
        <w:rPr>
          <w:rFonts w:eastAsia="Arial"/>
          <w:sz w:val="22"/>
          <w:szCs w:val="22"/>
          <w:lang w:bidi="ru-RU"/>
        </w:rPr>
      </w:pPr>
      <w:r w:rsidRPr="00F31A50">
        <w:rPr>
          <w:rFonts w:eastAsia="Arial"/>
          <w:sz w:val="22"/>
          <w:szCs w:val="22"/>
          <w:lang w:bidi="ru-RU"/>
        </w:rPr>
        <w:t xml:space="preserve">к Порядку </w:t>
      </w:r>
      <w:r w:rsidRPr="00F31A50">
        <w:rPr>
          <w:sz w:val="22"/>
          <w:szCs w:val="28"/>
        </w:rPr>
        <w:t>оказания поддержки в виде предоставления целевых грантов</w:t>
      </w:r>
    </w:p>
    <w:p w:rsidR="00F31A50" w:rsidRPr="00F31A50" w:rsidRDefault="00F31A50" w:rsidP="00F31A50">
      <w:pPr>
        <w:contextualSpacing/>
        <w:rPr>
          <w:sz w:val="32"/>
          <w:szCs w:val="32"/>
        </w:rPr>
      </w:pPr>
    </w:p>
    <w:p w:rsidR="00F31A50" w:rsidRPr="00F31A50" w:rsidRDefault="00F31A50" w:rsidP="00F31A50">
      <w:pPr>
        <w:contextualSpacing/>
        <w:rPr>
          <w:sz w:val="32"/>
          <w:szCs w:val="32"/>
        </w:rPr>
      </w:pPr>
    </w:p>
    <w:p w:rsidR="00F31A50" w:rsidRPr="00F31A50" w:rsidRDefault="00F31A50" w:rsidP="00F31A50">
      <w:pPr>
        <w:contextualSpacing/>
        <w:jc w:val="center"/>
        <w:rPr>
          <w:b/>
        </w:rPr>
      </w:pPr>
      <w:r w:rsidRPr="00F31A50">
        <w:rPr>
          <w:b/>
        </w:rPr>
        <w:t xml:space="preserve">ЗАЯВЛЕНИЕ </w:t>
      </w:r>
    </w:p>
    <w:p w:rsidR="00F31A50" w:rsidRPr="00F31A50" w:rsidRDefault="00F31A50" w:rsidP="00F31A50">
      <w:pPr>
        <w:contextualSpacing/>
        <w:jc w:val="center"/>
        <w:rPr>
          <w:b/>
        </w:rPr>
      </w:pPr>
      <w:r w:rsidRPr="00F31A50">
        <w:rPr>
          <w:b/>
        </w:rPr>
        <w:t>на участие в конкурсном отборе на оказание поддержки в виде предоставления целевых грантов субъектам малого и среднего предпринимательства на расходы, связанные с расширением предпринимательской деятельности</w:t>
      </w:r>
    </w:p>
    <w:p w:rsidR="00F31A50" w:rsidRPr="00F31A50" w:rsidRDefault="00F31A50" w:rsidP="00F31A50">
      <w:pPr>
        <w:contextualSpacing/>
        <w:rPr>
          <w:sz w:val="32"/>
          <w:szCs w:val="32"/>
        </w:rPr>
      </w:pPr>
    </w:p>
    <w:p w:rsidR="00F31A50" w:rsidRPr="00F31A50" w:rsidRDefault="00F31A50" w:rsidP="00F31A50"/>
    <w:p w:rsidR="00F31A50" w:rsidRPr="00F31A50" w:rsidRDefault="00F31A50" w:rsidP="00F31A50">
      <w:pPr>
        <w:spacing w:line="276" w:lineRule="auto"/>
        <w:jc w:val="right"/>
      </w:pPr>
      <w:r w:rsidRPr="00F31A50">
        <w:t>Главе Фурмановского муниципального района</w:t>
      </w:r>
    </w:p>
    <w:p w:rsidR="00F31A50" w:rsidRPr="00F31A50" w:rsidRDefault="00F31A50" w:rsidP="00F31A50">
      <w:pPr>
        <w:spacing w:line="276" w:lineRule="auto"/>
        <w:jc w:val="right"/>
        <w:rPr>
          <w:color w:val="FFFFFF" w:themeColor="background1"/>
        </w:rPr>
      </w:pPr>
      <w:r w:rsidRPr="00F31A50">
        <w:rPr>
          <w:noProof/>
          <w:color w:val="FFFFFF" w:themeColor="background1"/>
        </w:rPr>
        <mc:AlternateContent>
          <mc:Choice Requires="wps">
            <w:drawing>
              <wp:anchor distT="0" distB="0" distL="114300" distR="114300" simplePos="0" relativeHeight="251661824" behindDoc="0" locked="1" layoutInCell="1" allowOverlap="1" wp14:anchorId="75656829" wp14:editId="4E59D605">
                <wp:simplePos x="0" y="0"/>
                <wp:positionH relativeFrom="column">
                  <wp:posOffset>2883353</wp:posOffset>
                </wp:positionH>
                <wp:positionV relativeFrom="paragraph">
                  <wp:posOffset>168728</wp:posOffset>
                </wp:positionV>
                <wp:extent cx="3049200" cy="0"/>
                <wp:effectExtent l="0" t="0" r="18415"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304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3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05pt,13.3pt" to="467.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">
                <w10:anchorlock/>
              </v:line>
            </w:pict>
          </mc:Fallback>
        </mc:AlternateContent>
      </w:r>
      <w:r w:rsidRPr="00F31A50">
        <w:rPr>
          <w:color w:val="FFFFFF" w:themeColor="background1"/>
        </w:rPr>
        <w:t>_____________________________</w:t>
      </w:r>
    </w:p>
    <w:p w:rsidR="00F31A50" w:rsidRPr="00F31A50" w:rsidRDefault="00F31A50" w:rsidP="00F31A50">
      <w:pPr>
        <w:spacing w:line="276" w:lineRule="auto"/>
        <w:jc w:val="right"/>
        <w:rPr>
          <w:color w:val="FFFFFF" w:themeColor="background1"/>
        </w:rPr>
      </w:pPr>
      <w:r w:rsidRPr="00F31A50">
        <w:rPr>
          <w:noProof/>
          <w:color w:val="FFFFFF" w:themeColor="background1"/>
        </w:rPr>
        <mc:AlternateContent>
          <mc:Choice Requires="wps">
            <w:drawing>
              <wp:anchor distT="0" distB="0" distL="114300" distR="114300" simplePos="0" relativeHeight="251662848" behindDoc="0" locked="1" layoutInCell="1" allowOverlap="1" wp14:anchorId="746DA40C" wp14:editId="2D3B5087">
                <wp:simplePos x="0" y="0"/>
                <wp:positionH relativeFrom="column">
                  <wp:posOffset>2883354</wp:posOffset>
                </wp:positionH>
                <wp:positionV relativeFrom="paragraph">
                  <wp:posOffset>161925</wp:posOffset>
                </wp:positionV>
                <wp:extent cx="3049200" cy="0"/>
                <wp:effectExtent l="0" t="0" r="18415"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304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34"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05pt,12.75pt" to="467.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">
                <w10:anchorlock/>
              </v:line>
            </w:pict>
          </mc:Fallback>
        </mc:AlternateContent>
      </w:r>
      <w:r w:rsidRPr="00F31A50">
        <w:rPr>
          <w:color w:val="FFFFFF" w:themeColor="background1"/>
        </w:rPr>
        <w:t>________________________________________</w:t>
      </w:r>
    </w:p>
    <w:p w:rsidR="00F31A50" w:rsidRPr="00F31A50" w:rsidRDefault="00F31A50" w:rsidP="00F31A50">
      <w:pPr>
        <w:spacing w:line="276" w:lineRule="auto"/>
        <w:jc w:val="right"/>
        <w:rPr>
          <w:color w:val="FFFFFF" w:themeColor="background1"/>
        </w:rPr>
      </w:pPr>
      <w:r w:rsidRPr="00F31A50">
        <w:rPr>
          <w:noProof/>
          <w:color w:val="FFFFFF" w:themeColor="background1"/>
        </w:rPr>
        <mc:AlternateContent>
          <mc:Choice Requires="wps">
            <w:drawing>
              <wp:anchor distT="0" distB="0" distL="114300" distR="114300" simplePos="0" relativeHeight="251663872" behindDoc="0" locked="1" layoutInCell="1" allowOverlap="1" wp14:anchorId="5C540934" wp14:editId="1EF1FCEA">
                <wp:simplePos x="0" y="0"/>
                <wp:positionH relativeFrom="column">
                  <wp:posOffset>2882900</wp:posOffset>
                </wp:positionH>
                <wp:positionV relativeFrom="paragraph">
                  <wp:posOffset>167549</wp:posOffset>
                </wp:positionV>
                <wp:extent cx="3049200" cy="0"/>
                <wp:effectExtent l="0" t="0" r="1841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304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35"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pt,13.2pt" to="467.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">
                <w10:anchorlock/>
              </v:line>
            </w:pict>
          </mc:Fallback>
        </mc:AlternateContent>
      </w:r>
      <w:r w:rsidRPr="00F31A50">
        <w:rPr>
          <w:color w:val="FFFFFF" w:themeColor="background1"/>
        </w:rPr>
        <w:t>______________________________</w:t>
      </w:r>
    </w:p>
    <w:p w:rsidR="00F31A50" w:rsidRPr="00F31A50" w:rsidRDefault="00F31A50" w:rsidP="00F31A50">
      <w:pPr>
        <w:ind w:left="4678"/>
        <w:contextualSpacing/>
        <w:jc w:val="center"/>
        <w:rPr>
          <w:sz w:val="22"/>
        </w:rPr>
      </w:pPr>
      <w:r w:rsidRPr="00F31A50">
        <w:rPr>
          <w:sz w:val="22"/>
        </w:rPr>
        <w:t>(полное наименование субъекта малого предпринимательства)</w:t>
      </w:r>
    </w:p>
    <w:p w:rsidR="00F31A50" w:rsidRPr="00F31A50" w:rsidRDefault="00F31A50" w:rsidP="00F31A50">
      <w:pPr>
        <w:contextualSpacing/>
      </w:pPr>
      <w:r w:rsidRPr="00F31A50">
        <w:t>исходящий номер, дата</w:t>
      </w:r>
    </w:p>
    <w:p w:rsidR="00F31A50" w:rsidRPr="00F31A50" w:rsidRDefault="00F31A50" w:rsidP="00F31A50">
      <w:pPr>
        <w:contextualSpacing/>
      </w:pPr>
    </w:p>
    <w:p w:rsidR="00F31A50" w:rsidRPr="00F31A50" w:rsidRDefault="00F31A50" w:rsidP="00F31A50">
      <w:pPr>
        <w:contextualSpacing/>
      </w:pPr>
    </w:p>
    <w:p w:rsidR="00F31A50" w:rsidRPr="00F31A50" w:rsidRDefault="00F31A50" w:rsidP="00F31A50">
      <w:pPr>
        <w:contextualSpacing/>
      </w:pPr>
    </w:p>
    <w:p w:rsidR="00F31A50" w:rsidRPr="00F31A50" w:rsidRDefault="00F31A50" w:rsidP="00F31A50">
      <w:pPr>
        <w:jc w:val="both"/>
        <w:rPr>
          <w:sz w:val="32"/>
        </w:rPr>
      </w:pPr>
      <w:r w:rsidRPr="00F31A50">
        <w:t xml:space="preserve">1. </w:t>
      </w:r>
      <w:r w:rsidRPr="00F31A50">
        <w:rPr>
          <w:noProof/>
        </w:rPr>
        <mc:AlternateContent>
          <mc:Choice Requires="wps">
            <w:drawing>
              <wp:anchor distT="0" distB="0" distL="114300" distR="114300" simplePos="0" relativeHeight="251677184" behindDoc="0" locked="1" layoutInCell="1" allowOverlap="1" wp14:anchorId="6B15FB0F" wp14:editId="454D5746">
                <wp:simplePos x="0" y="0"/>
                <wp:positionH relativeFrom="column">
                  <wp:posOffset>3175</wp:posOffset>
                </wp:positionH>
                <wp:positionV relativeFrom="paragraph">
                  <wp:posOffset>745701</wp:posOffset>
                </wp:positionV>
                <wp:extent cx="5882400" cy="0"/>
                <wp:effectExtent l="0" t="0" r="2349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882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8" o:spid="_x0000_s1026" style="position:absolute;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8.7pt" to="463.4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">
                <w10:anchorlock/>
              </v:line>
            </w:pict>
          </mc:Fallback>
        </mc:AlternateContent>
      </w:r>
      <w:r w:rsidRPr="00F31A50">
        <w:t xml:space="preserve">Ознакомившись с Порядком оказания  поддержки в виде предоставления целевых грантов субъектам малого и среднего предпринимательства на расходы, связанные с расширением предпринимательской деятельности (далее – Порядок), </w:t>
      </w:r>
    </w:p>
    <w:p w:rsidR="00F31A50" w:rsidRPr="00F31A50" w:rsidRDefault="00F31A50" w:rsidP="00F31A50">
      <w:pPr>
        <w:ind w:left="720"/>
        <w:contextualSpacing/>
        <w:jc w:val="both"/>
        <w:rPr>
          <w:sz w:val="32"/>
        </w:rPr>
      </w:pPr>
    </w:p>
    <w:p w:rsidR="00F31A50" w:rsidRPr="00F31A50" w:rsidRDefault="00F31A50" w:rsidP="00F31A50">
      <w:pPr>
        <w:contextualSpacing/>
        <w:rPr>
          <w:sz w:val="32"/>
        </w:rPr>
      </w:pPr>
      <w:r w:rsidRPr="00F31A50">
        <w:rPr>
          <w:noProof/>
        </w:rPr>
        <mc:AlternateContent>
          <mc:Choice Requires="wps">
            <w:drawing>
              <wp:anchor distT="0" distB="0" distL="114300" distR="114300" simplePos="0" relativeHeight="251678208" behindDoc="0" locked="1" layoutInCell="1" allowOverlap="1" wp14:anchorId="200C877E" wp14:editId="1BB6AB1E">
                <wp:simplePos x="0" y="0"/>
                <wp:positionH relativeFrom="column">
                  <wp:posOffset>4021</wp:posOffset>
                </wp:positionH>
                <wp:positionV relativeFrom="paragraph">
                  <wp:posOffset>218651</wp:posOffset>
                </wp:positionV>
                <wp:extent cx="5882400" cy="0"/>
                <wp:effectExtent l="0" t="0" r="2349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882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9"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7.2pt" to="46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">
                <w10:anchorlock/>
              </v:line>
            </w:pict>
          </mc:Fallback>
        </mc:AlternateContent>
      </w:r>
    </w:p>
    <w:p w:rsidR="00F31A50" w:rsidRPr="00F31A50" w:rsidRDefault="00F31A50" w:rsidP="00F31A50">
      <w:pPr>
        <w:contextualSpacing/>
        <w:jc w:val="center"/>
        <w:rPr>
          <w:sz w:val="22"/>
        </w:rPr>
      </w:pPr>
      <w:r w:rsidRPr="00F31A50">
        <w:rPr>
          <w:sz w:val="22"/>
        </w:rPr>
        <w:t>(полное наименование субъекта малого предпринимательства)</w:t>
      </w:r>
    </w:p>
    <w:p w:rsidR="00F31A50" w:rsidRPr="00F31A50" w:rsidRDefault="00F31A50" w:rsidP="00F31A50">
      <w:pPr>
        <w:contextualSpacing/>
      </w:pPr>
      <w:r w:rsidRPr="00F31A50">
        <w:rPr>
          <w:noProof/>
        </w:rPr>
        <mc:AlternateContent>
          <mc:Choice Requires="wps">
            <w:drawing>
              <wp:anchor distT="0" distB="0" distL="114300" distR="114300" simplePos="0" relativeHeight="251679232" behindDoc="0" locked="1" layoutInCell="1" allowOverlap="1" wp14:anchorId="00E9CA41" wp14:editId="2400DF74">
                <wp:simplePos x="0" y="0"/>
                <wp:positionH relativeFrom="column">
                  <wp:posOffset>422698</wp:posOffset>
                </wp:positionH>
                <wp:positionV relativeFrom="paragraph">
                  <wp:posOffset>214207</wp:posOffset>
                </wp:positionV>
                <wp:extent cx="5464800" cy="0"/>
                <wp:effectExtent l="0" t="0" r="2222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464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0"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pt,16.85pt" to="463.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">
                <w10:anchorlock/>
              </v:line>
            </w:pict>
          </mc:Fallback>
        </mc:AlternateContent>
      </w:r>
      <w:r w:rsidRPr="00F31A50">
        <w:t>в лице</w:t>
      </w:r>
      <w:r w:rsidRPr="00F31A50">
        <w:rPr>
          <w:color w:val="FFFFFF" w:themeColor="background1"/>
          <w:sz w:val="32"/>
        </w:rPr>
        <w:t>_</w:t>
      </w:r>
    </w:p>
    <w:p w:rsidR="00F31A50" w:rsidRPr="00F31A50" w:rsidRDefault="00F31A50" w:rsidP="00F31A50">
      <w:pPr>
        <w:contextualSpacing/>
        <w:jc w:val="center"/>
        <w:rPr>
          <w:sz w:val="22"/>
        </w:rPr>
      </w:pPr>
      <w:r w:rsidRPr="00F31A50">
        <w:rPr>
          <w:sz w:val="22"/>
        </w:rPr>
        <w:t>(Ф.И.О. уполномоченного лица)</w:t>
      </w:r>
    </w:p>
    <w:p w:rsidR="00F31A50" w:rsidRPr="00F31A50" w:rsidRDefault="00F31A50" w:rsidP="00F31A50">
      <w:pPr>
        <w:contextualSpacing/>
        <w:jc w:val="center"/>
        <w:rPr>
          <w:sz w:val="14"/>
        </w:rPr>
      </w:pPr>
    </w:p>
    <w:p w:rsidR="00F31A50" w:rsidRPr="00F31A50" w:rsidRDefault="00F31A50" w:rsidP="00F31A50">
      <w:pPr>
        <w:contextualSpacing/>
        <w:jc w:val="both"/>
      </w:pPr>
      <w:r w:rsidRPr="00F31A50">
        <w:t>сообщает о согласии с условиями Порядка и представляет заявление об участии в конкурсном отборе на предоставление целевых грантов субъектам малого и среднего предпринимательства на расходы, связанные с расширением предпринимательской деятельности (далее – заявление),  и комплект документов для участия в конкурсном отборе в соответствии с Порядком.</w:t>
      </w:r>
    </w:p>
    <w:p w:rsidR="00F31A50" w:rsidRPr="00F31A50" w:rsidRDefault="00F31A50" w:rsidP="00F31A50">
      <w:pPr>
        <w:contextualSpacing/>
      </w:pPr>
    </w:p>
    <w:p w:rsidR="00F31A50" w:rsidRPr="00F31A50" w:rsidRDefault="00F31A50" w:rsidP="00F31A50">
      <w:pPr>
        <w:contextualSpacing/>
      </w:pPr>
      <w:r w:rsidRPr="00F31A50">
        <w:rPr>
          <w:noProof/>
        </w:rPr>
        <mc:AlternateContent>
          <mc:Choice Requires="wps">
            <w:drawing>
              <wp:anchor distT="0" distB="0" distL="114300" distR="114300" simplePos="0" relativeHeight="251680256" behindDoc="0" locked="1" layoutInCell="1" allowOverlap="1" wp14:anchorId="69D47A38" wp14:editId="1761956E">
                <wp:simplePos x="0" y="0"/>
                <wp:positionH relativeFrom="column">
                  <wp:posOffset>3598</wp:posOffset>
                </wp:positionH>
                <wp:positionV relativeFrom="paragraph">
                  <wp:posOffset>397933</wp:posOffset>
                </wp:positionV>
                <wp:extent cx="5374800" cy="0"/>
                <wp:effectExtent l="0" t="0" r="1651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5374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1"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1.35pt" to="423.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">
                <w10:anchorlock/>
              </v:line>
            </w:pict>
          </mc:Fallback>
        </mc:AlternateContent>
      </w:r>
      <w:r w:rsidRPr="00F31A50">
        <w:t xml:space="preserve">2. Просим предоставить поддержку на возмещение затрат в размере </w:t>
      </w:r>
      <w:r w:rsidRPr="00F31A50">
        <w:rPr>
          <w:color w:val="FFFFFF" w:themeColor="background1"/>
          <w:sz w:val="32"/>
        </w:rPr>
        <w:t>_____________________________________________________</w:t>
      </w:r>
      <w:r w:rsidRPr="00F31A50">
        <w:rPr>
          <w:color w:val="FFFFFF" w:themeColor="background1"/>
        </w:rPr>
        <w:t xml:space="preserve"> </w:t>
      </w:r>
      <w:r w:rsidRPr="00F31A50">
        <w:t>рублей</w:t>
      </w:r>
    </w:p>
    <w:p w:rsidR="00F31A50" w:rsidRPr="00F31A50" w:rsidRDefault="00F31A50" w:rsidP="00F31A50">
      <w:pPr>
        <w:contextualSpacing/>
        <w:jc w:val="center"/>
        <w:rPr>
          <w:sz w:val="22"/>
        </w:rPr>
      </w:pPr>
      <w:r w:rsidRPr="00F31A50">
        <w:rPr>
          <w:sz w:val="22"/>
        </w:rPr>
        <w:t>(сумма цифрами и прописью)</w:t>
      </w:r>
    </w:p>
    <w:p w:rsidR="00F31A50" w:rsidRPr="00F31A50" w:rsidRDefault="00F31A50" w:rsidP="00F31A50">
      <w:pPr>
        <w:contextualSpacing/>
      </w:pPr>
      <w:r w:rsidRPr="00F31A50">
        <w:t>в соответствии с требованиями Порядка.</w:t>
      </w:r>
    </w:p>
    <w:p w:rsidR="00F31A50" w:rsidRPr="00F31A50" w:rsidRDefault="00F31A50" w:rsidP="00F31A50">
      <w:pPr>
        <w:contextualSpacing/>
      </w:pPr>
    </w:p>
    <w:p w:rsidR="00F31A50" w:rsidRPr="00F31A50" w:rsidRDefault="00F31A50" w:rsidP="00F31A50">
      <w:pPr>
        <w:contextualSpacing/>
      </w:pPr>
      <w:r w:rsidRPr="00F31A50">
        <w:t xml:space="preserve">3. Подтверждаем, что на дату подачи заявления  </w:t>
      </w:r>
      <w:r w:rsidRPr="00F31A50">
        <w:rPr>
          <w:color w:val="FFFFFF" w:themeColor="background1"/>
          <w:sz w:val="32"/>
        </w:rPr>
        <w:t>__________________</w:t>
      </w:r>
      <w:r w:rsidRPr="00F31A50">
        <w:rPr>
          <w:noProof/>
          <w:color w:val="FFFFFF" w:themeColor="background1"/>
        </w:rPr>
        <mc:AlternateContent>
          <mc:Choice Requires="wps">
            <w:drawing>
              <wp:anchor distT="0" distB="0" distL="114300" distR="114300" simplePos="0" relativeHeight="251682304" behindDoc="0" locked="1" layoutInCell="1" allowOverlap="1" wp14:anchorId="6379400A" wp14:editId="3D9AB785">
                <wp:simplePos x="0" y="0"/>
                <wp:positionH relativeFrom="column">
                  <wp:posOffset>1905</wp:posOffset>
                </wp:positionH>
                <wp:positionV relativeFrom="paragraph">
                  <wp:posOffset>628015</wp:posOffset>
                </wp:positionV>
                <wp:extent cx="5882005" cy="0"/>
                <wp:effectExtent l="0" t="0" r="23495"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8820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3"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9.45pt" to="463.3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">
                <w10:anchorlock/>
              </v:line>
            </w:pict>
          </mc:Fallback>
        </mc:AlternateContent>
      </w:r>
      <w:r w:rsidRPr="00F31A50">
        <w:rPr>
          <w:noProof/>
          <w:color w:val="FFFFFF" w:themeColor="background1"/>
        </w:rPr>
        <mc:AlternateContent>
          <mc:Choice Requires="wps">
            <w:drawing>
              <wp:anchor distT="0" distB="0" distL="114300" distR="114300" simplePos="0" relativeHeight="251681280" behindDoc="0" locked="1" layoutInCell="1" allowOverlap="1" wp14:anchorId="737F34C4" wp14:editId="72184008">
                <wp:simplePos x="0" y="0"/>
                <wp:positionH relativeFrom="column">
                  <wp:posOffset>1905</wp:posOffset>
                </wp:positionH>
                <wp:positionV relativeFrom="paragraph">
                  <wp:posOffset>395605</wp:posOffset>
                </wp:positionV>
                <wp:extent cx="5882005" cy="0"/>
                <wp:effectExtent l="0" t="0" r="2349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8820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2"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1.15pt" to="463.3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">
                <w10:anchorlock/>
              </v:line>
            </w:pict>
          </mc:Fallback>
        </mc:AlternateContent>
      </w:r>
      <w:r w:rsidRPr="00F31A50">
        <w:rPr>
          <w:color w:val="FFFFFF" w:themeColor="background1"/>
          <w:sz w:val="32"/>
        </w:rPr>
        <w:t>__________________________________________________________________________________________________</w:t>
      </w:r>
      <w:r w:rsidRPr="00F31A50">
        <w:t>:</w:t>
      </w:r>
    </w:p>
    <w:p w:rsidR="00F31A50" w:rsidRPr="00F31A50" w:rsidRDefault="00F31A50" w:rsidP="00F31A50">
      <w:pPr>
        <w:contextualSpacing/>
        <w:jc w:val="center"/>
        <w:rPr>
          <w:sz w:val="22"/>
        </w:rPr>
      </w:pPr>
      <w:r w:rsidRPr="00F31A50">
        <w:rPr>
          <w:sz w:val="22"/>
        </w:rPr>
        <w:t>(полное наименование субъекта малого предпринимательства)</w:t>
      </w:r>
    </w:p>
    <w:p w:rsidR="00F31A50" w:rsidRPr="00F31A50" w:rsidRDefault="00F31A50" w:rsidP="00F31A50">
      <w:pPr>
        <w:contextualSpacing/>
        <w:jc w:val="center"/>
        <w:rPr>
          <w:sz w:val="14"/>
        </w:rPr>
      </w:pPr>
    </w:p>
    <w:p w:rsidR="00F31A50" w:rsidRPr="00F31A50" w:rsidRDefault="00F31A50" w:rsidP="00F31A50">
      <w:pPr>
        <w:contextualSpacing/>
        <w:jc w:val="both"/>
      </w:pPr>
      <w:r w:rsidRPr="00F31A50">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F31A50" w:rsidRPr="00F31A50" w:rsidRDefault="00F31A50" w:rsidP="00F31A50">
      <w:pPr>
        <w:contextualSpacing/>
        <w:jc w:val="both"/>
      </w:pPr>
      <w:r w:rsidRPr="00F31A50">
        <w:t>- не является участником соглашений о разделе продукции;</w:t>
      </w:r>
    </w:p>
    <w:p w:rsidR="00F31A50" w:rsidRPr="00F31A50" w:rsidRDefault="00F31A50" w:rsidP="00F31A50">
      <w:pPr>
        <w:contextualSpacing/>
        <w:jc w:val="both"/>
      </w:pPr>
      <w:r w:rsidRPr="00F31A50">
        <w:t>- не осуществляет предпринимательскую деятельность в сфере игорного бизнеса;</w:t>
      </w:r>
    </w:p>
    <w:p w:rsidR="00F31A50" w:rsidRPr="00F31A50" w:rsidRDefault="00F31A50" w:rsidP="00F31A50">
      <w:pPr>
        <w:contextualSpacing/>
        <w:jc w:val="both"/>
      </w:pPr>
      <w:r w:rsidRPr="00F31A50">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F31A50" w:rsidRPr="00F31A50" w:rsidRDefault="00F31A50" w:rsidP="00F31A50">
      <w:pPr>
        <w:contextualSpacing/>
        <w:jc w:val="both"/>
      </w:pPr>
      <w:r w:rsidRPr="00F31A50">
        <w:lastRenderedPageBreak/>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31A50" w:rsidRPr="00F31A50" w:rsidRDefault="00F31A50" w:rsidP="00F31A50">
      <w:pPr>
        <w:contextualSpacing/>
        <w:jc w:val="both"/>
      </w:pPr>
      <w:r w:rsidRPr="00F31A50">
        <w:t>- не находится в стадии реорганизации, ликвидации и банкротства;</w:t>
      </w:r>
    </w:p>
    <w:p w:rsidR="00F31A50" w:rsidRPr="00F31A50" w:rsidRDefault="00F31A50" w:rsidP="00F31A50">
      <w:pPr>
        <w:contextualSpacing/>
        <w:jc w:val="both"/>
      </w:pPr>
      <w:r w:rsidRPr="00F31A50">
        <w:t>- не имеет просроченной задолженности перед  бюджетами любого уровня и (или) внебюджетными фондами и (или) ее реструктуризации;</w:t>
      </w:r>
    </w:p>
    <w:p w:rsidR="00F31A50" w:rsidRPr="00F31A50" w:rsidRDefault="00F31A50" w:rsidP="00F31A50">
      <w:pPr>
        <w:contextualSpacing/>
        <w:jc w:val="both"/>
      </w:pPr>
      <w:r w:rsidRPr="00F31A50">
        <w:t>а также подтверждаем, что деятельность предприятия не приостановлена в порядке, установленном Кодексом Российской Федерации об административных правонарушениях.</w:t>
      </w:r>
    </w:p>
    <w:p w:rsidR="00F31A50" w:rsidRPr="00F31A50" w:rsidRDefault="00F31A50" w:rsidP="00F31A50">
      <w:pPr>
        <w:contextualSpacing/>
      </w:pPr>
    </w:p>
    <w:p w:rsidR="00F31A50" w:rsidRPr="00F31A50" w:rsidRDefault="00F31A50" w:rsidP="00F31A50">
      <w:pPr>
        <w:contextualSpacing/>
        <w:jc w:val="both"/>
      </w:pPr>
      <w:r w:rsidRPr="00F31A50">
        <w:t>4. Подтверждаем достоверность представленной в заявлении информации и право уполномоченного органа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F31A50" w:rsidRPr="00F31A50" w:rsidRDefault="00F31A50" w:rsidP="00F31A50">
      <w:pPr>
        <w:contextualSpacing/>
        <w:jc w:val="both"/>
      </w:pPr>
    </w:p>
    <w:p w:rsidR="00F31A50" w:rsidRPr="00F31A50" w:rsidRDefault="00F31A50" w:rsidP="00F31A50">
      <w:pPr>
        <w:contextualSpacing/>
        <w:jc w:val="both"/>
      </w:pPr>
      <w:r w:rsidRPr="00F31A50">
        <w:t>5. Даем согласие на осуществление уполномоченным органом и финансовым управлением администрации Фурмановского муниципального района проверок соблюдения условий, целей и порядка предоставления целевых грантов субъектам малого и среднего предпринимательства на расходы, связанные с расширением предпринимательской деятельности.</w:t>
      </w:r>
    </w:p>
    <w:p w:rsidR="00F31A50" w:rsidRPr="00F31A50" w:rsidRDefault="00F31A50" w:rsidP="00F31A50">
      <w:pPr>
        <w:contextualSpacing/>
        <w:jc w:val="both"/>
      </w:pPr>
    </w:p>
    <w:p w:rsidR="00F31A50" w:rsidRPr="00F31A50" w:rsidRDefault="00F31A50" w:rsidP="00F31A50">
      <w:pPr>
        <w:contextualSpacing/>
        <w:jc w:val="both"/>
      </w:pPr>
      <w:r w:rsidRPr="00F31A50">
        <w:t xml:space="preserve">6. Даём согласие на размещение сведений в Реестре субъектов малого и среднего предпринимательства – получателей поддержки. </w:t>
      </w:r>
    </w:p>
    <w:p w:rsidR="00F31A50" w:rsidRPr="00F31A50" w:rsidRDefault="00F31A50" w:rsidP="00F31A50">
      <w:pPr>
        <w:contextualSpacing/>
      </w:pPr>
    </w:p>
    <w:p w:rsidR="00F31A50" w:rsidRPr="00F31A50" w:rsidRDefault="00F31A50" w:rsidP="00F31A50"/>
    <w:p w:rsidR="00F31A50" w:rsidRPr="00F31A50" w:rsidRDefault="00F31A50" w:rsidP="00F31A50"/>
    <w:p w:rsidR="00F31A50" w:rsidRPr="00F31A50" w:rsidRDefault="00F31A50" w:rsidP="00F31A50">
      <w:r w:rsidRPr="00F31A50">
        <w:rPr>
          <w:b/>
          <w:noProof/>
        </w:rPr>
        <mc:AlternateContent>
          <mc:Choice Requires="wps">
            <w:drawing>
              <wp:anchor distT="0" distB="0" distL="114300" distR="114300" simplePos="0" relativeHeight="251685376" behindDoc="0" locked="0" layoutInCell="1" allowOverlap="1" wp14:anchorId="58BB9DCB" wp14:editId="30A15601">
                <wp:simplePos x="0" y="0"/>
                <wp:positionH relativeFrom="column">
                  <wp:posOffset>4321175</wp:posOffset>
                </wp:positionH>
                <wp:positionV relativeFrom="paragraph">
                  <wp:posOffset>168064</wp:posOffset>
                </wp:positionV>
                <wp:extent cx="1608667" cy="0"/>
                <wp:effectExtent l="0" t="0" r="1079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60866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7"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340.25pt,13.25pt" to="466.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"/>
            </w:pict>
          </mc:Fallback>
        </mc:AlternateContent>
      </w:r>
      <w:r w:rsidRPr="00F31A50">
        <w:rPr>
          <w:b/>
          <w:noProof/>
        </w:rPr>
        <mc:AlternateContent>
          <mc:Choice Requires="wps">
            <w:drawing>
              <wp:anchor distT="0" distB="0" distL="114300" distR="114300" simplePos="0" relativeHeight="251683328" behindDoc="0" locked="0" layoutInCell="1" allowOverlap="1" wp14:anchorId="386D355D" wp14:editId="50A4F1D2">
                <wp:simplePos x="0" y="0"/>
                <wp:positionH relativeFrom="column">
                  <wp:posOffset>2886075</wp:posOffset>
                </wp:positionH>
                <wp:positionV relativeFrom="paragraph">
                  <wp:posOffset>167640</wp:posOffset>
                </wp:positionV>
                <wp:extent cx="1210310" cy="0"/>
                <wp:effectExtent l="0" t="0" r="2794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1210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4"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227.25pt,13.2pt" to="322.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"/>
            </w:pict>
          </mc:Fallback>
        </mc:AlternateContent>
      </w:r>
      <w:r w:rsidRPr="00F31A50">
        <w:rPr>
          <w:b/>
          <w:noProof/>
        </w:rPr>
        <mc:AlternateContent>
          <mc:Choice Requires="wps">
            <w:drawing>
              <wp:anchor distT="0" distB="0" distL="114300" distR="114300" simplePos="0" relativeHeight="251664896" behindDoc="0" locked="0" layoutInCell="1" allowOverlap="1" wp14:anchorId="62DDF89A" wp14:editId="78971AB0">
                <wp:simplePos x="0" y="0"/>
                <wp:positionH relativeFrom="column">
                  <wp:posOffset>3118485</wp:posOffset>
                </wp:positionH>
                <wp:positionV relativeFrom="paragraph">
                  <wp:posOffset>125730</wp:posOffset>
                </wp:positionV>
                <wp:extent cx="800100" cy="297180"/>
                <wp:effectExtent l="0" t="0" r="19050" b="26670"/>
                <wp:wrapNone/>
                <wp:docPr id="36" name="Поле 36"/>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w="6350">
                          <a:solidFill>
                            <a:sysClr val="window" lastClr="FFFFFF"/>
                          </a:solidFill>
                        </a:ln>
                        <a:effectLst/>
                      </wps:spPr>
                      <wps:txbx>
                        <w:txbxContent>
                          <w:p w:rsidR="00F31A50" w:rsidRDefault="00F31A50" w:rsidP="00F31A50">
                            <w:r w:rsidRPr="00BC43BA">
                              <w:rPr>
                                <w:sz w:val="22"/>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6" o:spid="_x0000_s1028" type="#_x0000_t202" style="position:absolute;margin-left:245.55pt;margin-top:9.9pt;width:63pt;height:2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" filled="f" strokecolor="window" strokeweight=".5pt">
                <v:textbox>
                  <w:txbxContent>
                    <w:p w:rsidR="00F31A50" w:rsidRDefault="00F31A50" w:rsidP="00F31A50">
                      <w:r w:rsidRPr="00BC43BA">
                        <w:rPr>
                          <w:sz w:val="22"/>
                        </w:rPr>
                        <w:t>(подпись)</w:t>
                      </w:r>
                    </w:p>
                  </w:txbxContent>
                </v:textbox>
              </v:shape>
            </w:pict>
          </mc:Fallback>
        </mc:AlternateContent>
      </w:r>
      <w:r w:rsidRPr="00F31A50">
        <w:rPr>
          <w:b/>
          <w:noProof/>
        </w:rPr>
        <mc:AlternateContent>
          <mc:Choice Requires="wps">
            <w:drawing>
              <wp:anchor distT="0" distB="0" distL="114300" distR="114300" simplePos="0" relativeHeight="251665920" behindDoc="0" locked="0" layoutInCell="1" allowOverlap="1" wp14:anchorId="57E7BD9C" wp14:editId="7061E442">
                <wp:simplePos x="0" y="0"/>
                <wp:positionH relativeFrom="column">
                  <wp:posOffset>4322445</wp:posOffset>
                </wp:positionH>
                <wp:positionV relativeFrom="paragraph">
                  <wp:posOffset>126365</wp:posOffset>
                </wp:positionV>
                <wp:extent cx="1668780" cy="297180"/>
                <wp:effectExtent l="0" t="0" r="26670" b="26670"/>
                <wp:wrapNone/>
                <wp:docPr id="6" name="Поле 6"/>
                <wp:cNvGraphicFramePr/>
                <a:graphic xmlns:a="http://schemas.openxmlformats.org/drawingml/2006/main">
                  <a:graphicData uri="http://schemas.microsoft.com/office/word/2010/wordprocessingShape">
                    <wps:wsp>
                      <wps:cNvSpPr txBox="1"/>
                      <wps:spPr>
                        <a:xfrm>
                          <a:off x="0" y="0"/>
                          <a:ext cx="1668780" cy="297180"/>
                        </a:xfrm>
                        <a:prstGeom prst="rect">
                          <a:avLst/>
                        </a:prstGeom>
                        <a:noFill/>
                        <a:ln w="6350">
                          <a:solidFill>
                            <a:sysClr val="window" lastClr="FFFFFF"/>
                          </a:solidFill>
                        </a:ln>
                        <a:effectLst/>
                      </wps:spPr>
                      <wps:txbx>
                        <w:txbxContent>
                          <w:p w:rsidR="00F31A50" w:rsidRDefault="00F31A50" w:rsidP="00F31A50">
                            <w:r w:rsidRPr="00BC43BA">
                              <w:rPr>
                                <w:sz w:val="22"/>
                              </w:rPr>
                              <w:t>(расшифровка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9" type="#_x0000_t202" style="position:absolute;margin-left:340.35pt;margin-top:9.95pt;width:131.4pt;height:2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" filled="f" strokecolor="window" strokeweight=".5pt">
                <v:textbox>
                  <w:txbxContent>
                    <w:p w:rsidR="00F31A50" w:rsidRDefault="00F31A50" w:rsidP="00F31A50">
                      <w:r w:rsidRPr="00BC43BA">
                        <w:rPr>
                          <w:sz w:val="22"/>
                        </w:rPr>
                        <w:t>(расшифровка подписи)</w:t>
                      </w:r>
                    </w:p>
                  </w:txbxContent>
                </v:textbox>
              </v:shape>
            </w:pict>
          </mc:Fallback>
        </mc:AlternateContent>
      </w:r>
      <w:r w:rsidRPr="00F31A50">
        <w:rPr>
          <w:b/>
        </w:rPr>
        <w:t>«____»__________________</w:t>
      </w:r>
      <w:r w:rsidRPr="00F31A50">
        <w:t xml:space="preserve"> 20</w:t>
      </w:r>
      <w:r w:rsidRPr="00F31A50">
        <w:rPr>
          <w:b/>
        </w:rPr>
        <w:t>____</w:t>
      </w:r>
      <w:r w:rsidRPr="00F31A50">
        <w:t xml:space="preserve">г.            </w:t>
      </w:r>
      <w:r w:rsidRPr="00F31A50">
        <w:rPr>
          <w:color w:val="FFFFFF" w:themeColor="background1"/>
        </w:rPr>
        <w:t>________________      _____________________</w:t>
      </w:r>
    </w:p>
    <w:p w:rsidR="00F31A50" w:rsidRPr="00F31A50" w:rsidRDefault="00F31A50" w:rsidP="00F31A50">
      <w:r w:rsidRPr="00F31A50">
        <w:rPr>
          <w:sz w:val="22"/>
        </w:rPr>
        <w:t xml:space="preserve">                                                                                                               </w:t>
      </w:r>
    </w:p>
    <w:p w:rsidR="00F31A50" w:rsidRPr="00F31A50" w:rsidRDefault="00F31A50" w:rsidP="00F31A50">
      <w:pPr>
        <w:ind w:right="5952"/>
      </w:pPr>
      <w:r w:rsidRPr="00F31A50">
        <w:t>Руководитель субъекта малого и среднего предпринимательства</w:t>
      </w:r>
    </w:p>
    <w:p w:rsidR="00F31A50" w:rsidRPr="00F31A50" w:rsidRDefault="00F31A50" w:rsidP="00F31A50">
      <w:pPr>
        <w:ind w:right="5952"/>
      </w:pPr>
      <w:r w:rsidRPr="00F31A50">
        <w:t>М.П.</w:t>
      </w:r>
    </w:p>
    <w:p w:rsidR="00F31A50" w:rsidRPr="00F31A50" w:rsidRDefault="00F31A50" w:rsidP="00F31A50"/>
    <w:p w:rsidR="00F31A50" w:rsidRPr="00F31A50" w:rsidRDefault="00F31A50" w:rsidP="00F31A50"/>
    <w:p w:rsidR="00F31A50" w:rsidRPr="00F31A50" w:rsidRDefault="00F31A50" w:rsidP="00F31A50"/>
    <w:p w:rsidR="00F31A50" w:rsidRPr="00F31A50" w:rsidRDefault="00F31A50" w:rsidP="00F31A50">
      <w:r w:rsidRPr="00F31A50">
        <w:t xml:space="preserve">Регистрационный номер  </w:t>
      </w:r>
      <w:r w:rsidRPr="00F31A50">
        <w:rPr>
          <w:b/>
        </w:rPr>
        <w:t>__________</w:t>
      </w:r>
      <w:r w:rsidRPr="00F31A50">
        <w:t xml:space="preserve">   от </w:t>
      </w:r>
      <w:r w:rsidRPr="00F31A50">
        <w:rPr>
          <w:b/>
        </w:rPr>
        <w:t>_________________________________</w:t>
      </w:r>
    </w:p>
    <w:p w:rsidR="00F31A50" w:rsidRPr="00F31A50" w:rsidRDefault="00F31A50" w:rsidP="00F31A50">
      <w:pPr>
        <w:jc w:val="center"/>
        <w:rPr>
          <w:sz w:val="22"/>
        </w:rPr>
      </w:pPr>
      <w:r w:rsidRPr="00F31A50">
        <w:rPr>
          <w:sz w:val="22"/>
        </w:rPr>
        <w:t>(заполняется ответственным лицом уполномоченного органа, принявшим заявление)</w:t>
      </w:r>
    </w:p>
    <w:p w:rsidR="00F31A50" w:rsidRPr="00F31A50" w:rsidRDefault="00F31A50" w:rsidP="00F31A50">
      <w:pPr>
        <w:jc w:val="center"/>
        <w:rPr>
          <w:sz w:val="22"/>
        </w:rPr>
      </w:pPr>
    </w:p>
    <w:p w:rsidR="00F31A50" w:rsidRPr="00F31A50" w:rsidRDefault="00F31A50" w:rsidP="00F31A50">
      <w:pPr>
        <w:jc w:val="center"/>
        <w:rPr>
          <w:sz w:val="22"/>
        </w:rPr>
      </w:pPr>
    </w:p>
    <w:p w:rsidR="00F31A50" w:rsidRPr="00F31A50" w:rsidRDefault="00F31A50" w:rsidP="00F31A50">
      <w:pPr>
        <w:rPr>
          <w:color w:val="FFFFFF" w:themeColor="background1"/>
        </w:rPr>
      </w:pPr>
      <w:r w:rsidRPr="00F31A50">
        <w:rPr>
          <w:noProof/>
          <w:color w:val="FFFFFF" w:themeColor="background1"/>
        </w:rPr>
        <mc:AlternateContent>
          <mc:Choice Requires="wps">
            <w:drawing>
              <wp:anchor distT="0" distB="0" distL="114300" distR="114300" simplePos="0" relativeHeight="251686400" behindDoc="0" locked="0" layoutInCell="1" allowOverlap="1" wp14:anchorId="29F350CE" wp14:editId="766FB2DE">
                <wp:simplePos x="0" y="0"/>
                <wp:positionH relativeFrom="column">
                  <wp:posOffset>4320540</wp:posOffset>
                </wp:positionH>
                <wp:positionV relativeFrom="paragraph">
                  <wp:posOffset>165100</wp:posOffset>
                </wp:positionV>
                <wp:extent cx="1608455" cy="0"/>
                <wp:effectExtent l="0" t="0" r="1079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60845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8"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340.2pt,13pt" to="466.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"/>
            </w:pict>
          </mc:Fallback>
        </mc:AlternateContent>
      </w:r>
      <w:r w:rsidRPr="00F31A50">
        <w:rPr>
          <w:noProof/>
          <w:color w:val="FFFFFF" w:themeColor="background1"/>
        </w:rPr>
        <mc:AlternateContent>
          <mc:Choice Requires="wps">
            <w:drawing>
              <wp:anchor distT="0" distB="0" distL="114300" distR="114300" simplePos="0" relativeHeight="251687424" behindDoc="0" locked="0" layoutInCell="1" allowOverlap="1" wp14:anchorId="362DEC27" wp14:editId="1AC9779A">
                <wp:simplePos x="0" y="0"/>
                <wp:positionH relativeFrom="column">
                  <wp:posOffset>-635</wp:posOffset>
                </wp:positionH>
                <wp:positionV relativeFrom="paragraph">
                  <wp:posOffset>161925</wp:posOffset>
                </wp:positionV>
                <wp:extent cx="2455333" cy="0"/>
                <wp:effectExtent l="0" t="0" r="2159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245533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9"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05pt,12.75pt" to="193.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"/>
            </w:pict>
          </mc:Fallback>
        </mc:AlternateContent>
      </w:r>
      <w:r w:rsidRPr="00F31A50">
        <w:rPr>
          <w:noProof/>
          <w:color w:val="FFFFFF" w:themeColor="background1"/>
        </w:rPr>
        <mc:AlternateContent>
          <mc:Choice Requires="wps">
            <w:drawing>
              <wp:anchor distT="0" distB="0" distL="114300" distR="114300" simplePos="0" relativeHeight="251684352" behindDoc="0" locked="0" layoutInCell="1" allowOverlap="1" wp14:anchorId="3DFE03D8" wp14:editId="54E65873">
                <wp:simplePos x="0" y="0"/>
                <wp:positionH relativeFrom="column">
                  <wp:posOffset>2864485</wp:posOffset>
                </wp:positionH>
                <wp:positionV relativeFrom="paragraph">
                  <wp:posOffset>165735</wp:posOffset>
                </wp:positionV>
                <wp:extent cx="1210310" cy="0"/>
                <wp:effectExtent l="0" t="0" r="2794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210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5"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225.55pt,13.05pt" to="320.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"/>
            </w:pict>
          </mc:Fallback>
        </mc:AlternateContent>
      </w:r>
      <w:r w:rsidRPr="00F31A50">
        <w:rPr>
          <w:noProof/>
          <w:color w:val="FFFFFF" w:themeColor="background1"/>
        </w:rPr>
        <mc:AlternateContent>
          <mc:Choice Requires="wps">
            <w:drawing>
              <wp:anchor distT="0" distB="0" distL="114300" distR="114300" simplePos="0" relativeHeight="251666944" behindDoc="0" locked="0" layoutInCell="1" allowOverlap="1" wp14:anchorId="23DC0B98" wp14:editId="4BB59B90">
                <wp:simplePos x="0" y="0"/>
                <wp:positionH relativeFrom="column">
                  <wp:posOffset>3086100</wp:posOffset>
                </wp:positionH>
                <wp:positionV relativeFrom="paragraph">
                  <wp:posOffset>120015</wp:posOffset>
                </wp:positionV>
                <wp:extent cx="800100" cy="297180"/>
                <wp:effectExtent l="0" t="0" r="19050" b="26670"/>
                <wp:wrapNone/>
                <wp:docPr id="7" name="Поле 7"/>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w="6350">
                          <a:solidFill>
                            <a:sysClr val="window" lastClr="FFFFFF"/>
                          </a:solidFill>
                        </a:ln>
                        <a:effectLst/>
                      </wps:spPr>
                      <wps:txbx>
                        <w:txbxContent>
                          <w:p w:rsidR="00F31A50" w:rsidRDefault="00F31A50" w:rsidP="00F31A50">
                            <w:r w:rsidRPr="00BC43BA">
                              <w:rPr>
                                <w:sz w:val="22"/>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0" type="#_x0000_t202" style="position:absolute;margin-left:243pt;margin-top:9.45pt;width:63pt;height:2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" filled="f" strokecolor="window" strokeweight=".5pt">
                <v:textbox>
                  <w:txbxContent>
                    <w:p w:rsidR="00F31A50" w:rsidRDefault="00F31A50" w:rsidP="00F31A50">
                      <w:r w:rsidRPr="00BC43BA">
                        <w:rPr>
                          <w:sz w:val="22"/>
                        </w:rPr>
                        <w:t>(подпись)</w:t>
                      </w:r>
                    </w:p>
                  </w:txbxContent>
                </v:textbox>
              </v:shape>
            </w:pict>
          </mc:Fallback>
        </mc:AlternateContent>
      </w:r>
      <w:r w:rsidRPr="00F31A50">
        <w:rPr>
          <w:noProof/>
          <w:color w:val="FFFFFF" w:themeColor="background1"/>
        </w:rPr>
        <mc:AlternateContent>
          <mc:Choice Requires="wps">
            <w:drawing>
              <wp:anchor distT="0" distB="0" distL="114300" distR="114300" simplePos="0" relativeHeight="251667968" behindDoc="0" locked="0" layoutInCell="1" allowOverlap="1" wp14:anchorId="111DB8E2" wp14:editId="3C4A7A36">
                <wp:simplePos x="0" y="0"/>
                <wp:positionH relativeFrom="column">
                  <wp:posOffset>4322445</wp:posOffset>
                </wp:positionH>
                <wp:positionV relativeFrom="paragraph">
                  <wp:posOffset>124460</wp:posOffset>
                </wp:positionV>
                <wp:extent cx="1668780" cy="297180"/>
                <wp:effectExtent l="0" t="0" r="26670" b="26670"/>
                <wp:wrapNone/>
                <wp:docPr id="8" name="Поле 8"/>
                <wp:cNvGraphicFramePr/>
                <a:graphic xmlns:a="http://schemas.openxmlformats.org/drawingml/2006/main">
                  <a:graphicData uri="http://schemas.microsoft.com/office/word/2010/wordprocessingShape">
                    <wps:wsp>
                      <wps:cNvSpPr txBox="1"/>
                      <wps:spPr>
                        <a:xfrm>
                          <a:off x="0" y="0"/>
                          <a:ext cx="1668780" cy="297180"/>
                        </a:xfrm>
                        <a:prstGeom prst="rect">
                          <a:avLst/>
                        </a:prstGeom>
                        <a:noFill/>
                        <a:ln w="6350">
                          <a:solidFill>
                            <a:sysClr val="window" lastClr="FFFFFF"/>
                          </a:solidFill>
                        </a:ln>
                        <a:effectLst/>
                      </wps:spPr>
                      <wps:txbx>
                        <w:txbxContent>
                          <w:p w:rsidR="00F31A50" w:rsidRDefault="00F31A50" w:rsidP="00F31A50">
                            <w:r w:rsidRPr="00BC43BA">
                              <w:rPr>
                                <w:sz w:val="22"/>
                              </w:rPr>
                              <w:t>(расшифровка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1" type="#_x0000_t202" style="position:absolute;margin-left:340.35pt;margin-top:9.8pt;width:131.4pt;height:2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" filled="f" strokecolor="window" strokeweight=".5pt">
                <v:textbox>
                  <w:txbxContent>
                    <w:p w:rsidR="00F31A50" w:rsidRDefault="00F31A50" w:rsidP="00F31A50">
                      <w:r w:rsidRPr="00BC43BA">
                        <w:rPr>
                          <w:sz w:val="22"/>
                        </w:rPr>
                        <w:t>(расшифровка подписи)</w:t>
                      </w:r>
                    </w:p>
                  </w:txbxContent>
                </v:textbox>
              </v:shape>
            </w:pict>
          </mc:Fallback>
        </mc:AlternateContent>
      </w:r>
      <w:r w:rsidRPr="00F31A50">
        <w:rPr>
          <w:noProof/>
          <w:color w:val="FFFFFF" w:themeColor="background1"/>
          <w:sz w:val="22"/>
        </w:rPr>
        <mc:AlternateContent>
          <mc:Choice Requires="wps">
            <w:drawing>
              <wp:anchor distT="0" distB="0" distL="114300" distR="114300" simplePos="0" relativeHeight="251660800" behindDoc="0" locked="0" layoutInCell="1" allowOverlap="1" wp14:anchorId="103F47BB" wp14:editId="66AF89CD">
                <wp:simplePos x="0" y="0"/>
                <wp:positionH relativeFrom="column">
                  <wp:posOffset>-159385</wp:posOffset>
                </wp:positionH>
                <wp:positionV relativeFrom="paragraph">
                  <wp:posOffset>105410</wp:posOffset>
                </wp:positionV>
                <wp:extent cx="2720340" cy="426720"/>
                <wp:effectExtent l="0" t="0" r="22860" b="11430"/>
                <wp:wrapNone/>
                <wp:docPr id="37" name="Поле 37"/>
                <wp:cNvGraphicFramePr/>
                <a:graphic xmlns:a="http://schemas.openxmlformats.org/drawingml/2006/main">
                  <a:graphicData uri="http://schemas.microsoft.com/office/word/2010/wordprocessingShape">
                    <wps:wsp>
                      <wps:cNvSpPr txBox="1"/>
                      <wps:spPr>
                        <a:xfrm>
                          <a:off x="0" y="0"/>
                          <a:ext cx="2720340" cy="426720"/>
                        </a:xfrm>
                        <a:prstGeom prst="rect">
                          <a:avLst/>
                        </a:prstGeom>
                        <a:noFill/>
                        <a:ln w="6350">
                          <a:solidFill>
                            <a:sysClr val="window" lastClr="FFFFFF"/>
                          </a:solidFill>
                        </a:ln>
                        <a:effectLst/>
                      </wps:spPr>
                      <wps:txbx>
                        <w:txbxContent>
                          <w:p w:rsidR="00F31A50" w:rsidRDefault="00F31A50" w:rsidP="00F31A50">
                            <w:pPr>
                              <w:jc w:val="center"/>
                              <w:rPr>
                                <w:sz w:val="22"/>
                              </w:rPr>
                            </w:pPr>
                            <w:proofErr w:type="gramStart"/>
                            <w:r>
                              <w:rPr>
                                <w:sz w:val="22"/>
                              </w:rPr>
                              <w:t xml:space="preserve">(наименование должности </w:t>
                            </w:r>
                            <w:r w:rsidRPr="00BC43BA">
                              <w:rPr>
                                <w:sz w:val="22"/>
                              </w:rPr>
                              <w:t>ответственного</w:t>
                            </w:r>
                            <w:proofErr w:type="gramEnd"/>
                          </w:p>
                          <w:p w:rsidR="00F31A50" w:rsidRPr="00BC43BA" w:rsidRDefault="00F31A50" w:rsidP="00F31A50">
                            <w:pPr>
                              <w:jc w:val="center"/>
                              <w:rPr>
                                <w:sz w:val="22"/>
                              </w:rPr>
                            </w:pPr>
                            <w:r w:rsidRPr="00BC43BA">
                              <w:rPr>
                                <w:sz w:val="22"/>
                              </w:rPr>
                              <w:t>лица уполномоченного органа)</w:t>
                            </w:r>
                          </w:p>
                          <w:p w:rsidR="00F31A50" w:rsidRDefault="00F31A50" w:rsidP="00F31A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7" o:spid="_x0000_s1032" type="#_x0000_t202" style="position:absolute;margin-left:-12.55pt;margin-top:8.3pt;width:214.2pt;height:3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" filled="f" strokecolor="window" strokeweight=".5pt">
                <v:textbox>
                  <w:txbxContent>
                    <w:p w:rsidR="00F31A50" w:rsidRDefault="00F31A50" w:rsidP="00F31A50">
                      <w:pPr>
                        <w:jc w:val="center"/>
                        <w:rPr>
                          <w:sz w:val="22"/>
                        </w:rPr>
                      </w:pPr>
                      <w:proofErr w:type="gramStart"/>
                      <w:r>
                        <w:rPr>
                          <w:sz w:val="22"/>
                        </w:rPr>
                        <w:t xml:space="preserve">(наименование должности </w:t>
                      </w:r>
                      <w:r w:rsidRPr="00BC43BA">
                        <w:rPr>
                          <w:sz w:val="22"/>
                        </w:rPr>
                        <w:t>ответственного</w:t>
                      </w:r>
                      <w:proofErr w:type="gramEnd"/>
                    </w:p>
                    <w:p w:rsidR="00F31A50" w:rsidRPr="00BC43BA" w:rsidRDefault="00F31A50" w:rsidP="00F31A50">
                      <w:pPr>
                        <w:jc w:val="center"/>
                        <w:rPr>
                          <w:sz w:val="22"/>
                        </w:rPr>
                      </w:pPr>
                      <w:r w:rsidRPr="00BC43BA">
                        <w:rPr>
                          <w:sz w:val="22"/>
                        </w:rPr>
                        <w:t>лица уполномоченного органа)</w:t>
                      </w:r>
                    </w:p>
                    <w:p w:rsidR="00F31A50" w:rsidRDefault="00F31A50" w:rsidP="00F31A50"/>
                  </w:txbxContent>
                </v:textbox>
              </v:shape>
            </w:pict>
          </mc:Fallback>
        </mc:AlternateContent>
      </w:r>
      <w:r w:rsidRPr="00F31A50">
        <w:rPr>
          <w:color w:val="FFFFFF" w:themeColor="background1"/>
          <w:sz w:val="22"/>
        </w:rPr>
        <w:t xml:space="preserve">___________________________________            </w:t>
      </w:r>
      <w:r w:rsidRPr="00F31A50">
        <w:rPr>
          <w:color w:val="FFFFFF" w:themeColor="background1"/>
        </w:rPr>
        <w:t>________________      _____________________</w:t>
      </w:r>
    </w:p>
    <w:p w:rsidR="00F31A50" w:rsidRPr="00F31A50" w:rsidRDefault="00F31A50" w:rsidP="00F31A50">
      <w:pPr>
        <w:rPr>
          <w:sz w:val="22"/>
        </w:rPr>
      </w:pPr>
      <w:r w:rsidRPr="00F31A50">
        <w:rPr>
          <w:sz w:val="22"/>
        </w:rPr>
        <w:t xml:space="preserve">                                                                                           </w:t>
      </w:r>
    </w:p>
    <w:p w:rsidR="00F31A50" w:rsidRPr="00F31A50" w:rsidRDefault="00F31A50" w:rsidP="00F31A50">
      <w:pPr>
        <w:jc w:val="right"/>
      </w:pPr>
    </w:p>
    <w:p w:rsidR="00F31A50" w:rsidRPr="00F31A50" w:rsidRDefault="00F31A50" w:rsidP="00F31A50"/>
    <w:p w:rsidR="00F31A50" w:rsidRPr="00F31A50" w:rsidRDefault="00F31A50" w:rsidP="00F31A50">
      <w:pPr>
        <w:widowControl w:val="0"/>
        <w:autoSpaceDE w:val="0"/>
        <w:autoSpaceDN w:val="0"/>
        <w:adjustRightInd w:val="0"/>
        <w:ind w:left="5040"/>
        <w:jc w:val="right"/>
        <w:rPr>
          <w:sz w:val="22"/>
          <w:szCs w:val="22"/>
        </w:rPr>
      </w:pPr>
      <w:r w:rsidRPr="00F31A50">
        <w:rPr>
          <w:sz w:val="22"/>
          <w:szCs w:val="22"/>
        </w:rPr>
        <w:br w:type="page"/>
      </w:r>
    </w:p>
    <w:p w:rsidR="00F31A50" w:rsidRPr="00F31A50" w:rsidRDefault="00F31A50" w:rsidP="00F31A50">
      <w:pPr>
        <w:widowControl w:val="0"/>
        <w:autoSpaceDE w:val="0"/>
        <w:autoSpaceDN w:val="0"/>
        <w:adjustRightInd w:val="0"/>
        <w:ind w:left="5040"/>
        <w:jc w:val="right"/>
        <w:rPr>
          <w:sz w:val="22"/>
          <w:szCs w:val="22"/>
        </w:rPr>
      </w:pPr>
      <w:r w:rsidRPr="00F31A50">
        <w:rPr>
          <w:sz w:val="22"/>
          <w:szCs w:val="22"/>
        </w:rPr>
        <w:lastRenderedPageBreak/>
        <w:t>Приложение № 2</w:t>
      </w:r>
    </w:p>
    <w:p w:rsidR="00F31A50" w:rsidRPr="00F31A50" w:rsidRDefault="00F31A50" w:rsidP="00F31A50">
      <w:pPr>
        <w:suppressAutoHyphens/>
        <w:autoSpaceDE w:val="0"/>
        <w:spacing w:line="240" w:lineRule="exact"/>
        <w:ind w:left="5040"/>
        <w:jc w:val="right"/>
        <w:rPr>
          <w:rFonts w:eastAsia="Arial"/>
          <w:sz w:val="22"/>
          <w:szCs w:val="22"/>
          <w:lang w:bidi="ru-RU"/>
        </w:rPr>
      </w:pPr>
      <w:r w:rsidRPr="00F31A50">
        <w:rPr>
          <w:rFonts w:eastAsia="Arial"/>
          <w:sz w:val="22"/>
          <w:szCs w:val="22"/>
          <w:lang w:bidi="ru-RU"/>
        </w:rPr>
        <w:t xml:space="preserve">к Порядку </w:t>
      </w:r>
      <w:r w:rsidRPr="00F31A50">
        <w:rPr>
          <w:sz w:val="22"/>
          <w:szCs w:val="28"/>
        </w:rPr>
        <w:t>оказания поддержки в виде предоставления целевых грантов</w:t>
      </w:r>
    </w:p>
    <w:p w:rsidR="00F31A50" w:rsidRPr="00F31A50" w:rsidRDefault="00F31A50" w:rsidP="00F31A50"/>
    <w:p w:rsidR="00F31A50" w:rsidRPr="00F31A50" w:rsidRDefault="00F31A50" w:rsidP="00F31A50"/>
    <w:p w:rsidR="00F31A50" w:rsidRPr="00F31A50" w:rsidRDefault="00F31A50" w:rsidP="00F31A50">
      <w:pPr>
        <w:jc w:val="center"/>
        <w:rPr>
          <w:b/>
        </w:rPr>
      </w:pPr>
      <w:r w:rsidRPr="00F31A50">
        <w:rPr>
          <w:b/>
        </w:rPr>
        <w:t xml:space="preserve">АНКЕТА </w:t>
      </w:r>
    </w:p>
    <w:p w:rsidR="00F31A50" w:rsidRPr="00F31A50" w:rsidRDefault="00F31A50" w:rsidP="00F31A50">
      <w:pPr>
        <w:jc w:val="center"/>
        <w:rPr>
          <w:b/>
        </w:rPr>
      </w:pPr>
      <w:r w:rsidRPr="00F31A50">
        <w:rPr>
          <w:b/>
        </w:rPr>
        <w:t>соискателя на получение поддержки в виде предоставления целевых грантов</w:t>
      </w:r>
    </w:p>
    <w:p w:rsidR="00F31A50" w:rsidRPr="00F31A50" w:rsidRDefault="00F31A50" w:rsidP="00F31A50">
      <w:pPr>
        <w:jc w:val="center"/>
      </w:pPr>
    </w:p>
    <w:tbl>
      <w:tblPr>
        <w:tblStyle w:val="12"/>
        <w:tblW w:w="9571" w:type="dxa"/>
        <w:tblLook w:val="04A0" w:firstRow="1" w:lastRow="0" w:firstColumn="1" w:lastColumn="0" w:noHBand="0" w:noVBand="1"/>
      </w:tblPr>
      <w:tblGrid>
        <w:gridCol w:w="4781"/>
        <w:gridCol w:w="2397"/>
        <w:gridCol w:w="2393"/>
      </w:tblGrid>
      <w:tr w:rsidR="00F31A50" w:rsidRPr="00F31A50" w:rsidTr="00F31A50">
        <w:tc>
          <w:tcPr>
            <w:tcW w:w="4781" w:type="dxa"/>
            <w:tcBorders>
              <w:left w:val="single" w:sz="6" w:space="0" w:color="auto"/>
            </w:tcBorders>
          </w:tcPr>
          <w:p w:rsidR="00F31A50" w:rsidRPr="00F31A50" w:rsidRDefault="00F31A50" w:rsidP="00F31A50">
            <w:pPr>
              <w:jc w:val="both"/>
            </w:pPr>
            <w:r w:rsidRPr="00F31A50">
              <w:t xml:space="preserve">Полное наименование субъекта малого и среднего предпринимательства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tcBorders>
          </w:tcPr>
          <w:p w:rsidR="00F31A50" w:rsidRPr="00F31A50" w:rsidRDefault="00F31A50" w:rsidP="00F31A50">
            <w:pPr>
              <w:jc w:val="both"/>
            </w:pPr>
            <w:r w:rsidRPr="00F31A50">
              <w:t xml:space="preserve">Организационно-правовая форма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tcBorders>
          </w:tcPr>
          <w:p w:rsidR="00F31A50" w:rsidRPr="00F31A50" w:rsidRDefault="00F31A50" w:rsidP="00F31A50">
            <w:pPr>
              <w:jc w:val="both"/>
            </w:pPr>
            <w:r w:rsidRPr="00F31A50">
              <w:t xml:space="preserve">Дата регистрации субъекта малого и среднего  предпринимательства </w:t>
            </w:r>
          </w:p>
          <w:p w:rsidR="00F31A50" w:rsidRPr="00F31A50" w:rsidRDefault="00F31A50" w:rsidP="00F31A50">
            <w:pPr>
              <w:jc w:val="both"/>
            </w:pPr>
            <w:r w:rsidRPr="00F31A50">
              <w:t>(дата, место и орган регистрации)</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2" w:space="0" w:color="auto"/>
            </w:tcBorders>
          </w:tcPr>
          <w:p w:rsidR="00F31A50" w:rsidRPr="00F31A50" w:rsidRDefault="00F31A50" w:rsidP="00F31A50">
            <w:r w:rsidRPr="00F31A50">
              <w:t>ИНН/ОГРН</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tcBorders>
          </w:tcPr>
          <w:p w:rsidR="00F31A50" w:rsidRPr="00F31A50" w:rsidRDefault="00F31A50" w:rsidP="00F31A50">
            <w:r w:rsidRPr="00F31A50">
              <w:t xml:space="preserve">ОКВЭД, зарегистрированный как основной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2" w:space="0" w:color="auto"/>
            </w:tcBorders>
          </w:tcPr>
          <w:p w:rsidR="00F31A50" w:rsidRPr="00F31A50" w:rsidRDefault="00F31A50" w:rsidP="00F31A50">
            <w:r w:rsidRPr="00F31A50">
              <w:t xml:space="preserve">Адрес почтовый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tcBorders>
          </w:tcPr>
          <w:p w:rsidR="00F31A50" w:rsidRPr="00F31A50" w:rsidRDefault="00F31A50" w:rsidP="00F31A50">
            <w:r w:rsidRPr="00F31A50">
              <w:t xml:space="preserve">Адрес фактического местонахождения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2" w:space="0" w:color="auto"/>
            </w:tcBorders>
          </w:tcPr>
          <w:p w:rsidR="00F31A50" w:rsidRPr="00F31A50" w:rsidRDefault="00F31A50" w:rsidP="00F31A50">
            <w:r w:rsidRPr="00F31A50">
              <w:t>Контакты:</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2" w:space="0" w:color="auto"/>
            </w:tcBorders>
          </w:tcPr>
          <w:p w:rsidR="00F31A50" w:rsidRPr="00F31A50" w:rsidRDefault="00F31A50" w:rsidP="00F31A50">
            <w:r w:rsidRPr="00F31A50">
              <w:t>- телефон /факс</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2" w:space="0" w:color="auto"/>
            </w:tcBorders>
          </w:tcPr>
          <w:p w:rsidR="00F31A50" w:rsidRPr="00F31A50" w:rsidRDefault="00F31A50" w:rsidP="00F31A50">
            <w:r w:rsidRPr="00F31A50">
              <w:t>- адрес электронной почты</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tcBorders>
          </w:tcPr>
          <w:p w:rsidR="00F31A50" w:rsidRPr="00F31A50" w:rsidRDefault="00F31A50" w:rsidP="00F31A50">
            <w:r w:rsidRPr="00F31A50">
              <w:t>- веб-сайт</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2" w:space="0" w:color="auto"/>
            </w:tcBorders>
          </w:tcPr>
          <w:p w:rsidR="00F31A50" w:rsidRPr="00F31A50" w:rsidRDefault="00F31A50" w:rsidP="00F31A50">
            <w:r w:rsidRPr="00F31A50">
              <w:t>Учредитель* (для юридического лица) или индивидуальный предприниматель:</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2" w:space="0" w:color="auto"/>
            </w:tcBorders>
          </w:tcPr>
          <w:p w:rsidR="00F31A50" w:rsidRPr="00F31A50" w:rsidRDefault="00F31A50" w:rsidP="00F31A50">
            <w:r w:rsidRPr="00F31A50">
              <w:t>Ф.И.О.</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tcBorders>
          </w:tcPr>
          <w:p w:rsidR="00F31A50" w:rsidRPr="00F31A50" w:rsidRDefault="00F31A50" w:rsidP="00F31A50">
            <w:r w:rsidRPr="00F31A50">
              <w:t xml:space="preserve">Дата рождения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2" w:space="0" w:color="auto"/>
            </w:tcBorders>
          </w:tcPr>
          <w:p w:rsidR="00F31A50" w:rsidRPr="00F31A50" w:rsidRDefault="00F31A50" w:rsidP="00F31A50">
            <w:r w:rsidRPr="00F31A50">
              <w:t>Данные паспорта:</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2" w:space="0" w:color="auto"/>
            </w:tcBorders>
          </w:tcPr>
          <w:p w:rsidR="00F31A50" w:rsidRPr="00F31A50" w:rsidRDefault="00F31A50" w:rsidP="00F31A50">
            <w:r w:rsidRPr="00F31A50">
              <w:t xml:space="preserve">- серия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2" w:space="0" w:color="auto"/>
            </w:tcBorders>
          </w:tcPr>
          <w:p w:rsidR="00F31A50" w:rsidRPr="00F31A50" w:rsidRDefault="00F31A50" w:rsidP="00F31A50">
            <w:r w:rsidRPr="00F31A50">
              <w:t xml:space="preserve">- номер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2" w:space="0" w:color="auto"/>
            </w:tcBorders>
          </w:tcPr>
          <w:p w:rsidR="00F31A50" w:rsidRPr="00F31A50" w:rsidRDefault="00F31A50" w:rsidP="00F31A50">
            <w:r w:rsidRPr="00F31A50">
              <w:t xml:space="preserve">- кем </w:t>
            </w:r>
            <w:proofErr w:type="gramStart"/>
            <w:r w:rsidRPr="00F31A50">
              <w:t>выдан</w:t>
            </w:r>
            <w:proofErr w:type="gramEnd"/>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tcBorders>
          </w:tcPr>
          <w:p w:rsidR="00F31A50" w:rsidRPr="00F31A50" w:rsidRDefault="00F31A50" w:rsidP="00F31A50">
            <w:r w:rsidRPr="00F31A50">
              <w:t xml:space="preserve">- дата выдачи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tcBorders>
          </w:tcPr>
          <w:p w:rsidR="00F31A50" w:rsidRPr="00F31A50" w:rsidRDefault="00F31A50" w:rsidP="00F31A50">
            <w:r w:rsidRPr="00F31A50">
              <w:t xml:space="preserve">Адрес места регистрации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tcBorders>
          </w:tcPr>
          <w:p w:rsidR="00F31A50" w:rsidRPr="00F31A50" w:rsidRDefault="00F31A50" w:rsidP="00F31A50">
            <w:r w:rsidRPr="00F31A50">
              <w:t xml:space="preserve">Контактные телефоны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6" w:space="0" w:color="auto"/>
            </w:tcBorders>
          </w:tcPr>
          <w:p w:rsidR="00F31A50" w:rsidRPr="00F31A50" w:rsidRDefault="00F31A50" w:rsidP="00F31A50">
            <w:r w:rsidRPr="00F31A50">
              <w:t xml:space="preserve">Электронная почта </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6" w:space="0" w:color="auto"/>
              <w:left w:val="single" w:sz="6" w:space="0" w:color="auto"/>
            </w:tcBorders>
          </w:tcPr>
          <w:p w:rsidR="00F31A50" w:rsidRPr="00F31A50" w:rsidRDefault="00F31A50" w:rsidP="00F31A50">
            <w:r w:rsidRPr="00F31A50">
              <w:t>Показатели по труду и заработной плате</w:t>
            </w:r>
          </w:p>
        </w:tc>
        <w:tc>
          <w:tcPr>
            <w:tcW w:w="2397" w:type="dxa"/>
            <w:tcBorders>
              <w:top w:val="single" w:sz="6" w:space="0" w:color="auto"/>
            </w:tcBorders>
          </w:tcPr>
          <w:p w:rsidR="00F31A50" w:rsidRPr="00F31A50" w:rsidRDefault="00F31A50" w:rsidP="00F31A50">
            <w:pPr>
              <w:jc w:val="center"/>
            </w:pPr>
            <w:r w:rsidRPr="00F31A50">
              <w:t>За период с момента регистрации до даты подачи заявления</w:t>
            </w:r>
          </w:p>
        </w:tc>
        <w:tc>
          <w:tcPr>
            <w:tcW w:w="2393" w:type="dxa"/>
            <w:tcBorders>
              <w:top w:val="single" w:sz="6" w:space="0" w:color="auto"/>
              <w:right w:val="single" w:sz="6" w:space="0" w:color="auto"/>
            </w:tcBorders>
          </w:tcPr>
          <w:p w:rsidR="00F31A50" w:rsidRPr="00F31A50" w:rsidRDefault="00F31A50" w:rsidP="00F31A50">
            <w:pPr>
              <w:jc w:val="center"/>
            </w:pPr>
            <w:r w:rsidRPr="00F31A50">
              <w:t>По окончании реализации бизнес-плана</w:t>
            </w:r>
          </w:p>
        </w:tc>
      </w:tr>
      <w:tr w:rsidR="00F31A50" w:rsidRPr="00F31A50" w:rsidTr="00F31A50">
        <w:tc>
          <w:tcPr>
            <w:tcW w:w="4781" w:type="dxa"/>
            <w:tcBorders>
              <w:left w:val="single" w:sz="6" w:space="0" w:color="auto"/>
              <w:bottom w:val="single" w:sz="2" w:space="0" w:color="auto"/>
            </w:tcBorders>
          </w:tcPr>
          <w:p w:rsidR="00F31A50" w:rsidRPr="00F31A50" w:rsidRDefault="00F31A50" w:rsidP="00F31A50">
            <w:pPr>
              <w:jc w:val="both"/>
            </w:pPr>
            <w:r w:rsidRPr="00F31A50">
              <w:t>Средняя численность работников (человек)</w:t>
            </w:r>
          </w:p>
        </w:tc>
        <w:tc>
          <w:tcPr>
            <w:tcW w:w="2397" w:type="dxa"/>
          </w:tcPr>
          <w:p w:rsidR="00F31A50" w:rsidRPr="00F31A50" w:rsidRDefault="00F31A50" w:rsidP="00F31A50"/>
        </w:tc>
        <w:tc>
          <w:tcPr>
            <w:tcW w:w="2393" w:type="dxa"/>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tcBorders>
          </w:tcPr>
          <w:p w:rsidR="00F31A50" w:rsidRPr="00F31A50" w:rsidRDefault="00F31A50" w:rsidP="00F31A50">
            <w:pPr>
              <w:jc w:val="both"/>
            </w:pPr>
            <w:r w:rsidRPr="00F31A50">
              <w:t>в том числе среднесписочная численность работников (человек)</w:t>
            </w:r>
          </w:p>
        </w:tc>
        <w:tc>
          <w:tcPr>
            <w:tcW w:w="2397" w:type="dxa"/>
          </w:tcPr>
          <w:p w:rsidR="00F31A50" w:rsidRPr="00F31A50" w:rsidRDefault="00F31A50" w:rsidP="00F31A50"/>
        </w:tc>
        <w:tc>
          <w:tcPr>
            <w:tcW w:w="2393" w:type="dxa"/>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6" w:space="0" w:color="auto"/>
            </w:tcBorders>
          </w:tcPr>
          <w:p w:rsidR="00F31A50" w:rsidRPr="00F31A50" w:rsidRDefault="00F31A50" w:rsidP="00F31A50">
            <w:pPr>
              <w:jc w:val="both"/>
            </w:pPr>
            <w:r w:rsidRPr="00F31A50">
              <w:t>Среднемесячная заработная плата  (рублей)</w:t>
            </w:r>
          </w:p>
        </w:tc>
        <w:tc>
          <w:tcPr>
            <w:tcW w:w="2397" w:type="dxa"/>
            <w:tcBorders>
              <w:bottom w:val="single" w:sz="6" w:space="0" w:color="auto"/>
            </w:tcBorders>
          </w:tcPr>
          <w:p w:rsidR="00F31A50" w:rsidRPr="00F31A50" w:rsidRDefault="00F31A50" w:rsidP="00F31A50"/>
        </w:tc>
        <w:tc>
          <w:tcPr>
            <w:tcW w:w="2393" w:type="dxa"/>
            <w:tcBorders>
              <w:bottom w:val="single" w:sz="6" w:space="0" w:color="auto"/>
              <w:right w:val="single" w:sz="6" w:space="0" w:color="auto"/>
            </w:tcBorders>
          </w:tcPr>
          <w:p w:rsidR="00F31A50" w:rsidRPr="00F31A50" w:rsidRDefault="00F31A50" w:rsidP="00F31A50"/>
        </w:tc>
      </w:tr>
      <w:tr w:rsidR="00F31A50" w:rsidRPr="00F31A50" w:rsidTr="00F31A50">
        <w:tc>
          <w:tcPr>
            <w:tcW w:w="4781" w:type="dxa"/>
            <w:tcBorders>
              <w:top w:val="single" w:sz="6" w:space="0" w:color="auto"/>
              <w:left w:val="single" w:sz="6" w:space="0" w:color="auto"/>
            </w:tcBorders>
          </w:tcPr>
          <w:p w:rsidR="00F31A50" w:rsidRPr="00F31A50" w:rsidRDefault="00F31A50" w:rsidP="00F31A50">
            <w:pPr>
              <w:jc w:val="both"/>
            </w:pPr>
            <w:r w:rsidRPr="00F31A50">
              <w:t>Источники и сумма инвестиций в бизнес-план (рублей)</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2" w:space="0" w:color="auto"/>
            </w:tcBorders>
          </w:tcPr>
          <w:p w:rsidR="00F31A50" w:rsidRPr="00F31A50" w:rsidRDefault="00F31A50" w:rsidP="00F31A50">
            <w:pPr>
              <w:jc w:val="both"/>
            </w:pPr>
            <w:r w:rsidRPr="00F31A50">
              <w:t>Затраты по бизнес-плану – всего</w:t>
            </w:r>
          </w:p>
          <w:p w:rsidR="00F31A50" w:rsidRPr="00F31A50" w:rsidRDefault="00F31A50" w:rsidP="00F31A50">
            <w:pPr>
              <w:jc w:val="both"/>
            </w:pPr>
            <w:r w:rsidRPr="00F31A50">
              <w:t>в том числе:</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2" w:space="0" w:color="auto"/>
            </w:tcBorders>
          </w:tcPr>
          <w:p w:rsidR="00F31A50" w:rsidRPr="00F31A50" w:rsidRDefault="00F31A50" w:rsidP="00F31A50">
            <w:pPr>
              <w:jc w:val="both"/>
            </w:pPr>
            <w:r w:rsidRPr="00F31A50">
              <w:t>- собственные средства</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tcBorders>
          </w:tcPr>
          <w:p w:rsidR="00F31A50" w:rsidRPr="00F31A50" w:rsidRDefault="00F31A50" w:rsidP="00F31A50">
            <w:pPr>
              <w:jc w:val="both"/>
            </w:pPr>
            <w:r w:rsidRPr="00F31A50">
              <w:t>- за счет поддержки</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6" w:space="0" w:color="auto"/>
            </w:tcBorders>
          </w:tcPr>
          <w:p w:rsidR="00F31A50" w:rsidRPr="00F31A50" w:rsidRDefault="00F31A50" w:rsidP="00F31A50">
            <w:pPr>
              <w:jc w:val="both"/>
            </w:pPr>
            <w:r w:rsidRPr="00F31A50">
              <w:t>Затраты на приобретение основных средств, связанных непосредственно с производственным процессом</w:t>
            </w:r>
          </w:p>
        </w:tc>
        <w:tc>
          <w:tcPr>
            <w:tcW w:w="4790" w:type="dxa"/>
            <w:gridSpan w:val="2"/>
            <w:tcBorders>
              <w:right w:val="single" w:sz="6" w:space="0" w:color="auto"/>
            </w:tcBorders>
          </w:tcPr>
          <w:p w:rsidR="00F31A50" w:rsidRPr="00F31A50" w:rsidRDefault="00F31A50" w:rsidP="00F31A50"/>
        </w:tc>
      </w:tr>
      <w:tr w:rsidR="00F31A50" w:rsidRPr="00F31A50" w:rsidTr="00F31A50">
        <w:tc>
          <w:tcPr>
            <w:tcW w:w="4781" w:type="dxa"/>
            <w:tcBorders>
              <w:top w:val="single" w:sz="6" w:space="0" w:color="auto"/>
              <w:left w:val="single" w:sz="6" w:space="0" w:color="auto"/>
            </w:tcBorders>
          </w:tcPr>
          <w:p w:rsidR="00F31A50" w:rsidRPr="00F31A50" w:rsidRDefault="00F31A50" w:rsidP="00F31A50">
            <w:r w:rsidRPr="00F31A50">
              <w:t>Налоги и отчисления во внебюджетные фонды (рублей)</w:t>
            </w:r>
          </w:p>
          <w:p w:rsidR="00F31A50" w:rsidRPr="00F31A50" w:rsidRDefault="00F31A50" w:rsidP="00F31A50"/>
        </w:tc>
        <w:tc>
          <w:tcPr>
            <w:tcW w:w="2397" w:type="dxa"/>
            <w:tcBorders>
              <w:top w:val="single" w:sz="6" w:space="0" w:color="auto"/>
            </w:tcBorders>
          </w:tcPr>
          <w:p w:rsidR="00F31A50" w:rsidRPr="00F31A50" w:rsidRDefault="00F31A50" w:rsidP="00F31A50">
            <w:pPr>
              <w:jc w:val="center"/>
            </w:pPr>
            <w:r w:rsidRPr="00F31A50">
              <w:t>За период с момента регистрации до даты подачи заявления</w:t>
            </w:r>
          </w:p>
        </w:tc>
        <w:tc>
          <w:tcPr>
            <w:tcW w:w="2393" w:type="dxa"/>
            <w:tcBorders>
              <w:top w:val="single" w:sz="6" w:space="0" w:color="auto"/>
              <w:right w:val="single" w:sz="6" w:space="0" w:color="auto"/>
            </w:tcBorders>
          </w:tcPr>
          <w:p w:rsidR="00F31A50" w:rsidRPr="00F31A50" w:rsidRDefault="00F31A50" w:rsidP="00F31A50">
            <w:pPr>
              <w:jc w:val="center"/>
            </w:pPr>
            <w:r w:rsidRPr="00F31A50">
              <w:t>По окончании реализации бизнес-плана</w:t>
            </w:r>
          </w:p>
        </w:tc>
      </w:tr>
    </w:tbl>
    <w:p w:rsidR="00F31A50" w:rsidRPr="00F31A50" w:rsidRDefault="00F31A50" w:rsidP="00F31A50">
      <w:r w:rsidRPr="00F31A50">
        <w:br w:type="page"/>
      </w:r>
    </w:p>
    <w:tbl>
      <w:tblPr>
        <w:tblStyle w:val="12"/>
        <w:tblW w:w="9571" w:type="dxa"/>
        <w:tblLook w:val="04A0" w:firstRow="1" w:lastRow="0" w:firstColumn="1" w:lastColumn="0" w:noHBand="0" w:noVBand="1"/>
      </w:tblPr>
      <w:tblGrid>
        <w:gridCol w:w="4781"/>
        <w:gridCol w:w="2397"/>
        <w:gridCol w:w="2393"/>
      </w:tblGrid>
      <w:tr w:rsidR="00F31A50" w:rsidRPr="00F31A50" w:rsidTr="00F31A50">
        <w:tc>
          <w:tcPr>
            <w:tcW w:w="4781" w:type="dxa"/>
            <w:tcBorders>
              <w:top w:val="single" w:sz="2" w:space="0" w:color="auto"/>
              <w:left w:val="single" w:sz="6" w:space="0" w:color="auto"/>
            </w:tcBorders>
          </w:tcPr>
          <w:p w:rsidR="00F31A50" w:rsidRPr="00F31A50" w:rsidRDefault="00F31A50" w:rsidP="00F31A50">
            <w:r w:rsidRPr="00F31A50">
              <w:lastRenderedPageBreak/>
              <w:t xml:space="preserve">Налоговые отчисления  в бюджеты всех уровней </w:t>
            </w:r>
          </w:p>
        </w:tc>
        <w:tc>
          <w:tcPr>
            <w:tcW w:w="2397" w:type="dxa"/>
          </w:tcPr>
          <w:p w:rsidR="00F31A50" w:rsidRPr="00F31A50" w:rsidRDefault="00F31A50" w:rsidP="00F31A50"/>
        </w:tc>
        <w:tc>
          <w:tcPr>
            <w:tcW w:w="2393" w:type="dxa"/>
            <w:tcBorders>
              <w:right w:val="single" w:sz="6" w:space="0" w:color="auto"/>
            </w:tcBorders>
          </w:tcPr>
          <w:p w:rsidR="00F31A50" w:rsidRPr="00F31A50" w:rsidRDefault="00F31A50" w:rsidP="00F31A50"/>
        </w:tc>
      </w:tr>
      <w:tr w:rsidR="00F31A50" w:rsidRPr="00F31A50" w:rsidTr="00F31A50">
        <w:tc>
          <w:tcPr>
            <w:tcW w:w="4781" w:type="dxa"/>
            <w:tcBorders>
              <w:left w:val="single" w:sz="6" w:space="0" w:color="auto"/>
              <w:bottom w:val="single" w:sz="2" w:space="0" w:color="auto"/>
            </w:tcBorders>
          </w:tcPr>
          <w:p w:rsidR="00F31A50" w:rsidRPr="00F31A50" w:rsidRDefault="00F31A50" w:rsidP="00F31A50">
            <w:r w:rsidRPr="00F31A50">
              <w:t>Отчисления во внебюджетные фонды – всего</w:t>
            </w:r>
          </w:p>
          <w:p w:rsidR="00F31A50" w:rsidRPr="00F31A50" w:rsidRDefault="00F31A50" w:rsidP="00F31A50">
            <w:r w:rsidRPr="00F31A50">
              <w:t>в том числе:</w:t>
            </w:r>
          </w:p>
        </w:tc>
        <w:tc>
          <w:tcPr>
            <w:tcW w:w="2397" w:type="dxa"/>
          </w:tcPr>
          <w:p w:rsidR="00F31A50" w:rsidRPr="00F31A50" w:rsidRDefault="00F31A50" w:rsidP="00F31A50"/>
        </w:tc>
        <w:tc>
          <w:tcPr>
            <w:tcW w:w="2393" w:type="dxa"/>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2" w:space="0" w:color="auto"/>
            </w:tcBorders>
          </w:tcPr>
          <w:p w:rsidR="00F31A50" w:rsidRPr="00F31A50" w:rsidRDefault="00F31A50" w:rsidP="00F31A50">
            <w:r w:rsidRPr="00F31A50">
              <w:t>- Пенсионный фонд РФ</w:t>
            </w:r>
          </w:p>
        </w:tc>
        <w:tc>
          <w:tcPr>
            <w:tcW w:w="2397" w:type="dxa"/>
          </w:tcPr>
          <w:p w:rsidR="00F31A50" w:rsidRPr="00F31A50" w:rsidRDefault="00F31A50" w:rsidP="00F31A50"/>
        </w:tc>
        <w:tc>
          <w:tcPr>
            <w:tcW w:w="2393" w:type="dxa"/>
            <w:tcBorders>
              <w:right w:val="single" w:sz="6" w:space="0" w:color="auto"/>
            </w:tcBorders>
          </w:tcPr>
          <w:p w:rsidR="00F31A50" w:rsidRPr="00F31A50" w:rsidRDefault="00F31A50" w:rsidP="00F31A50"/>
        </w:tc>
      </w:tr>
      <w:tr w:rsidR="00F31A50" w:rsidRPr="00F31A50" w:rsidTr="00F31A50">
        <w:tc>
          <w:tcPr>
            <w:tcW w:w="4781" w:type="dxa"/>
            <w:tcBorders>
              <w:top w:val="single" w:sz="2" w:space="0" w:color="auto"/>
              <w:left w:val="single" w:sz="6" w:space="0" w:color="auto"/>
              <w:bottom w:val="single" w:sz="6" w:space="0" w:color="auto"/>
            </w:tcBorders>
          </w:tcPr>
          <w:p w:rsidR="00F31A50" w:rsidRPr="00F31A50" w:rsidRDefault="00F31A50" w:rsidP="00F31A50">
            <w:r w:rsidRPr="00F31A50">
              <w:t>- Фонд социального страхования РФ</w:t>
            </w:r>
          </w:p>
        </w:tc>
        <w:tc>
          <w:tcPr>
            <w:tcW w:w="2397" w:type="dxa"/>
            <w:tcBorders>
              <w:bottom w:val="single" w:sz="6" w:space="0" w:color="auto"/>
            </w:tcBorders>
          </w:tcPr>
          <w:p w:rsidR="00F31A50" w:rsidRPr="00F31A50" w:rsidRDefault="00F31A50" w:rsidP="00F31A50"/>
        </w:tc>
        <w:tc>
          <w:tcPr>
            <w:tcW w:w="2393" w:type="dxa"/>
            <w:tcBorders>
              <w:bottom w:val="single" w:sz="6" w:space="0" w:color="auto"/>
              <w:right w:val="single" w:sz="6" w:space="0" w:color="auto"/>
            </w:tcBorders>
          </w:tcPr>
          <w:p w:rsidR="00F31A50" w:rsidRPr="00F31A50" w:rsidRDefault="00F31A50" w:rsidP="00F31A50"/>
        </w:tc>
      </w:tr>
    </w:tbl>
    <w:p w:rsidR="00F31A50" w:rsidRPr="00F31A50" w:rsidRDefault="00F31A50" w:rsidP="00F31A50"/>
    <w:p w:rsidR="00F31A50" w:rsidRPr="00F31A50" w:rsidRDefault="00F31A50" w:rsidP="00F31A50">
      <w:pPr>
        <w:jc w:val="both"/>
        <w:rPr>
          <w:sz w:val="22"/>
        </w:rPr>
      </w:pPr>
      <w:r w:rsidRPr="00F31A50">
        <w:rPr>
          <w:sz w:val="22"/>
        </w:rPr>
        <w:t>*Информация по каждому учредителю юридического лица, претендующего на предоставление поддержки начинающих субъектов малого и среднего предпринимательства (далее – поддержка).</w:t>
      </w:r>
    </w:p>
    <w:p w:rsidR="00F31A50" w:rsidRPr="00F31A50" w:rsidRDefault="00F31A50" w:rsidP="00F31A50"/>
    <w:p w:rsidR="00F31A50" w:rsidRPr="00F31A50" w:rsidRDefault="00F31A50" w:rsidP="00F31A50"/>
    <w:p w:rsidR="00F31A50" w:rsidRPr="00F31A50" w:rsidRDefault="00F31A50" w:rsidP="00F31A50"/>
    <w:p w:rsidR="00F31A50" w:rsidRPr="00F31A50" w:rsidRDefault="00F31A50" w:rsidP="00F31A50">
      <w:r w:rsidRPr="00F31A50">
        <w:t>Достоверность представленной в анкете информации подтверждаем</w:t>
      </w:r>
    </w:p>
    <w:p w:rsidR="00F31A50" w:rsidRPr="00F31A50" w:rsidRDefault="00F31A50" w:rsidP="00F31A50"/>
    <w:p w:rsidR="00F31A50" w:rsidRPr="00F31A50" w:rsidRDefault="00F31A50" w:rsidP="00F31A50">
      <w:r w:rsidRPr="00F31A50">
        <w:rPr>
          <w:b/>
          <w:noProof/>
        </w:rPr>
        <mc:AlternateContent>
          <mc:Choice Requires="wps">
            <w:drawing>
              <wp:anchor distT="0" distB="0" distL="114300" distR="114300" simplePos="0" relativeHeight="251674112" behindDoc="0" locked="1" layoutInCell="1" allowOverlap="1" wp14:anchorId="31BABDC6" wp14:editId="640F148B">
                <wp:simplePos x="0" y="0"/>
                <wp:positionH relativeFrom="column">
                  <wp:posOffset>4324350</wp:posOffset>
                </wp:positionH>
                <wp:positionV relativeFrom="paragraph">
                  <wp:posOffset>162560</wp:posOffset>
                </wp:positionV>
                <wp:extent cx="1612800" cy="0"/>
                <wp:effectExtent l="0" t="0" r="26035"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612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5"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12.8pt" to="46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">
                <w10:anchorlock/>
              </v:line>
            </w:pict>
          </mc:Fallback>
        </mc:AlternateContent>
      </w:r>
      <w:r w:rsidRPr="00F31A50">
        <w:rPr>
          <w:b/>
          <w:noProof/>
        </w:rPr>
        <mc:AlternateContent>
          <mc:Choice Requires="wps">
            <w:drawing>
              <wp:anchor distT="0" distB="0" distL="114300" distR="114300" simplePos="0" relativeHeight="251673088" behindDoc="0" locked="1" layoutInCell="1" allowOverlap="1" wp14:anchorId="3193FA81" wp14:editId="14FDF0D2">
                <wp:simplePos x="0" y="0"/>
                <wp:positionH relativeFrom="column">
                  <wp:posOffset>2887345</wp:posOffset>
                </wp:positionH>
                <wp:positionV relativeFrom="paragraph">
                  <wp:posOffset>163195</wp:posOffset>
                </wp:positionV>
                <wp:extent cx="1224000" cy="0"/>
                <wp:effectExtent l="0" t="0" r="1460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2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4"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35pt,12.85pt" to="32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">
                <w10:anchorlock/>
              </v:line>
            </w:pict>
          </mc:Fallback>
        </mc:AlternateContent>
      </w:r>
      <w:r w:rsidRPr="00F31A50">
        <w:rPr>
          <w:b/>
          <w:noProof/>
        </w:rPr>
        <mc:AlternateContent>
          <mc:Choice Requires="wps">
            <w:drawing>
              <wp:anchor distT="0" distB="0" distL="114300" distR="114300" simplePos="0" relativeHeight="251668992" behindDoc="0" locked="0" layoutInCell="1" allowOverlap="1" wp14:anchorId="6D0C667A" wp14:editId="0FC44D62">
                <wp:simplePos x="0" y="0"/>
                <wp:positionH relativeFrom="column">
                  <wp:posOffset>3118485</wp:posOffset>
                </wp:positionH>
                <wp:positionV relativeFrom="paragraph">
                  <wp:posOffset>125730</wp:posOffset>
                </wp:positionV>
                <wp:extent cx="800100" cy="297180"/>
                <wp:effectExtent l="0" t="0" r="19050" b="26670"/>
                <wp:wrapNone/>
                <wp:docPr id="9" name="Поле 9"/>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w="6350">
                          <a:solidFill>
                            <a:sysClr val="window" lastClr="FFFFFF"/>
                          </a:solidFill>
                        </a:ln>
                        <a:effectLst/>
                      </wps:spPr>
                      <wps:txbx>
                        <w:txbxContent>
                          <w:p w:rsidR="00F31A50" w:rsidRDefault="00F31A50" w:rsidP="00F31A50">
                            <w:r w:rsidRPr="00BC43BA">
                              <w:rPr>
                                <w:sz w:val="22"/>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3" type="#_x0000_t202" style="position:absolute;margin-left:245.55pt;margin-top:9.9pt;width:63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" filled="f" strokecolor="window" strokeweight=".5pt">
                <v:textbox>
                  <w:txbxContent>
                    <w:p w:rsidR="00F31A50" w:rsidRDefault="00F31A50" w:rsidP="00F31A50">
                      <w:r w:rsidRPr="00BC43BA">
                        <w:rPr>
                          <w:sz w:val="22"/>
                        </w:rPr>
                        <w:t>(подпись)</w:t>
                      </w:r>
                    </w:p>
                  </w:txbxContent>
                </v:textbox>
              </v:shape>
            </w:pict>
          </mc:Fallback>
        </mc:AlternateContent>
      </w:r>
      <w:r w:rsidRPr="00F31A50">
        <w:rPr>
          <w:b/>
          <w:noProof/>
        </w:rPr>
        <mc:AlternateContent>
          <mc:Choice Requires="wps">
            <w:drawing>
              <wp:anchor distT="0" distB="0" distL="114300" distR="114300" simplePos="0" relativeHeight="251670016" behindDoc="0" locked="0" layoutInCell="1" allowOverlap="1" wp14:anchorId="78D97433" wp14:editId="494BD34B">
                <wp:simplePos x="0" y="0"/>
                <wp:positionH relativeFrom="column">
                  <wp:posOffset>4322445</wp:posOffset>
                </wp:positionH>
                <wp:positionV relativeFrom="paragraph">
                  <wp:posOffset>126365</wp:posOffset>
                </wp:positionV>
                <wp:extent cx="1668780" cy="297180"/>
                <wp:effectExtent l="0" t="0" r="26670" b="26670"/>
                <wp:wrapNone/>
                <wp:docPr id="10" name="Поле 10"/>
                <wp:cNvGraphicFramePr/>
                <a:graphic xmlns:a="http://schemas.openxmlformats.org/drawingml/2006/main">
                  <a:graphicData uri="http://schemas.microsoft.com/office/word/2010/wordprocessingShape">
                    <wps:wsp>
                      <wps:cNvSpPr txBox="1"/>
                      <wps:spPr>
                        <a:xfrm>
                          <a:off x="0" y="0"/>
                          <a:ext cx="1668780" cy="297180"/>
                        </a:xfrm>
                        <a:prstGeom prst="rect">
                          <a:avLst/>
                        </a:prstGeom>
                        <a:noFill/>
                        <a:ln w="6350">
                          <a:solidFill>
                            <a:sysClr val="window" lastClr="FFFFFF"/>
                          </a:solidFill>
                        </a:ln>
                        <a:effectLst/>
                      </wps:spPr>
                      <wps:txbx>
                        <w:txbxContent>
                          <w:p w:rsidR="00F31A50" w:rsidRDefault="00F31A50" w:rsidP="00F31A50">
                            <w:r w:rsidRPr="00BC43BA">
                              <w:rPr>
                                <w:sz w:val="22"/>
                              </w:rPr>
                              <w:t>(расшифровка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4" type="#_x0000_t202" style="position:absolute;margin-left:340.35pt;margin-top:9.95pt;width:131.4pt;height:23.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" filled="f" strokecolor="window" strokeweight=".5pt">
                <v:textbox>
                  <w:txbxContent>
                    <w:p w:rsidR="00F31A50" w:rsidRDefault="00F31A50" w:rsidP="00F31A50">
                      <w:r w:rsidRPr="00BC43BA">
                        <w:rPr>
                          <w:sz w:val="22"/>
                        </w:rPr>
                        <w:t>(расшифровка подписи)</w:t>
                      </w:r>
                    </w:p>
                  </w:txbxContent>
                </v:textbox>
              </v:shape>
            </w:pict>
          </mc:Fallback>
        </mc:AlternateContent>
      </w:r>
      <w:r w:rsidRPr="00F31A50">
        <w:rPr>
          <w:b/>
        </w:rPr>
        <w:t>«____»__________________</w:t>
      </w:r>
      <w:r w:rsidRPr="00F31A50">
        <w:t xml:space="preserve"> 20</w:t>
      </w:r>
      <w:r w:rsidRPr="00F31A50">
        <w:rPr>
          <w:b/>
        </w:rPr>
        <w:t>____</w:t>
      </w:r>
      <w:r w:rsidRPr="00F31A50">
        <w:t xml:space="preserve">г.           </w:t>
      </w:r>
    </w:p>
    <w:p w:rsidR="00F31A50" w:rsidRPr="00F31A50" w:rsidRDefault="00F31A50" w:rsidP="00F31A50">
      <w:r w:rsidRPr="00F31A50">
        <w:rPr>
          <w:sz w:val="22"/>
        </w:rPr>
        <w:t xml:space="preserve">                                                                                                               </w:t>
      </w:r>
    </w:p>
    <w:p w:rsidR="00F31A50" w:rsidRPr="00F31A50" w:rsidRDefault="00F31A50" w:rsidP="00F31A50">
      <w:pPr>
        <w:ind w:right="5952"/>
      </w:pPr>
      <w:r w:rsidRPr="00F31A50">
        <w:t>Руководитель субъекта малого и среднего предпринимательства</w:t>
      </w:r>
    </w:p>
    <w:p w:rsidR="00F31A50" w:rsidRPr="00F31A50" w:rsidRDefault="00F31A50" w:rsidP="00F31A50">
      <w:pPr>
        <w:ind w:right="5952"/>
      </w:pPr>
    </w:p>
    <w:p w:rsidR="00F31A50" w:rsidRPr="00F31A50" w:rsidRDefault="00F31A50" w:rsidP="00F31A50">
      <w:pPr>
        <w:ind w:right="5527"/>
      </w:pPr>
      <w:r w:rsidRPr="00F31A50">
        <w:rPr>
          <w:noProof/>
        </w:rPr>
        <mc:AlternateContent>
          <mc:Choice Requires="wps">
            <w:drawing>
              <wp:anchor distT="0" distB="0" distL="114300" distR="114300" simplePos="0" relativeHeight="251676160" behindDoc="0" locked="0" layoutInCell="1" allowOverlap="1" wp14:anchorId="0950C910" wp14:editId="7B3E1E96">
                <wp:simplePos x="0" y="0"/>
                <wp:positionH relativeFrom="column">
                  <wp:posOffset>4321810</wp:posOffset>
                </wp:positionH>
                <wp:positionV relativeFrom="paragraph">
                  <wp:posOffset>49258</wp:posOffset>
                </wp:positionV>
                <wp:extent cx="1668780" cy="297180"/>
                <wp:effectExtent l="0" t="0" r="26670" b="26670"/>
                <wp:wrapNone/>
                <wp:docPr id="17" name="Поле 17"/>
                <wp:cNvGraphicFramePr/>
                <a:graphic xmlns:a="http://schemas.openxmlformats.org/drawingml/2006/main">
                  <a:graphicData uri="http://schemas.microsoft.com/office/word/2010/wordprocessingShape">
                    <wps:wsp>
                      <wps:cNvSpPr txBox="1"/>
                      <wps:spPr>
                        <a:xfrm>
                          <a:off x="0" y="0"/>
                          <a:ext cx="1668780" cy="297180"/>
                        </a:xfrm>
                        <a:prstGeom prst="rect">
                          <a:avLst/>
                        </a:prstGeom>
                        <a:noFill/>
                        <a:ln w="6350">
                          <a:solidFill>
                            <a:sysClr val="window" lastClr="FFFFFF"/>
                          </a:solidFill>
                        </a:ln>
                        <a:effectLst/>
                      </wps:spPr>
                      <wps:txbx>
                        <w:txbxContent>
                          <w:p w:rsidR="00F31A50" w:rsidRDefault="00F31A50" w:rsidP="00F31A50">
                            <w:r w:rsidRPr="00BC43BA">
                              <w:rPr>
                                <w:sz w:val="22"/>
                              </w:rPr>
                              <w:t>(расшифровка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5" type="#_x0000_t202" style="position:absolute;margin-left:340.3pt;margin-top:3.9pt;width:131.4pt;height:2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" filled="f" strokecolor="window" strokeweight=".5pt">
                <v:textbox>
                  <w:txbxContent>
                    <w:p w:rsidR="00F31A50" w:rsidRDefault="00F31A50" w:rsidP="00F31A50">
                      <w:r w:rsidRPr="00BC43BA">
                        <w:rPr>
                          <w:sz w:val="22"/>
                        </w:rPr>
                        <w:t>(расшифровка подписи)</w:t>
                      </w:r>
                    </w:p>
                  </w:txbxContent>
                </v:textbox>
              </v:shape>
            </w:pict>
          </mc:Fallback>
        </mc:AlternateContent>
      </w:r>
      <w:r w:rsidRPr="00F31A50">
        <w:rPr>
          <w:noProof/>
        </w:rPr>
        <mc:AlternateContent>
          <mc:Choice Requires="wps">
            <w:drawing>
              <wp:anchor distT="0" distB="0" distL="114300" distR="114300" simplePos="0" relativeHeight="251675136" behindDoc="0" locked="0" layoutInCell="1" allowOverlap="1" wp14:anchorId="19284E0A" wp14:editId="3A469E8A">
                <wp:simplePos x="0" y="0"/>
                <wp:positionH relativeFrom="column">
                  <wp:posOffset>3100342</wp:posOffset>
                </wp:positionH>
                <wp:positionV relativeFrom="paragraph">
                  <wp:posOffset>47988</wp:posOffset>
                </wp:positionV>
                <wp:extent cx="800100" cy="297180"/>
                <wp:effectExtent l="0" t="0" r="19050" b="26670"/>
                <wp:wrapNone/>
                <wp:docPr id="16" name="Поле 16"/>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w="6350">
                          <a:solidFill>
                            <a:sysClr val="window" lastClr="FFFFFF"/>
                          </a:solidFill>
                        </a:ln>
                        <a:effectLst/>
                      </wps:spPr>
                      <wps:txbx>
                        <w:txbxContent>
                          <w:p w:rsidR="00F31A50" w:rsidRDefault="00F31A50" w:rsidP="00F31A50">
                            <w:r w:rsidRPr="00BC43BA">
                              <w:rPr>
                                <w:sz w:val="22"/>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6" type="#_x0000_t202" style="position:absolute;margin-left:244.1pt;margin-top:3.8pt;width:63pt;height:2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" filled="f" strokecolor="window" strokeweight=".5pt">
                <v:textbox>
                  <w:txbxContent>
                    <w:p w:rsidR="00F31A50" w:rsidRDefault="00F31A50" w:rsidP="00F31A50">
                      <w:r w:rsidRPr="00BC43BA">
                        <w:rPr>
                          <w:sz w:val="22"/>
                        </w:rPr>
                        <w:t>(подпись)</w:t>
                      </w:r>
                    </w:p>
                  </w:txbxContent>
                </v:textbox>
              </v:shape>
            </w:pict>
          </mc:Fallback>
        </mc:AlternateContent>
      </w:r>
      <w:r w:rsidRPr="00F31A50">
        <w:rPr>
          <w:noProof/>
        </w:rPr>
        <mc:AlternateContent>
          <mc:Choice Requires="wps">
            <w:drawing>
              <wp:anchor distT="0" distB="0" distL="114300" distR="114300" simplePos="0" relativeHeight="251672064" behindDoc="0" locked="1" layoutInCell="1" allowOverlap="1" wp14:anchorId="423CE3DB" wp14:editId="34FE2C97">
                <wp:simplePos x="0" y="0"/>
                <wp:positionH relativeFrom="column">
                  <wp:posOffset>4324350</wp:posOffset>
                </wp:positionH>
                <wp:positionV relativeFrom="paragraph">
                  <wp:posOffset>85725</wp:posOffset>
                </wp:positionV>
                <wp:extent cx="1612800" cy="0"/>
                <wp:effectExtent l="0" t="0" r="2603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612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3"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6.75pt" to="46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">
                <w10:anchorlock/>
              </v:line>
            </w:pict>
          </mc:Fallback>
        </mc:AlternateContent>
      </w:r>
      <w:r w:rsidRPr="00F31A50">
        <w:rPr>
          <w:noProof/>
        </w:rPr>
        <mc:AlternateContent>
          <mc:Choice Requires="wps">
            <w:drawing>
              <wp:anchor distT="0" distB="0" distL="114300" distR="114300" simplePos="0" relativeHeight="251671040" behindDoc="0" locked="1" layoutInCell="1" allowOverlap="1" wp14:anchorId="16016324" wp14:editId="4E451E17">
                <wp:simplePos x="0" y="0"/>
                <wp:positionH relativeFrom="column">
                  <wp:posOffset>2887345</wp:posOffset>
                </wp:positionH>
                <wp:positionV relativeFrom="paragraph">
                  <wp:posOffset>89535</wp:posOffset>
                </wp:positionV>
                <wp:extent cx="1224000" cy="0"/>
                <wp:effectExtent l="0" t="0" r="1460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2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1"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35pt,7.05pt" to="32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">
                <w10:anchorlock/>
              </v:line>
            </w:pict>
          </mc:Fallback>
        </mc:AlternateContent>
      </w:r>
      <w:r w:rsidRPr="00F31A50">
        <w:t>Главный бухгалтер субъекта малого и среднего предпринимательства</w:t>
      </w:r>
    </w:p>
    <w:p w:rsidR="00F31A50" w:rsidRPr="00F31A50" w:rsidRDefault="00F31A50" w:rsidP="00F31A50">
      <w:pPr>
        <w:ind w:right="5527"/>
      </w:pPr>
      <w:r w:rsidRPr="00F31A50">
        <w:t>М.П.</w:t>
      </w:r>
    </w:p>
    <w:p w:rsidR="00F31A50" w:rsidRPr="00F31A50" w:rsidRDefault="00F31A50" w:rsidP="00F31A50"/>
    <w:p w:rsidR="00F31A50" w:rsidRPr="00F31A50" w:rsidRDefault="00F31A50" w:rsidP="00F31A50">
      <w:pPr>
        <w:widowControl w:val="0"/>
        <w:autoSpaceDE w:val="0"/>
        <w:autoSpaceDN w:val="0"/>
        <w:adjustRightInd w:val="0"/>
        <w:ind w:left="5040"/>
        <w:jc w:val="right"/>
        <w:rPr>
          <w:sz w:val="22"/>
          <w:szCs w:val="22"/>
        </w:rPr>
      </w:pPr>
      <w:r w:rsidRPr="00F31A50">
        <w:rPr>
          <w:sz w:val="22"/>
          <w:szCs w:val="22"/>
        </w:rPr>
        <w:br w:type="page"/>
      </w:r>
    </w:p>
    <w:p w:rsidR="00F31A50" w:rsidRPr="00F31A50" w:rsidRDefault="00F31A50" w:rsidP="00F31A50">
      <w:pPr>
        <w:widowControl w:val="0"/>
        <w:autoSpaceDE w:val="0"/>
        <w:autoSpaceDN w:val="0"/>
        <w:adjustRightInd w:val="0"/>
        <w:ind w:left="5040"/>
        <w:jc w:val="right"/>
        <w:rPr>
          <w:sz w:val="22"/>
          <w:szCs w:val="22"/>
        </w:rPr>
      </w:pPr>
      <w:r w:rsidRPr="00F31A50">
        <w:rPr>
          <w:sz w:val="22"/>
          <w:szCs w:val="22"/>
        </w:rPr>
        <w:lastRenderedPageBreak/>
        <w:t>Приложение № 3</w:t>
      </w:r>
    </w:p>
    <w:p w:rsidR="00F31A50" w:rsidRPr="00F31A50" w:rsidRDefault="00F31A50" w:rsidP="00F31A50">
      <w:pPr>
        <w:suppressAutoHyphens/>
        <w:autoSpaceDE w:val="0"/>
        <w:spacing w:line="240" w:lineRule="exact"/>
        <w:ind w:left="5040"/>
        <w:jc w:val="right"/>
        <w:rPr>
          <w:rFonts w:eastAsia="Arial"/>
          <w:sz w:val="22"/>
          <w:szCs w:val="22"/>
          <w:lang w:bidi="ru-RU"/>
        </w:rPr>
      </w:pPr>
      <w:r w:rsidRPr="00F31A50">
        <w:rPr>
          <w:rFonts w:eastAsia="Arial"/>
          <w:sz w:val="22"/>
          <w:szCs w:val="22"/>
          <w:lang w:bidi="ru-RU"/>
        </w:rPr>
        <w:t xml:space="preserve">к Порядку </w:t>
      </w:r>
      <w:r w:rsidRPr="00F31A50">
        <w:rPr>
          <w:sz w:val="22"/>
          <w:szCs w:val="28"/>
        </w:rPr>
        <w:t>оказания поддержки в виде предоставления целевых грантов</w:t>
      </w:r>
    </w:p>
    <w:p w:rsidR="00F31A50" w:rsidRPr="00F31A50" w:rsidRDefault="00F31A50" w:rsidP="00F31A50"/>
    <w:p w:rsidR="00F31A50" w:rsidRPr="00F31A50" w:rsidRDefault="00F31A50" w:rsidP="00F31A50">
      <w:pPr>
        <w:widowControl w:val="0"/>
        <w:autoSpaceDE w:val="0"/>
        <w:autoSpaceDN w:val="0"/>
        <w:adjustRightInd w:val="0"/>
        <w:jc w:val="center"/>
        <w:rPr>
          <w:b/>
        </w:rPr>
      </w:pPr>
      <w:r w:rsidRPr="00F31A50">
        <w:rPr>
          <w:b/>
        </w:rPr>
        <w:t>КРИТЕРИИ ОЦЕНКИ ЗАЯВОК</w:t>
      </w:r>
    </w:p>
    <w:p w:rsidR="00F31A50" w:rsidRPr="00F31A50" w:rsidRDefault="00F31A50" w:rsidP="00F31A50">
      <w:pPr>
        <w:contextualSpacing/>
        <w:jc w:val="both"/>
      </w:pPr>
    </w:p>
    <w:tbl>
      <w:tblPr>
        <w:tblStyle w:val="12"/>
        <w:tblW w:w="10172" w:type="dxa"/>
        <w:jc w:val="center"/>
        <w:tblInd w:w="-601" w:type="dxa"/>
        <w:tblLook w:val="04A0" w:firstRow="1" w:lastRow="0" w:firstColumn="1" w:lastColumn="0" w:noHBand="0" w:noVBand="1"/>
      </w:tblPr>
      <w:tblGrid>
        <w:gridCol w:w="567"/>
        <w:gridCol w:w="8905"/>
        <w:gridCol w:w="700"/>
      </w:tblGrid>
      <w:tr w:rsidR="00F31A50" w:rsidRPr="00F31A50" w:rsidTr="00F31A50">
        <w:trPr>
          <w:jc w:val="center"/>
        </w:trPr>
        <w:tc>
          <w:tcPr>
            <w:tcW w:w="567" w:type="dxa"/>
            <w:tcBorders>
              <w:left w:val="single" w:sz="6" w:space="0" w:color="auto"/>
            </w:tcBorders>
            <w:vAlign w:val="center"/>
          </w:tcPr>
          <w:p w:rsidR="00F31A50" w:rsidRPr="00F31A50" w:rsidRDefault="00F31A50" w:rsidP="00F31A50">
            <w:pPr>
              <w:ind w:left="-108" w:right="-108"/>
              <w:contextualSpacing/>
              <w:jc w:val="center"/>
            </w:pPr>
            <w:r w:rsidRPr="00F31A50">
              <w:t xml:space="preserve">№ </w:t>
            </w:r>
            <w:proofErr w:type="gramStart"/>
            <w:r w:rsidRPr="00F31A50">
              <w:t>п</w:t>
            </w:r>
            <w:proofErr w:type="gramEnd"/>
            <w:r w:rsidRPr="00F31A50">
              <w:t>/п</w:t>
            </w:r>
          </w:p>
        </w:tc>
        <w:tc>
          <w:tcPr>
            <w:tcW w:w="8905" w:type="dxa"/>
            <w:vAlign w:val="center"/>
          </w:tcPr>
          <w:p w:rsidR="00F31A50" w:rsidRPr="00F31A50" w:rsidRDefault="00F31A50" w:rsidP="00F31A50">
            <w:pPr>
              <w:contextualSpacing/>
              <w:jc w:val="center"/>
            </w:pPr>
            <w:r w:rsidRPr="00F31A50">
              <w:t>Критерии конкурсного отбора</w:t>
            </w:r>
          </w:p>
        </w:tc>
        <w:tc>
          <w:tcPr>
            <w:tcW w:w="700" w:type="dxa"/>
            <w:tcBorders>
              <w:right w:val="single" w:sz="6" w:space="0" w:color="auto"/>
            </w:tcBorders>
            <w:vAlign w:val="center"/>
          </w:tcPr>
          <w:p w:rsidR="00F31A50" w:rsidRPr="00F31A50" w:rsidRDefault="00F31A50" w:rsidP="00F31A50">
            <w:pPr>
              <w:contextualSpacing/>
              <w:jc w:val="center"/>
            </w:pPr>
            <w:r w:rsidRPr="00F31A50">
              <w:t>Балл</w:t>
            </w:r>
          </w:p>
        </w:tc>
      </w:tr>
      <w:tr w:rsidR="00F31A50" w:rsidRPr="00F31A50" w:rsidTr="00F31A50">
        <w:trPr>
          <w:jc w:val="center"/>
        </w:trPr>
        <w:tc>
          <w:tcPr>
            <w:tcW w:w="567" w:type="dxa"/>
            <w:vMerge w:val="restart"/>
            <w:tcBorders>
              <w:left w:val="single" w:sz="6" w:space="0" w:color="auto"/>
            </w:tcBorders>
          </w:tcPr>
          <w:p w:rsidR="00F31A50" w:rsidRPr="00F31A50" w:rsidRDefault="00F31A50" w:rsidP="00F31A50">
            <w:pPr>
              <w:contextualSpacing/>
              <w:jc w:val="center"/>
            </w:pPr>
            <w:r w:rsidRPr="00F31A50">
              <w:t>1.</w:t>
            </w:r>
          </w:p>
        </w:tc>
        <w:tc>
          <w:tcPr>
            <w:tcW w:w="9605" w:type="dxa"/>
            <w:gridSpan w:val="2"/>
            <w:tcBorders>
              <w:right w:val="single" w:sz="6" w:space="0" w:color="auto"/>
            </w:tcBorders>
          </w:tcPr>
          <w:p w:rsidR="00F31A50" w:rsidRPr="00F31A50" w:rsidRDefault="00F31A50" w:rsidP="00F31A50">
            <w:pPr>
              <w:contextualSpacing/>
              <w:rPr>
                <w:i/>
              </w:rPr>
            </w:pPr>
            <w:r w:rsidRPr="00F31A50">
              <w:rPr>
                <w:i/>
              </w:rPr>
              <w:t>Сфера деятельности субъекта МСП:</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xml:space="preserve">- раздел </w:t>
            </w:r>
            <w:r w:rsidRPr="00F31A50">
              <w:rPr>
                <w:lang w:val="en-US"/>
              </w:rPr>
              <w:t>C</w:t>
            </w:r>
            <w:r w:rsidRPr="00F31A50">
              <w:t>. Обрабатывающие производства</w:t>
            </w:r>
          </w:p>
        </w:tc>
        <w:tc>
          <w:tcPr>
            <w:tcW w:w="700" w:type="dxa"/>
            <w:tcBorders>
              <w:right w:val="single" w:sz="6" w:space="0" w:color="auto"/>
            </w:tcBorders>
          </w:tcPr>
          <w:p w:rsidR="00F31A50" w:rsidRPr="00F31A50" w:rsidRDefault="00F31A50" w:rsidP="00F31A50">
            <w:pPr>
              <w:contextualSpacing/>
              <w:jc w:val="center"/>
            </w:pPr>
            <w:r w:rsidRPr="00F31A50">
              <w:t>5</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xml:space="preserve">- раздел </w:t>
            </w:r>
            <w:r w:rsidRPr="00F31A50">
              <w:rPr>
                <w:lang w:val="en-US"/>
              </w:rPr>
              <w:t>F</w:t>
            </w:r>
            <w:r w:rsidRPr="00F31A50">
              <w:t>. Строительство</w:t>
            </w:r>
          </w:p>
        </w:tc>
        <w:tc>
          <w:tcPr>
            <w:tcW w:w="700" w:type="dxa"/>
            <w:tcBorders>
              <w:right w:val="single" w:sz="6" w:space="0" w:color="auto"/>
            </w:tcBorders>
          </w:tcPr>
          <w:p w:rsidR="00F31A50" w:rsidRPr="00F31A50" w:rsidRDefault="00F31A50" w:rsidP="00F31A50">
            <w:pPr>
              <w:contextualSpacing/>
              <w:jc w:val="center"/>
            </w:pPr>
            <w:r w:rsidRPr="00F31A50">
              <w:t>3</w:t>
            </w:r>
          </w:p>
        </w:tc>
      </w:tr>
      <w:tr w:rsidR="004B102C" w:rsidRPr="00F31A50" w:rsidTr="00F31A50">
        <w:trPr>
          <w:jc w:val="center"/>
        </w:trPr>
        <w:tc>
          <w:tcPr>
            <w:tcW w:w="567" w:type="dxa"/>
            <w:vMerge/>
            <w:tcBorders>
              <w:left w:val="single" w:sz="6" w:space="0" w:color="auto"/>
            </w:tcBorders>
          </w:tcPr>
          <w:p w:rsidR="004B102C" w:rsidRPr="00F31A50" w:rsidRDefault="004B102C" w:rsidP="00F31A50">
            <w:pPr>
              <w:contextualSpacing/>
              <w:jc w:val="center"/>
            </w:pPr>
          </w:p>
        </w:tc>
        <w:tc>
          <w:tcPr>
            <w:tcW w:w="8905" w:type="dxa"/>
          </w:tcPr>
          <w:p w:rsidR="004B102C" w:rsidRPr="00F31A50" w:rsidRDefault="004B102C" w:rsidP="004B102C">
            <w:pPr>
              <w:pStyle w:val="af1"/>
              <w:tabs>
                <w:tab w:val="left" w:pos="284"/>
              </w:tabs>
              <w:ind w:left="0"/>
              <w:jc w:val="both"/>
            </w:pPr>
            <w:r>
              <w:t xml:space="preserve">- раздел </w:t>
            </w:r>
            <w:r w:rsidRPr="0070645C">
              <w:rPr>
                <w:lang w:val="en-US"/>
              </w:rPr>
              <w:t>H</w:t>
            </w:r>
            <w:r w:rsidR="00C41B08">
              <w:t>. Транспортировка и хранение</w:t>
            </w:r>
            <w:bookmarkStart w:id="0" w:name="_GoBack"/>
            <w:bookmarkEnd w:id="0"/>
          </w:p>
        </w:tc>
        <w:tc>
          <w:tcPr>
            <w:tcW w:w="700" w:type="dxa"/>
            <w:tcBorders>
              <w:right w:val="single" w:sz="6" w:space="0" w:color="auto"/>
            </w:tcBorders>
          </w:tcPr>
          <w:p w:rsidR="004B102C" w:rsidRPr="00F31A50" w:rsidRDefault="004B102C" w:rsidP="00F31A50">
            <w:pPr>
              <w:contextualSpacing/>
              <w:jc w:val="center"/>
            </w:pPr>
            <w:r>
              <w:t>3</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раздел</w:t>
            </w:r>
            <w:hyperlink r:id="rId20">
              <w:r w:rsidRPr="00F31A50">
                <w:t xml:space="preserve"> I</w:t>
              </w:r>
            </w:hyperlink>
            <w:r w:rsidRPr="00F31A50">
              <w:t>. Деятельность гостиниц и предприятий общественного питания</w:t>
            </w:r>
          </w:p>
        </w:tc>
        <w:tc>
          <w:tcPr>
            <w:tcW w:w="700" w:type="dxa"/>
            <w:tcBorders>
              <w:right w:val="single" w:sz="6" w:space="0" w:color="auto"/>
            </w:tcBorders>
          </w:tcPr>
          <w:p w:rsidR="00F31A50" w:rsidRPr="00F31A50" w:rsidRDefault="00F31A50" w:rsidP="00F31A50">
            <w:pPr>
              <w:contextualSpacing/>
              <w:jc w:val="center"/>
            </w:pPr>
            <w:r w:rsidRPr="00F31A50">
              <w:t>5</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xml:space="preserve">- </w:t>
            </w:r>
            <w:proofErr w:type="gramStart"/>
            <w:r w:rsidRPr="00F31A50">
              <w:t>р</w:t>
            </w:r>
            <w:proofErr w:type="gramEnd"/>
            <w:hyperlink r:id="rId21">
              <w:r w:rsidRPr="00F31A50">
                <w:t xml:space="preserve">аздел </w:t>
              </w:r>
              <w:r w:rsidRPr="00F31A50">
                <w:rPr>
                  <w:lang w:val="en-US"/>
                </w:rPr>
                <w:t>P</w:t>
              </w:r>
            </w:hyperlink>
            <w:r w:rsidRPr="00F31A50">
              <w:t>. Образование</w:t>
            </w:r>
          </w:p>
        </w:tc>
        <w:tc>
          <w:tcPr>
            <w:tcW w:w="700" w:type="dxa"/>
            <w:tcBorders>
              <w:right w:val="single" w:sz="6" w:space="0" w:color="auto"/>
            </w:tcBorders>
          </w:tcPr>
          <w:p w:rsidR="00F31A50" w:rsidRPr="00F31A50" w:rsidRDefault="00F31A50" w:rsidP="00F31A50">
            <w:pPr>
              <w:contextualSpacing/>
              <w:jc w:val="center"/>
            </w:pPr>
            <w:r w:rsidRPr="00F31A50">
              <w:t>4</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ED5461" w:rsidP="00F31A50">
            <w:pPr>
              <w:contextualSpacing/>
              <w:jc w:val="both"/>
            </w:pPr>
            <w:hyperlink r:id="rId22">
              <w:r w:rsidR="00F31A50" w:rsidRPr="00F31A50">
                <w:t xml:space="preserve">- раздел </w:t>
              </w:r>
              <w:r w:rsidR="00F31A50" w:rsidRPr="00F31A50">
                <w:rPr>
                  <w:lang w:val="en-US"/>
                </w:rPr>
                <w:t>Q</w:t>
              </w:r>
              <w:r w:rsidR="00F31A50" w:rsidRPr="00F31A50">
                <w:t>. Деятельность в области здравоохранения и социальных услуг</w:t>
              </w:r>
            </w:hyperlink>
          </w:p>
        </w:tc>
        <w:tc>
          <w:tcPr>
            <w:tcW w:w="700" w:type="dxa"/>
            <w:tcBorders>
              <w:right w:val="single" w:sz="6" w:space="0" w:color="auto"/>
            </w:tcBorders>
          </w:tcPr>
          <w:p w:rsidR="00F31A50" w:rsidRPr="00F31A50" w:rsidRDefault="00F31A50" w:rsidP="00F31A50">
            <w:pPr>
              <w:contextualSpacing/>
              <w:jc w:val="center"/>
            </w:pPr>
            <w:r w:rsidRPr="00F31A50">
              <w:t>4</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xml:space="preserve">- раздел </w:t>
            </w:r>
            <w:r w:rsidRPr="00F31A50">
              <w:rPr>
                <w:lang w:val="en-US"/>
              </w:rPr>
              <w:t>R</w:t>
            </w:r>
            <w:r w:rsidRPr="00F31A50">
              <w:t>. Деятельность в области культуры, спорта, организации досуга и  развлечений</w:t>
            </w:r>
          </w:p>
        </w:tc>
        <w:tc>
          <w:tcPr>
            <w:tcW w:w="700" w:type="dxa"/>
            <w:tcBorders>
              <w:right w:val="single" w:sz="6" w:space="0" w:color="auto"/>
            </w:tcBorders>
          </w:tcPr>
          <w:p w:rsidR="00F31A50" w:rsidRPr="00F31A50" w:rsidRDefault="00F31A50" w:rsidP="00F31A50">
            <w:pPr>
              <w:contextualSpacing/>
              <w:jc w:val="center"/>
            </w:pPr>
            <w:r w:rsidRPr="00F31A50">
              <w:t>3</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xml:space="preserve">- в рамках </w:t>
            </w:r>
            <w:hyperlink r:id="rId23">
              <w:r w:rsidRPr="00F31A50">
                <w:t xml:space="preserve">раздела </w:t>
              </w:r>
              <w:r w:rsidRPr="00F31A50">
                <w:rPr>
                  <w:lang w:val="en-US"/>
                </w:rPr>
                <w:t>S</w:t>
              </w:r>
            </w:hyperlink>
            <w:r w:rsidRPr="00F31A50">
              <w:t>. Предоставление прочих видов услуг, по классу 95 «Ремонт компьютеров, предметов личного потребления и хозяйственно-бытового назначения»</w:t>
            </w:r>
          </w:p>
        </w:tc>
        <w:tc>
          <w:tcPr>
            <w:tcW w:w="700" w:type="dxa"/>
            <w:tcBorders>
              <w:right w:val="single" w:sz="6" w:space="0" w:color="auto"/>
            </w:tcBorders>
          </w:tcPr>
          <w:p w:rsidR="00F31A50" w:rsidRPr="00F31A50" w:rsidRDefault="00F31A50" w:rsidP="00F31A50">
            <w:pPr>
              <w:contextualSpacing/>
              <w:jc w:val="center"/>
            </w:pPr>
            <w:r w:rsidRPr="00F31A50">
              <w:t>4</w:t>
            </w:r>
          </w:p>
        </w:tc>
      </w:tr>
      <w:tr w:rsidR="00F31A50" w:rsidRPr="00F31A50" w:rsidTr="00F31A50">
        <w:trPr>
          <w:jc w:val="center"/>
        </w:trPr>
        <w:tc>
          <w:tcPr>
            <w:tcW w:w="567" w:type="dxa"/>
            <w:vMerge w:val="restart"/>
            <w:tcBorders>
              <w:left w:val="single" w:sz="6" w:space="0" w:color="auto"/>
            </w:tcBorders>
          </w:tcPr>
          <w:p w:rsidR="00F31A50" w:rsidRPr="00F31A50" w:rsidRDefault="00F31A50" w:rsidP="00F31A50">
            <w:pPr>
              <w:contextualSpacing/>
              <w:jc w:val="center"/>
            </w:pPr>
            <w:r w:rsidRPr="00F31A50">
              <w:t>2.</w:t>
            </w:r>
          </w:p>
        </w:tc>
        <w:tc>
          <w:tcPr>
            <w:tcW w:w="9605" w:type="dxa"/>
            <w:gridSpan w:val="2"/>
            <w:tcBorders>
              <w:right w:val="single" w:sz="6" w:space="0" w:color="auto"/>
            </w:tcBorders>
          </w:tcPr>
          <w:p w:rsidR="00F31A50" w:rsidRPr="00F31A50" w:rsidRDefault="00F31A50" w:rsidP="00F31A50">
            <w:pPr>
              <w:contextualSpacing/>
              <w:rPr>
                <w:i/>
              </w:rPr>
            </w:pPr>
            <w:r w:rsidRPr="00F31A50">
              <w:rPr>
                <w:i/>
              </w:rPr>
              <w:t>Создание новых рабочих мест в период реализации бизнес-плана:</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свыше 2-х рабочих мест</w:t>
            </w:r>
          </w:p>
        </w:tc>
        <w:tc>
          <w:tcPr>
            <w:tcW w:w="700" w:type="dxa"/>
            <w:tcBorders>
              <w:right w:val="single" w:sz="6" w:space="0" w:color="auto"/>
            </w:tcBorders>
          </w:tcPr>
          <w:p w:rsidR="00F31A50" w:rsidRPr="00F31A50" w:rsidRDefault="00F31A50" w:rsidP="00F31A50">
            <w:pPr>
              <w:contextualSpacing/>
              <w:jc w:val="center"/>
            </w:pPr>
            <w:r w:rsidRPr="00F31A50">
              <w:t>5</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- 2 рабочих места</w:t>
            </w:r>
          </w:p>
        </w:tc>
        <w:tc>
          <w:tcPr>
            <w:tcW w:w="700" w:type="dxa"/>
            <w:tcBorders>
              <w:right w:val="single" w:sz="6" w:space="0" w:color="auto"/>
            </w:tcBorders>
          </w:tcPr>
          <w:p w:rsidR="00F31A50" w:rsidRPr="00F31A50" w:rsidRDefault="00F31A50" w:rsidP="00F31A50">
            <w:pPr>
              <w:contextualSpacing/>
              <w:jc w:val="center"/>
            </w:pPr>
            <w:r w:rsidRPr="00F31A50">
              <w:t>4</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- 1 рабочее место</w:t>
            </w:r>
          </w:p>
        </w:tc>
        <w:tc>
          <w:tcPr>
            <w:tcW w:w="700" w:type="dxa"/>
            <w:tcBorders>
              <w:right w:val="single" w:sz="6" w:space="0" w:color="auto"/>
            </w:tcBorders>
          </w:tcPr>
          <w:p w:rsidR="00F31A50" w:rsidRPr="00F31A50" w:rsidRDefault="00F31A50" w:rsidP="00F31A50">
            <w:pPr>
              <w:contextualSpacing/>
              <w:jc w:val="center"/>
            </w:pPr>
            <w:r w:rsidRPr="00F31A50">
              <w:t>3</w:t>
            </w:r>
          </w:p>
        </w:tc>
      </w:tr>
      <w:tr w:rsidR="00F31A50" w:rsidRPr="00F31A50" w:rsidTr="00F31A50">
        <w:trPr>
          <w:jc w:val="center"/>
        </w:trPr>
        <w:tc>
          <w:tcPr>
            <w:tcW w:w="567" w:type="dxa"/>
            <w:vMerge w:val="restart"/>
            <w:tcBorders>
              <w:left w:val="single" w:sz="6" w:space="0" w:color="auto"/>
            </w:tcBorders>
          </w:tcPr>
          <w:p w:rsidR="00F31A50" w:rsidRPr="00F31A50" w:rsidRDefault="00F31A50" w:rsidP="00F31A50">
            <w:pPr>
              <w:contextualSpacing/>
              <w:jc w:val="center"/>
            </w:pPr>
            <w:r w:rsidRPr="00F31A50">
              <w:t>3.</w:t>
            </w:r>
          </w:p>
        </w:tc>
        <w:tc>
          <w:tcPr>
            <w:tcW w:w="8905" w:type="dxa"/>
          </w:tcPr>
          <w:p w:rsidR="00F31A50" w:rsidRPr="00F31A50" w:rsidRDefault="00F31A50" w:rsidP="00F31A50">
            <w:pPr>
              <w:contextualSpacing/>
              <w:jc w:val="both"/>
              <w:rPr>
                <w:i/>
              </w:rPr>
            </w:pPr>
            <w:r w:rsidRPr="00F31A50">
              <w:rPr>
                <w:i/>
              </w:rPr>
              <w:t>Наличие квалифицированных кадров для реализации бизнес-плана:</w:t>
            </w:r>
          </w:p>
        </w:tc>
        <w:tc>
          <w:tcPr>
            <w:tcW w:w="700" w:type="dxa"/>
            <w:tcBorders>
              <w:right w:val="single" w:sz="6" w:space="0" w:color="auto"/>
            </w:tcBorders>
          </w:tcPr>
          <w:p w:rsidR="00F31A50" w:rsidRPr="00F31A50" w:rsidRDefault="00F31A50" w:rsidP="00F31A50">
            <w:pPr>
              <w:contextualSpacing/>
              <w:jc w:val="center"/>
            </w:pP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подтверждено наличие квалифицированных кадров</w:t>
            </w:r>
          </w:p>
        </w:tc>
        <w:tc>
          <w:tcPr>
            <w:tcW w:w="700" w:type="dxa"/>
            <w:tcBorders>
              <w:right w:val="single" w:sz="6" w:space="0" w:color="auto"/>
            </w:tcBorders>
          </w:tcPr>
          <w:p w:rsidR="00F31A50" w:rsidRPr="00F31A50" w:rsidRDefault="00F31A50" w:rsidP="00F31A50">
            <w:pPr>
              <w:contextualSpacing/>
              <w:jc w:val="center"/>
            </w:pPr>
            <w:r w:rsidRPr="00F31A50">
              <w:t>1</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не подтверждено наличие квалифицированных кадров</w:t>
            </w:r>
          </w:p>
        </w:tc>
        <w:tc>
          <w:tcPr>
            <w:tcW w:w="700" w:type="dxa"/>
            <w:tcBorders>
              <w:right w:val="single" w:sz="6" w:space="0" w:color="auto"/>
            </w:tcBorders>
          </w:tcPr>
          <w:p w:rsidR="00F31A50" w:rsidRPr="00F31A50" w:rsidRDefault="00F31A50" w:rsidP="00F31A50">
            <w:pPr>
              <w:contextualSpacing/>
              <w:jc w:val="center"/>
            </w:pPr>
            <w:r w:rsidRPr="00F31A50">
              <w:t>0</w:t>
            </w:r>
          </w:p>
        </w:tc>
      </w:tr>
      <w:tr w:rsidR="00F31A50" w:rsidRPr="00F31A50" w:rsidTr="00F31A50">
        <w:trPr>
          <w:jc w:val="center"/>
        </w:trPr>
        <w:tc>
          <w:tcPr>
            <w:tcW w:w="567" w:type="dxa"/>
            <w:vMerge w:val="restart"/>
            <w:tcBorders>
              <w:left w:val="single" w:sz="6" w:space="0" w:color="auto"/>
            </w:tcBorders>
          </w:tcPr>
          <w:p w:rsidR="00F31A50" w:rsidRPr="00F31A50" w:rsidRDefault="00F31A50" w:rsidP="00F31A50">
            <w:pPr>
              <w:contextualSpacing/>
              <w:jc w:val="center"/>
            </w:pPr>
            <w:r w:rsidRPr="00F31A50">
              <w:t>4.</w:t>
            </w:r>
          </w:p>
        </w:tc>
        <w:tc>
          <w:tcPr>
            <w:tcW w:w="9605" w:type="dxa"/>
            <w:gridSpan w:val="2"/>
            <w:tcBorders>
              <w:right w:val="single" w:sz="6" w:space="0" w:color="auto"/>
            </w:tcBorders>
          </w:tcPr>
          <w:p w:rsidR="00F31A50" w:rsidRPr="00F31A50" w:rsidRDefault="00F31A50" w:rsidP="00F31A50">
            <w:pPr>
              <w:contextualSpacing/>
              <w:rPr>
                <w:i/>
              </w:rPr>
            </w:pPr>
            <w:r w:rsidRPr="00F31A50">
              <w:rPr>
                <w:i/>
              </w:rPr>
              <w:t>Увеличение объёма выпускаемой продукции, оказываемых услуг в течение двух лет с начала реализации бизнес-плана:</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свыше 50%</w:t>
            </w:r>
          </w:p>
        </w:tc>
        <w:tc>
          <w:tcPr>
            <w:tcW w:w="700" w:type="dxa"/>
            <w:tcBorders>
              <w:right w:val="single" w:sz="6" w:space="0" w:color="auto"/>
            </w:tcBorders>
          </w:tcPr>
          <w:p w:rsidR="00F31A50" w:rsidRPr="00F31A50" w:rsidRDefault="00F31A50" w:rsidP="00F31A50">
            <w:pPr>
              <w:contextualSpacing/>
              <w:jc w:val="center"/>
            </w:pPr>
            <w:r w:rsidRPr="00F31A50">
              <w:t>5</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свыше 30% до 50%</w:t>
            </w:r>
          </w:p>
        </w:tc>
        <w:tc>
          <w:tcPr>
            <w:tcW w:w="700" w:type="dxa"/>
            <w:tcBorders>
              <w:right w:val="single" w:sz="6" w:space="0" w:color="auto"/>
            </w:tcBorders>
          </w:tcPr>
          <w:p w:rsidR="00F31A50" w:rsidRPr="00F31A50" w:rsidRDefault="00F31A50" w:rsidP="00F31A50">
            <w:pPr>
              <w:contextualSpacing/>
              <w:jc w:val="center"/>
            </w:pPr>
            <w:r w:rsidRPr="00F31A50">
              <w:t>4</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до 30%</w:t>
            </w:r>
          </w:p>
        </w:tc>
        <w:tc>
          <w:tcPr>
            <w:tcW w:w="700" w:type="dxa"/>
            <w:tcBorders>
              <w:right w:val="single" w:sz="6" w:space="0" w:color="auto"/>
            </w:tcBorders>
          </w:tcPr>
          <w:p w:rsidR="00F31A50" w:rsidRPr="00F31A50" w:rsidRDefault="00F31A50" w:rsidP="00F31A50">
            <w:pPr>
              <w:contextualSpacing/>
              <w:jc w:val="center"/>
            </w:pPr>
            <w:r w:rsidRPr="00F31A50">
              <w:t>3</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прирост 0%</w:t>
            </w:r>
          </w:p>
        </w:tc>
        <w:tc>
          <w:tcPr>
            <w:tcW w:w="700" w:type="dxa"/>
            <w:tcBorders>
              <w:right w:val="single" w:sz="6" w:space="0" w:color="auto"/>
            </w:tcBorders>
          </w:tcPr>
          <w:p w:rsidR="00F31A50" w:rsidRPr="00F31A50" w:rsidRDefault="00F31A50" w:rsidP="00F31A50">
            <w:pPr>
              <w:contextualSpacing/>
              <w:jc w:val="center"/>
            </w:pPr>
            <w:r w:rsidRPr="00F31A50">
              <w:t>0</w:t>
            </w:r>
          </w:p>
        </w:tc>
      </w:tr>
      <w:tr w:rsidR="00F31A50" w:rsidRPr="00F31A50" w:rsidTr="00F31A50">
        <w:trPr>
          <w:jc w:val="center"/>
        </w:trPr>
        <w:tc>
          <w:tcPr>
            <w:tcW w:w="567" w:type="dxa"/>
            <w:vMerge w:val="restart"/>
            <w:tcBorders>
              <w:left w:val="single" w:sz="6" w:space="0" w:color="auto"/>
            </w:tcBorders>
          </w:tcPr>
          <w:p w:rsidR="00F31A50" w:rsidRPr="00F31A50" w:rsidRDefault="00F31A50" w:rsidP="00F31A50">
            <w:pPr>
              <w:contextualSpacing/>
              <w:jc w:val="center"/>
            </w:pPr>
            <w:r w:rsidRPr="00F31A50">
              <w:t>5.</w:t>
            </w:r>
          </w:p>
        </w:tc>
        <w:tc>
          <w:tcPr>
            <w:tcW w:w="9605" w:type="dxa"/>
            <w:gridSpan w:val="2"/>
            <w:tcBorders>
              <w:right w:val="single" w:sz="6" w:space="0" w:color="auto"/>
            </w:tcBorders>
          </w:tcPr>
          <w:p w:rsidR="00F31A50" w:rsidRPr="00F31A50" w:rsidRDefault="00F31A50" w:rsidP="00F31A50">
            <w:pPr>
              <w:contextualSpacing/>
              <w:rPr>
                <w:i/>
              </w:rPr>
            </w:pPr>
            <w:r w:rsidRPr="00F31A50">
              <w:rPr>
                <w:i/>
              </w:rPr>
              <w:t>Доля затрат на приобретение основных средств, связанных непосредственно с производственным процессом, от общего объема затрат, подлежащих  возмещению за счет гранта:</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более 80%</w:t>
            </w:r>
          </w:p>
        </w:tc>
        <w:tc>
          <w:tcPr>
            <w:tcW w:w="700" w:type="dxa"/>
            <w:tcBorders>
              <w:right w:val="single" w:sz="6" w:space="0" w:color="auto"/>
            </w:tcBorders>
          </w:tcPr>
          <w:p w:rsidR="00F31A50" w:rsidRPr="00F31A50" w:rsidRDefault="00F31A50" w:rsidP="00F31A50">
            <w:pPr>
              <w:contextualSpacing/>
              <w:jc w:val="center"/>
            </w:pPr>
            <w:r w:rsidRPr="00F31A50">
              <w:t>5</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от 50% до 80%</w:t>
            </w:r>
          </w:p>
        </w:tc>
        <w:tc>
          <w:tcPr>
            <w:tcW w:w="700" w:type="dxa"/>
            <w:tcBorders>
              <w:right w:val="single" w:sz="6" w:space="0" w:color="auto"/>
            </w:tcBorders>
          </w:tcPr>
          <w:p w:rsidR="00F31A50" w:rsidRPr="00F31A50" w:rsidRDefault="00F31A50" w:rsidP="00F31A50">
            <w:pPr>
              <w:contextualSpacing/>
              <w:jc w:val="center"/>
            </w:pPr>
            <w:r w:rsidRPr="00F31A50">
              <w:t>3</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менее 50%</w:t>
            </w:r>
          </w:p>
        </w:tc>
        <w:tc>
          <w:tcPr>
            <w:tcW w:w="700" w:type="dxa"/>
            <w:tcBorders>
              <w:right w:val="single" w:sz="6" w:space="0" w:color="auto"/>
            </w:tcBorders>
          </w:tcPr>
          <w:p w:rsidR="00F31A50" w:rsidRPr="00F31A50" w:rsidRDefault="00F31A50" w:rsidP="00F31A50">
            <w:pPr>
              <w:contextualSpacing/>
              <w:jc w:val="center"/>
            </w:pPr>
            <w:r w:rsidRPr="00F31A50">
              <w:t>1</w:t>
            </w:r>
          </w:p>
        </w:tc>
      </w:tr>
      <w:tr w:rsidR="00F31A50" w:rsidRPr="00F31A50" w:rsidTr="00F31A50">
        <w:trPr>
          <w:jc w:val="center"/>
        </w:trPr>
        <w:tc>
          <w:tcPr>
            <w:tcW w:w="567" w:type="dxa"/>
            <w:vMerge w:val="restart"/>
            <w:tcBorders>
              <w:left w:val="single" w:sz="6" w:space="0" w:color="auto"/>
            </w:tcBorders>
          </w:tcPr>
          <w:p w:rsidR="00F31A50" w:rsidRPr="00F31A50" w:rsidRDefault="00F31A50" w:rsidP="00F31A50">
            <w:pPr>
              <w:contextualSpacing/>
              <w:jc w:val="center"/>
            </w:pPr>
            <w:r w:rsidRPr="00F31A50">
              <w:t>6.</w:t>
            </w:r>
          </w:p>
        </w:tc>
        <w:tc>
          <w:tcPr>
            <w:tcW w:w="9605" w:type="dxa"/>
            <w:gridSpan w:val="2"/>
            <w:tcBorders>
              <w:right w:val="single" w:sz="6" w:space="0" w:color="auto"/>
            </w:tcBorders>
          </w:tcPr>
          <w:p w:rsidR="00F31A50" w:rsidRPr="00F31A50" w:rsidRDefault="00F31A50" w:rsidP="00F31A50">
            <w:pPr>
              <w:contextualSpacing/>
              <w:rPr>
                <w:i/>
              </w:rPr>
            </w:pPr>
            <w:r w:rsidRPr="00F31A50">
              <w:rPr>
                <w:i/>
              </w:rPr>
              <w:t>Эффективность выделения бюджетных средств – доля налоговых поступлений в бюджет Фурмановского муниципального района по бизнес-плану к сумме субсидий:</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свыше 100%</w:t>
            </w:r>
          </w:p>
        </w:tc>
        <w:tc>
          <w:tcPr>
            <w:tcW w:w="700" w:type="dxa"/>
            <w:tcBorders>
              <w:right w:val="single" w:sz="6" w:space="0" w:color="auto"/>
            </w:tcBorders>
          </w:tcPr>
          <w:p w:rsidR="00F31A50" w:rsidRPr="00F31A50" w:rsidRDefault="00F31A50" w:rsidP="00F31A50">
            <w:pPr>
              <w:contextualSpacing/>
              <w:jc w:val="center"/>
            </w:pPr>
            <w:r w:rsidRPr="00F31A50">
              <w:t>5</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от 50% до 100%</w:t>
            </w:r>
          </w:p>
        </w:tc>
        <w:tc>
          <w:tcPr>
            <w:tcW w:w="700" w:type="dxa"/>
            <w:tcBorders>
              <w:right w:val="single" w:sz="6" w:space="0" w:color="auto"/>
            </w:tcBorders>
          </w:tcPr>
          <w:p w:rsidR="00F31A50" w:rsidRPr="00F31A50" w:rsidRDefault="00F31A50" w:rsidP="00F31A50">
            <w:pPr>
              <w:contextualSpacing/>
              <w:jc w:val="center"/>
            </w:pPr>
            <w:r w:rsidRPr="00F31A50">
              <w:t>3</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до 50%</w:t>
            </w:r>
          </w:p>
        </w:tc>
        <w:tc>
          <w:tcPr>
            <w:tcW w:w="700" w:type="dxa"/>
            <w:tcBorders>
              <w:right w:val="single" w:sz="6" w:space="0" w:color="auto"/>
            </w:tcBorders>
          </w:tcPr>
          <w:p w:rsidR="00F31A50" w:rsidRPr="00F31A50" w:rsidRDefault="00F31A50" w:rsidP="00F31A50">
            <w:pPr>
              <w:contextualSpacing/>
              <w:jc w:val="center"/>
            </w:pPr>
            <w:r w:rsidRPr="00F31A50">
              <w:t>0</w:t>
            </w:r>
          </w:p>
        </w:tc>
      </w:tr>
      <w:tr w:rsidR="00F31A50" w:rsidRPr="00F31A50" w:rsidTr="00F31A50">
        <w:trPr>
          <w:jc w:val="center"/>
        </w:trPr>
        <w:tc>
          <w:tcPr>
            <w:tcW w:w="567" w:type="dxa"/>
            <w:vMerge w:val="restart"/>
            <w:tcBorders>
              <w:left w:val="single" w:sz="6" w:space="0" w:color="auto"/>
            </w:tcBorders>
          </w:tcPr>
          <w:p w:rsidR="00F31A50" w:rsidRPr="00F31A50" w:rsidRDefault="00F31A50" w:rsidP="00F31A50">
            <w:pPr>
              <w:contextualSpacing/>
              <w:jc w:val="center"/>
            </w:pPr>
            <w:r w:rsidRPr="00F31A50">
              <w:t>7.</w:t>
            </w:r>
          </w:p>
        </w:tc>
        <w:tc>
          <w:tcPr>
            <w:tcW w:w="9605" w:type="dxa"/>
            <w:gridSpan w:val="2"/>
            <w:tcBorders>
              <w:right w:val="single" w:sz="6" w:space="0" w:color="auto"/>
            </w:tcBorders>
          </w:tcPr>
          <w:p w:rsidR="00F31A50" w:rsidRPr="00F31A50" w:rsidRDefault="00F31A50" w:rsidP="00F31A50">
            <w:pPr>
              <w:contextualSpacing/>
              <w:rPr>
                <w:i/>
              </w:rPr>
            </w:pPr>
            <w:r w:rsidRPr="00F31A50">
              <w:rPr>
                <w:i/>
              </w:rPr>
              <w:t>Доля собственных средств субъекта МСП в общем объёме средств, привлекаемых для реализации бизнес-плана:</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более 70%</w:t>
            </w:r>
          </w:p>
        </w:tc>
        <w:tc>
          <w:tcPr>
            <w:tcW w:w="700" w:type="dxa"/>
            <w:tcBorders>
              <w:right w:val="single" w:sz="6" w:space="0" w:color="auto"/>
            </w:tcBorders>
          </w:tcPr>
          <w:p w:rsidR="00F31A50" w:rsidRPr="00F31A50" w:rsidRDefault="00F31A50" w:rsidP="00F31A50">
            <w:pPr>
              <w:contextualSpacing/>
              <w:jc w:val="center"/>
            </w:pPr>
            <w:r w:rsidRPr="00F31A50">
              <w:t>5</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от 50% до 70%</w:t>
            </w:r>
          </w:p>
        </w:tc>
        <w:tc>
          <w:tcPr>
            <w:tcW w:w="700" w:type="dxa"/>
            <w:tcBorders>
              <w:right w:val="single" w:sz="6" w:space="0" w:color="auto"/>
            </w:tcBorders>
          </w:tcPr>
          <w:p w:rsidR="00F31A50" w:rsidRPr="00F31A50" w:rsidRDefault="00F31A50" w:rsidP="00F31A50">
            <w:pPr>
              <w:contextualSpacing/>
              <w:jc w:val="center"/>
            </w:pPr>
            <w:r w:rsidRPr="00F31A50">
              <w:t>3</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менее 50%</w:t>
            </w:r>
          </w:p>
        </w:tc>
        <w:tc>
          <w:tcPr>
            <w:tcW w:w="700" w:type="dxa"/>
            <w:tcBorders>
              <w:right w:val="single" w:sz="6" w:space="0" w:color="auto"/>
            </w:tcBorders>
          </w:tcPr>
          <w:p w:rsidR="00F31A50" w:rsidRPr="00F31A50" w:rsidRDefault="00F31A50" w:rsidP="00F31A50">
            <w:pPr>
              <w:contextualSpacing/>
              <w:jc w:val="center"/>
            </w:pPr>
            <w:r w:rsidRPr="00F31A50">
              <w:t>0</w:t>
            </w:r>
          </w:p>
        </w:tc>
      </w:tr>
      <w:tr w:rsidR="00F31A50" w:rsidRPr="00F31A50" w:rsidTr="00F31A50">
        <w:trPr>
          <w:jc w:val="center"/>
        </w:trPr>
        <w:tc>
          <w:tcPr>
            <w:tcW w:w="567" w:type="dxa"/>
            <w:vMerge w:val="restart"/>
            <w:tcBorders>
              <w:left w:val="single" w:sz="6" w:space="0" w:color="auto"/>
            </w:tcBorders>
          </w:tcPr>
          <w:p w:rsidR="00F31A50" w:rsidRPr="00F31A50" w:rsidRDefault="00F31A50" w:rsidP="00F31A50">
            <w:pPr>
              <w:contextualSpacing/>
              <w:jc w:val="center"/>
            </w:pPr>
            <w:r w:rsidRPr="00F31A50">
              <w:t>8.</w:t>
            </w:r>
          </w:p>
        </w:tc>
        <w:tc>
          <w:tcPr>
            <w:tcW w:w="9605" w:type="dxa"/>
            <w:gridSpan w:val="2"/>
            <w:tcBorders>
              <w:right w:val="single" w:sz="6" w:space="0" w:color="auto"/>
            </w:tcBorders>
          </w:tcPr>
          <w:p w:rsidR="00F31A50" w:rsidRPr="00F31A50" w:rsidRDefault="00F31A50" w:rsidP="00F31A50">
            <w:pPr>
              <w:contextualSpacing/>
              <w:rPr>
                <w:i/>
              </w:rPr>
            </w:pPr>
            <w:r w:rsidRPr="00F31A50">
              <w:rPr>
                <w:i/>
              </w:rPr>
              <w:t>Наличие производственной базы, необходимой  для реализации бизнес-плана:</w:t>
            </w:r>
          </w:p>
        </w:tc>
      </w:tr>
      <w:tr w:rsidR="00F31A50" w:rsidRPr="00F31A50" w:rsidTr="00F31A50">
        <w:trPr>
          <w:jc w:val="center"/>
        </w:trPr>
        <w:tc>
          <w:tcPr>
            <w:tcW w:w="567" w:type="dxa"/>
            <w:vMerge/>
            <w:tcBorders>
              <w:left w:val="single" w:sz="6" w:space="0" w:color="auto"/>
            </w:tcBorders>
          </w:tcPr>
          <w:p w:rsidR="00F31A50" w:rsidRPr="00F31A50" w:rsidRDefault="00F31A50" w:rsidP="00F31A50">
            <w:pPr>
              <w:contextualSpacing/>
              <w:jc w:val="center"/>
            </w:pPr>
          </w:p>
        </w:tc>
        <w:tc>
          <w:tcPr>
            <w:tcW w:w="8905" w:type="dxa"/>
          </w:tcPr>
          <w:p w:rsidR="00F31A50" w:rsidRPr="00F31A50" w:rsidRDefault="00F31A50" w:rsidP="00F31A50">
            <w:pPr>
              <w:contextualSpacing/>
              <w:jc w:val="both"/>
            </w:pPr>
            <w:r w:rsidRPr="00F31A50">
              <w:t>- в собственности (при наличии свидетельства государственной регистрации права) или по договорам аренды, заключенным на срок более 1 года</w:t>
            </w:r>
          </w:p>
        </w:tc>
        <w:tc>
          <w:tcPr>
            <w:tcW w:w="700" w:type="dxa"/>
            <w:tcBorders>
              <w:right w:val="single" w:sz="6" w:space="0" w:color="auto"/>
            </w:tcBorders>
          </w:tcPr>
          <w:p w:rsidR="00F31A50" w:rsidRPr="00F31A50" w:rsidRDefault="00F31A50" w:rsidP="00F31A50">
            <w:pPr>
              <w:contextualSpacing/>
              <w:jc w:val="center"/>
            </w:pPr>
            <w:r w:rsidRPr="00F31A50">
              <w:t>1</w:t>
            </w:r>
          </w:p>
        </w:tc>
      </w:tr>
      <w:tr w:rsidR="00F31A50" w:rsidRPr="00F31A50" w:rsidTr="00F31A50">
        <w:trPr>
          <w:jc w:val="center"/>
        </w:trPr>
        <w:tc>
          <w:tcPr>
            <w:tcW w:w="567" w:type="dxa"/>
            <w:vMerge/>
            <w:tcBorders>
              <w:left w:val="single" w:sz="6" w:space="0" w:color="auto"/>
              <w:bottom w:val="single" w:sz="6" w:space="0" w:color="auto"/>
            </w:tcBorders>
          </w:tcPr>
          <w:p w:rsidR="00F31A50" w:rsidRPr="00F31A50" w:rsidRDefault="00F31A50" w:rsidP="00F31A50">
            <w:pPr>
              <w:contextualSpacing/>
              <w:jc w:val="center"/>
            </w:pPr>
          </w:p>
        </w:tc>
        <w:tc>
          <w:tcPr>
            <w:tcW w:w="8905" w:type="dxa"/>
            <w:tcBorders>
              <w:bottom w:val="single" w:sz="6" w:space="0" w:color="auto"/>
            </w:tcBorders>
          </w:tcPr>
          <w:p w:rsidR="00F31A50" w:rsidRPr="00F31A50" w:rsidRDefault="00F31A50" w:rsidP="00F31A50">
            <w:pPr>
              <w:contextualSpacing/>
              <w:jc w:val="both"/>
            </w:pPr>
            <w:r w:rsidRPr="00F31A50">
              <w:t>- прочее</w:t>
            </w:r>
          </w:p>
        </w:tc>
        <w:tc>
          <w:tcPr>
            <w:tcW w:w="700" w:type="dxa"/>
            <w:tcBorders>
              <w:bottom w:val="single" w:sz="6" w:space="0" w:color="auto"/>
              <w:right w:val="single" w:sz="6" w:space="0" w:color="auto"/>
            </w:tcBorders>
          </w:tcPr>
          <w:p w:rsidR="00F31A50" w:rsidRPr="00F31A50" w:rsidRDefault="00F31A50" w:rsidP="00F31A50">
            <w:pPr>
              <w:contextualSpacing/>
              <w:jc w:val="center"/>
            </w:pPr>
            <w:r w:rsidRPr="00F31A50">
              <w:t>0</w:t>
            </w:r>
          </w:p>
        </w:tc>
      </w:tr>
    </w:tbl>
    <w:p w:rsidR="00F31A50" w:rsidRPr="00F31A50" w:rsidRDefault="00F31A50" w:rsidP="00F31A50">
      <w:pPr>
        <w:contextualSpacing/>
        <w:jc w:val="both"/>
      </w:pPr>
      <w:r w:rsidRPr="00F31A50">
        <w:t>Минимально возможное количество баллов – 20.</w:t>
      </w:r>
    </w:p>
    <w:sectPr w:rsidR="00F31A50" w:rsidRPr="00F31A50" w:rsidSect="00F31A50">
      <w:pgSz w:w="11906" w:h="16838"/>
      <w:pgMar w:top="851" w:right="70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61" w:rsidRDefault="00ED5461" w:rsidP="000E5AA2">
      <w:r>
        <w:separator/>
      </w:r>
    </w:p>
  </w:endnote>
  <w:endnote w:type="continuationSeparator" w:id="0">
    <w:p w:rsidR="00ED5461" w:rsidRDefault="00ED5461" w:rsidP="000E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61" w:rsidRDefault="00ED5461" w:rsidP="000E5AA2">
      <w:r>
        <w:separator/>
      </w:r>
    </w:p>
  </w:footnote>
  <w:footnote w:type="continuationSeparator" w:id="0">
    <w:p w:rsidR="00ED5461" w:rsidRDefault="00ED5461" w:rsidP="000E5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BC5F3C"/>
    <w:multiLevelType w:val="hybridMultilevel"/>
    <w:tmpl w:val="D9E242AE"/>
    <w:lvl w:ilvl="0" w:tplc="8D160A8A">
      <w:start w:val="1"/>
      <w:numFmt w:val="decimal"/>
      <w:pStyle w:val="1"/>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1D289E"/>
    <w:multiLevelType w:val="multilevel"/>
    <w:tmpl w:val="C7D4A974"/>
    <w:lvl w:ilvl="0">
      <w:start w:val="1"/>
      <w:numFmt w:val="decimal"/>
      <w:lvlText w:val="%1."/>
      <w:lvlJc w:val="left"/>
      <w:pPr>
        <w:ind w:left="1704" w:hanging="984"/>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3B929AF"/>
    <w:multiLevelType w:val="hybridMultilevel"/>
    <w:tmpl w:val="4B40428E"/>
    <w:lvl w:ilvl="0" w:tplc="D2246042">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553DD8"/>
    <w:multiLevelType w:val="hybridMultilevel"/>
    <w:tmpl w:val="397A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5E6723"/>
    <w:multiLevelType w:val="hybridMultilevel"/>
    <w:tmpl w:val="607E308E"/>
    <w:lvl w:ilvl="0" w:tplc="7CFE8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08628E"/>
    <w:multiLevelType w:val="multilevel"/>
    <w:tmpl w:val="84BE0E28"/>
    <w:lvl w:ilvl="0">
      <w:start w:val="1"/>
      <w:numFmt w:val="decimal"/>
      <w:lvlText w:val="%1."/>
      <w:lvlJc w:val="left"/>
      <w:pPr>
        <w:ind w:left="1080" w:hanging="360"/>
      </w:pPr>
      <w:rPr>
        <w:rFonts w:hint="default"/>
      </w:rPr>
    </w:lvl>
    <w:lvl w:ilvl="1">
      <w:start w:val="1"/>
      <w:numFmt w:val="decimal"/>
      <w:isLgl/>
      <w:lvlText w:val="%1.%2"/>
      <w:lvlJc w:val="left"/>
      <w:pPr>
        <w:ind w:left="1176" w:hanging="45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3AC7989"/>
    <w:multiLevelType w:val="hybridMultilevel"/>
    <w:tmpl w:val="7A92B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5D322A"/>
    <w:multiLevelType w:val="hybridMultilevel"/>
    <w:tmpl w:val="529460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88422B6"/>
    <w:multiLevelType w:val="hybridMultilevel"/>
    <w:tmpl w:val="91E2359C"/>
    <w:lvl w:ilvl="0" w:tplc="37589D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880E78"/>
    <w:multiLevelType w:val="hybridMultilevel"/>
    <w:tmpl w:val="820C694C"/>
    <w:lvl w:ilvl="0" w:tplc="1424F868">
      <w:start w:val="1"/>
      <w:numFmt w:val="decimal"/>
      <w:lvlText w:val="%1."/>
      <w:lvlJc w:val="left"/>
      <w:pPr>
        <w:ind w:left="1695" w:hanging="97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ED75043"/>
    <w:multiLevelType w:val="multilevel"/>
    <w:tmpl w:val="94C0286C"/>
    <w:lvl w:ilvl="0">
      <w:start w:val="1"/>
      <w:numFmt w:val="decimal"/>
      <w:lvlText w:val="%1."/>
      <w:lvlJc w:val="left"/>
      <w:pPr>
        <w:ind w:left="1032" w:hanging="1032"/>
      </w:pPr>
      <w:rPr>
        <w:rFonts w:hint="default"/>
      </w:rPr>
    </w:lvl>
    <w:lvl w:ilvl="1">
      <w:start w:val="1"/>
      <w:numFmt w:val="decimal"/>
      <w:lvlText w:val="%1.%2."/>
      <w:lvlJc w:val="left"/>
      <w:pPr>
        <w:ind w:left="1599" w:hanging="1032"/>
      </w:pPr>
      <w:rPr>
        <w:rFonts w:hint="default"/>
        <w:sz w:val="24"/>
        <w:szCs w:val="24"/>
      </w:rPr>
    </w:lvl>
    <w:lvl w:ilvl="2">
      <w:start w:val="1"/>
      <w:numFmt w:val="decimal"/>
      <w:lvlText w:val="%1.%2.%3."/>
      <w:lvlJc w:val="left"/>
      <w:pPr>
        <w:ind w:left="2166" w:hanging="1032"/>
      </w:pPr>
      <w:rPr>
        <w:rFonts w:hint="default"/>
      </w:rPr>
    </w:lvl>
    <w:lvl w:ilvl="3">
      <w:start w:val="1"/>
      <w:numFmt w:val="decimal"/>
      <w:lvlText w:val="%1.%2.%3.%4."/>
      <w:lvlJc w:val="left"/>
      <w:pPr>
        <w:ind w:left="2733" w:hanging="1032"/>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8DF2184"/>
    <w:multiLevelType w:val="hybridMultilevel"/>
    <w:tmpl w:val="E5E2921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33414CC"/>
    <w:multiLevelType w:val="hybridMultilevel"/>
    <w:tmpl w:val="A8C4DCA4"/>
    <w:lvl w:ilvl="0" w:tplc="F0B053F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7"/>
  </w:num>
  <w:num w:numId="4">
    <w:abstractNumId w:val="13"/>
  </w:num>
  <w:num w:numId="5">
    <w:abstractNumId w:val="4"/>
  </w:num>
  <w:num w:numId="6">
    <w:abstractNumId w:val="10"/>
  </w:num>
  <w:num w:numId="7">
    <w:abstractNumId w:val="9"/>
  </w:num>
  <w:num w:numId="8">
    <w:abstractNumId w:val="2"/>
  </w:num>
  <w:num w:numId="9">
    <w:abstractNumId w:val="5"/>
  </w:num>
  <w:num w:numId="10">
    <w:abstractNumId w:val="6"/>
  </w:num>
  <w:num w:numId="11">
    <w:abstractNumId w:val="3"/>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5E"/>
    <w:rsid w:val="000001E8"/>
    <w:rsid w:val="00000A37"/>
    <w:rsid w:val="0000183A"/>
    <w:rsid w:val="00003CC2"/>
    <w:rsid w:val="00003F3C"/>
    <w:rsid w:val="000043DB"/>
    <w:rsid w:val="000067E2"/>
    <w:rsid w:val="00006826"/>
    <w:rsid w:val="00007ACF"/>
    <w:rsid w:val="00007BD2"/>
    <w:rsid w:val="00011253"/>
    <w:rsid w:val="00011EC3"/>
    <w:rsid w:val="00012A2D"/>
    <w:rsid w:val="00013743"/>
    <w:rsid w:val="00013855"/>
    <w:rsid w:val="000139F6"/>
    <w:rsid w:val="000152B3"/>
    <w:rsid w:val="000153D3"/>
    <w:rsid w:val="000157C2"/>
    <w:rsid w:val="000159C5"/>
    <w:rsid w:val="0001608D"/>
    <w:rsid w:val="000172D9"/>
    <w:rsid w:val="000203D3"/>
    <w:rsid w:val="00020716"/>
    <w:rsid w:val="0002081A"/>
    <w:rsid w:val="000209E7"/>
    <w:rsid w:val="0002175D"/>
    <w:rsid w:val="000217CE"/>
    <w:rsid w:val="000217D6"/>
    <w:rsid w:val="00021C76"/>
    <w:rsid w:val="00022164"/>
    <w:rsid w:val="0002239C"/>
    <w:rsid w:val="00022BE1"/>
    <w:rsid w:val="00023B83"/>
    <w:rsid w:val="00023BD9"/>
    <w:rsid w:val="00023C46"/>
    <w:rsid w:val="0002430F"/>
    <w:rsid w:val="0002471E"/>
    <w:rsid w:val="00025692"/>
    <w:rsid w:val="00025A19"/>
    <w:rsid w:val="000276DA"/>
    <w:rsid w:val="00030253"/>
    <w:rsid w:val="00030712"/>
    <w:rsid w:val="00031236"/>
    <w:rsid w:val="00031782"/>
    <w:rsid w:val="00031AB9"/>
    <w:rsid w:val="00031CAA"/>
    <w:rsid w:val="000352A5"/>
    <w:rsid w:val="00035685"/>
    <w:rsid w:val="00035F74"/>
    <w:rsid w:val="000367B1"/>
    <w:rsid w:val="00037219"/>
    <w:rsid w:val="00040770"/>
    <w:rsid w:val="00040974"/>
    <w:rsid w:val="00040F85"/>
    <w:rsid w:val="00041C49"/>
    <w:rsid w:val="00041EEA"/>
    <w:rsid w:val="00042136"/>
    <w:rsid w:val="00042761"/>
    <w:rsid w:val="000446EF"/>
    <w:rsid w:val="00045080"/>
    <w:rsid w:val="000471FC"/>
    <w:rsid w:val="0004793A"/>
    <w:rsid w:val="00050E1C"/>
    <w:rsid w:val="00050EA5"/>
    <w:rsid w:val="00051398"/>
    <w:rsid w:val="000516C0"/>
    <w:rsid w:val="0005369D"/>
    <w:rsid w:val="000536A3"/>
    <w:rsid w:val="000538A5"/>
    <w:rsid w:val="00054282"/>
    <w:rsid w:val="00054CC6"/>
    <w:rsid w:val="00056CEF"/>
    <w:rsid w:val="000570D4"/>
    <w:rsid w:val="0005729A"/>
    <w:rsid w:val="00057FB4"/>
    <w:rsid w:val="00060063"/>
    <w:rsid w:val="0006025B"/>
    <w:rsid w:val="000613A8"/>
    <w:rsid w:val="000622BA"/>
    <w:rsid w:val="00063035"/>
    <w:rsid w:val="00063715"/>
    <w:rsid w:val="00066504"/>
    <w:rsid w:val="00067386"/>
    <w:rsid w:val="00067476"/>
    <w:rsid w:val="000713A3"/>
    <w:rsid w:val="000747B5"/>
    <w:rsid w:val="00076C8F"/>
    <w:rsid w:val="00077798"/>
    <w:rsid w:val="000777A0"/>
    <w:rsid w:val="00077CF4"/>
    <w:rsid w:val="00080ED6"/>
    <w:rsid w:val="00081638"/>
    <w:rsid w:val="000825F4"/>
    <w:rsid w:val="00082DD9"/>
    <w:rsid w:val="0008317F"/>
    <w:rsid w:val="000845A3"/>
    <w:rsid w:val="000852A8"/>
    <w:rsid w:val="000864B3"/>
    <w:rsid w:val="00086ECE"/>
    <w:rsid w:val="00087366"/>
    <w:rsid w:val="000876E5"/>
    <w:rsid w:val="00087B8C"/>
    <w:rsid w:val="00090BAF"/>
    <w:rsid w:val="00090C73"/>
    <w:rsid w:val="0009142F"/>
    <w:rsid w:val="00092797"/>
    <w:rsid w:val="000927F5"/>
    <w:rsid w:val="00092DF1"/>
    <w:rsid w:val="00093205"/>
    <w:rsid w:val="0009353C"/>
    <w:rsid w:val="00093C12"/>
    <w:rsid w:val="000951DF"/>
    <w:rsid w:val="00096C08"/>
    <w:rsid w:val="000A06AE"/>
    <w:rsid w:val="000A0958"/>
    <w:rsid w:val="000A22E0"/>
    <w:rsid w:val="000A26B0"/>
    <w:rsid w:val="000A3330"/>
    <w:rsid w:val="000A502D"/>
    <w:rsid w:val="000A5D1E"/>
    <w:rsid w:val="000A6062"/>
    <w:rsid w:val="000A69BF"/>
    <w:rsid w:val="000A78D8"/>
    <w:rsid w:val="000A7DE5"/>
    <w:rsid w:val="000B05BF"/>
    <w:rsid w:val="000B1311"/>
    <w:rsid w:val="000B1819"/>
    <w:rsid w:val="000B19F0"/>
    <w:rsid w:val="000B2375"/>
    <w:rsid w:val="000B25A8"/>
    <w:rsid w:val="000B30A2"/>
    <w:rsid w:val="000B37B6"/>
    <w:rsid w:val="000B3878"/>
    <w:rsid w:val="000B43F7"/>
    <w:rsid w:val="000B4F0C"/>
    <w:rsid w:val="000B52DD"/>
    <w:rsid w:val="000B5EF6"/>
    <w:rsid w:val="000B722A"/>
    <w:rsid w:val="000B781D"/>
    <w:rsid w:val="000B7D53"/>
    <w:rsid w:val="000C00D3"/>
    <w:rsid w:val="000C0C46"/>
    <w:rsid w:val="000C13D9"/>
    <w:rsid w:val="000C205D"/>
    <w:rsid w:val="000C212C"/>
    <w:rsid w:val="000C23C7"/>
    <w:rsid w:val="000C2ADB"/>
    <w:rsid w:val="000C36A0"/>
    <w:rsid w:val="000C469A"/>
    <w:rsid w:val="000D2811"/>
    <w:rsid w:val="000D31AC"/>
    <w:rsid w:val="000D3FDA"/>
    <w:rsid w:val="000D4B21"/>
    <w:rsid w:val="000E0FF8"/>
    <w:rsid w:val="000E1C3F"/>
    <w:rsid w:val="000E1C81"/>
    <w:rsid w:val="000E2441"/>
    <w:rsid w:val="000E2616"/>
    <w:rsid w:val="000E2624"/>
    <w:rsid w:val="000E3192"/>
    <w:rsid w:val="000E3FE5"/>
    <w:rsid w:val="000E4F3D"/>
    <w:rsid w:val="000E5AA2"/>
    <w:rsid w:val="000E67A2"/>
    <w:rsid w:val="000E7A8C"/>
    <w:rsid w:val="000F09A8"/>
    <w:rsid w:val="000F0AA5"/>
    <w:rsid w:val="000F1D54"/>
    <w:rsid w:val="000F2B1A"/>
    <w:rsid w:val="000F41E3"/>
    <w:rsid w:val="000F4418"/>
    <w:rsid w:val="000F46A5"/>
    <w:rsid w:val="000F496D"/>
    <w:rsid w:val="000F4DD5"/>
    <w:rsid w:val="000F69FA"/>
    <w:rsid w:val="000F7327"/>
    <w:rsid w:val="000F7B50"/>
    <w:rsid w:val="000F7F71"/>
    <w:rsid w:val="0010093F"/>
    <w:rsid w:val="00101868"/>
    <w:rsid w:val="00101922"/>
    <w:rsid w:val="0010274A"/>
    <w:rsid w:val="00102815"/>
    <w:rsid w:val="00104DEB"/>
    <w:rsid w:val="00104E30"/>
    <w:rsid w:val="00104E66"/>
    <w:rsid w:val="00106C55"/>
    <w:rsid w:val="001073E6"/>
    <w:rsid w:val="00110427"/>
    <w:rsid w:val="00110A4F"/>
    <w:rsid w:val="00110CCC"/>
    <w:rsid w:val="001128E8"/>
    <w:rsid w:val="001130FD"/>
    <w:rsid w:val="00113965"/>
    <w:rsid w:val="00113E0A"/>
    <w:rsid w:val="00114007"/>
    <w:rsid w:val="0011467F"/>
    <w:rsid w:val="0011583C"/>
    <w:rsid w:val="00115D85"/>
    <w:rsid w:val="001165F2"/>
    <w:rsid w:val="00116B83"/>
    <w:rsid w:val="001172C8"/>
    <w:rsid w:val="00117A1B"/>
    <w:rsid w:val="00120D4F"/>
    <w:rsid w:val="00121120"/>
    <w:rsid w:val="00121A66"/>
    <w:rsid w:val="00121C4C"/>
    <w:rsid w:val="00122178"/>
    <w:rsid w:val="00122AEB"/>
    <w:rsid w:val="00124533"/>
    <w:rsid w:val="00125DEE"/>
    <w:rsid w:val="00126E89"/>
    <w:rsid w:val="00127901"/>
    <w:rsid w:val="00130C1D"/>
    <w:rsid w:val="001317F6"/>
    <w:rsid w:val="00132C01"/>
    <w:rsid w:val="00132D3F"/>
    <w:rsid w:val="001339AA"/>
    <w:rsid w:val="00134917"/>
    <w:rsid w:val="00135D00"/>
    <w:rsid w:val="00135F1F"/>
    <w:rsid w:val="00137045"/>
    <w:rsid w:val="00137301"/>
    <w:rsid w:val="0013749C"/>
    <w:rsid w:val="00137972"/>
    <w:rsid w:val="0014081D"/>
    <w:rsid w:val="001422CC"/>
    <w:rsid w:val="00142622"/>
    <w:rsid w:val="00143E49"/>
    <w:rsid w:val="001458C6"/>
    <w:rsid w:val="00150965"/>
    <w:rsid w:val="00150B70"/>
    <w:rsid w:val="001512F9"/>
    <w:rsid w:val="001515AC"/>
    <w:rsid w:val="00153178"/>
    <w:rsid w:val="001542BF"/>
    <w:rsid w:val="001544B8"/>
    <w:rsid w:val="0015527E"/>
    <w:rsid w:val="00156383"/>
    <w:rsid w:val="001608F1"/>
    <w:rsid w:val="00161942"/>
    <w:rsid w:val="00161AC7"/>
    <w:rsid w:val="00161D10"/>
    <w:rsid w:val="00162A31"/>
    <w:rsid w:val="00163191"/>
    <w:rsid w:val="00163742"/>
    <w:rsid w:val="00163EF8"/>
    <w:rsid w:val="001659AE"/>
    <w:rsid w:val="00165A6E"/>
    <w:rsid w:val="00166048"/>
    <w:rsid w:val="00166742"/>
    <w:rsid w:val="00170281"/>
    <w:rsid w:val="00171E84"/>
    <w:rsid w:val="00172B6F"/>
    <w:rsid w:val="00173540"/>
    <w:rsid w:val="00175631"/>
    <w:rsid w:val="001759F7"/>
    <w:rsid w:val="00176A23"/>
    <w:rsid w:val="0017716C"/>
    <w:rsid w:val="0017790C"/>
    <w:rsid w:val="00180187"/>
    <w:rsid w:val="00180EE0"/>
    <w:rsid w:val="00181318"/>
    <w:rsid w:val="0018132E"/>
    <w:rsid w:val="00181704"/>
    <w:rsid w:val="00181909"/>
    <w:rsid w:val="001844A8"/>
    <w:rsid w:val="001872D8"/>
    <w:rsid w:val="00190360"/>
    <w:rsid w:val="00190412"/>
    <w:rsid w:val="00192152"/>
    <w:rsid w:val="001922BF"/>
    <w:rsid w:val="00192A4B"/>
    <w:rsid w:val="00192B4B"/>
    <w:rsid w:val="00192DCB"/>
    <w:rsid w:val="00192F82"/>
    <w:rsid w:val="00192FC4"/>
    <w:rsid w:val="0019332F"/>
    <w:rsid w:val="001934B2"/>
    <w:rsid w:val="00195DCA"/>
    <w:rsid w:val="0019631C"/>
    <w:rsid w:val="00196CBD"/>
    <w:rsid w:val="0019785D"/>
    <w:rsid w:val="001A0BDC"/>
    <w:rsid w:val="001A0C03"/>
    <w:rsid w:val="001A315E"/>
    <w:rsid w:val="001A3359"/>
    <w:rsid w:val="001A34A8"/>
    <w:rsid w:val="001A3F32"/>
    <w:rsid w:val="001A59B2"/>
    <w:rsid w:val="001A5DFB"/>
    <w:rsid w:val="001A6B5A"/>
    <w:rsid w:val="001A75BE"/>
    <w:rsid w:val="001A78FE"/>
    <w:rsid w:val="001B03D9"/>
    <w:rsid w:val="001B0E31"/>
    <w:rsid w:val="001B13A5"/>
    <w:rsid w:val="001B18EA"/>
    <w:rsid w:val="001B1D78"/>
    <w:rsid w:val="001B2205"/>
    <w:rsid w:val="001B2D0D"/>
    <w:rsid w:val="001B3303"/>
    <w:rsid w:val="001B388B"/>
    <w:rsid w:val="001B3A15"/>
    <w:rsid w:val="001B3BB1"/>
    <w:rsid w:val="001B406B"/>
    <w:rsid w:val="001B53A3"/>
    <w:rsid w:val="001B5712"/>
    <w:rsid w:val="001B66E4"/>
    <w:rsid w:val="001B7652"/>
    <w:rsid w:val="001B7C2D"/>
    <w:rsid w:val="001B7DA9"/>
    <w:rsid w:val="001B7F5D"/>
    <w:rsid w:val="001C0039"/>
    <w:rsid w:val="001C2AC3"/>
    <w:rsid w:val="001C2F9E"/>
    <w:rsid w:val="001C32CC"/>
    <w:rsid w:val="001C4311"/>
    <w:rsid w:val="001C4C56"/>
    <w:rsid w:val="001C5086"/>
    <w:rsid w:val="001C519C"/>
    <w:rsid w:val="001C5675"/>
    <w:rsid w:val="001C5870"/>
    <w:rsid w:val="001C6178"/>
    <w:rsid w:val="001C6231"/>
    <w:rsid w:val="001C655E"/>
    <w:rsid w:val="001C7129"/>
    <w:rsid w:val="001D169D"/>
    <w:rsid w:val="001D1BF3"/>
    <w:rsid w:val="001D2E94"/>
    <w:rsid w:val="001D2EDB"/>
    <w:rsid w:val="001D30D8"/>
    <w:rsid w:val="001D3CE3"/>
    <w:rsid w:val="001D3FB7"/>
    <w:rsid w:val="001D4C52"/>
    <w:rsid w:val="001D5895"/>
    <w:rsid w:val="001D5FC7"/>
    <w:rsid w:val="001D6135"/>
    <w:rsid w:val="001D685B"/>
    <w:rsid w:val="001D6A8B"/>
    <w:rsid w:val="001D6C92"/>
    <w:rsid w:val="001D79AD"/>
    <w:rsid w:val="001E01CF"/>
    <w:rsid w:val="001E075D"/>
    <w:rsid w:val="001E1341"/>
    <w:rsid w:val="001E1DFC"/>
    <w:rsid w:val="001E2153"/>
    <w:rsid w:val="001E2CDB"/>
    <w:rsid w:val="001E2F03"/>
    <w:rsid w:val="001E4996"/>
    <w:rsid w:val="001E4F5B"/>
    <w:rsid w:val="001E54DD"/>
    <w:rsid w:val="001E6820"/>
    <w:rsid w:val="001E6C87"/>
    <w:rsid w:val="001E725C"/>
    <w:rsid w:val="001F01B6"/>
    <w:rsid w:val="001F0382"/>
    <w:rsid w:val="001F0ED9"/>
    <w:rsid w:val="001F1890"/>
    <w:rsid w:val="001F1EB9"/>
    <w:rsid w:val="001F21CE"/>
    <w:rsid w:val="001F2A98"/>
    <w:rsid w:val="001F2ED4"/>
    <w:rsid w:val="001F41E3"/>
    <w:rsid w:val="001F4554"/>
    <w:rsid w:val="001F4F79"/>
    <w:rsid w:val="001F702E"/>
    <w:rsid w:val="001F72AD"/>
    <w:rsid w:val="001F73FF"/>
    <w:rsid w:val="001F7AF2"/>
    <w:rsid w:val="002007B0"/>
    <w:rsid w:val="00201260"/>
    <w:rsid w:val="00202F31"/>
    <w:rsid w:val="002034AF"/>
    <w:rsid w:val="00203685"/>
    <w:rsid w:val="002038C0"/>
    <w:rsid w:val="00203C44"/>
    <w:rsid w:val="0020408D"/>
    <w:rsid w:val="002042E4"/>
    <w:rsid w:val="00204B6B"/>
    <w:rsid w:val="00205122"/>
    <w:rsid w:val="00205936"/>
    <w:rsid w:val="00206AEE"/>
    <w:rsid w:val="002116FC"/>
    <w:rsid w:val="00212C0E"/>
    <w:rsid w:val="00212DB4"/>
    <w:rsid w:val="00212FBB"/>
    <w:rsid w:val="002138D4"/>
    <w:rsid w:val="00214D97"/>
    <w:rsid w:val="0021572B"/>
    <w:rsid w:val="00215EFD"/>
    <w:rsid w:val="00216338"/>
    <w:rsid w:val="00216736"/>
    <w:rsid w:val="00216943"/>
    <w:rsid w:val="002178E2"/>
    <w:rsid w:val="00220DCD"/>
    <w:rsid w:val="002213C4"/>
    <w:rsid w:val="002224A5"/>
    <w:rsid w:val="00222AF6"/>
    <w:rsid w:val="00222B55"/>
    <w:rsid w:val="002240F8"/>
    <w:rsid w:val="00224180"/>
    <w:rsid w:val="002242AD"/>
    <w:rsid w:val="002246CA"/>
    <w:rsid w:val="002251DA"/>
    <w:rsid w:val="00225F01"/>
    <w:rsid w:val="002263FA"/>
    <w:rsid w:val="00226FD0"/>
    <w:rsid w:val="00227050"/>
    <w:rsid w:val="00230945"/>
    <w:rsid w:val="00231074"/>
    <w:rsid w:val="002312AF"/>
    <w:rsid w:val="002323D3"/>
    <w:rsid w:val="00233122"/>
    <w:rsid w:val="0023404B"/>
    <w:rsid w:val="0023477C"/>
    <w:rsid w:val="00236021"/>
    <w:rsid w:val="0023649D"/>
    <w:rsid w:val="00236778"/>
    <w:rsid w:val="00236F3A"/>
    <w:rsid w:val="00237791"/>
    <w:rsid w:val="002377A8"/>
    <w:rsid w:val="00237CBB"/>
    <w:rsid w:val="00240162"/>
    <w:rsid w:val="002409A7"/>
    <w:rsid w:val="00241FBE"/>
    <w:rsid w:val="002432CB"/>
    <w:rsid w:val="00244FEB"/>
    <w:rsid w:val="002456EB"/>
    <w:rsid w:val="002462DF"/>
    <w:rsid w:val="00246818"/>
    <w:rsid w:val="00246A92"/>
    <w:rsid w:val="00246F17"/>
    <w:rsid w:val="00247417"/>
    <w:rsid w:val="002509D3"/>
    <w:rsid w:val="0025165B"/>
    <w:rsid w:val="00252F26"/>
    <w:rsid w:val="00252F3A"/>
    <w:rsid w:val="00253CC3"/>
    <w:rsid w:val="00254E64"/>
    <w:rsid w:val="00255384"/>
    <w:rsid w:val="002554F9"/>
    <w:rsid w:val="002566BA"/>
    <w:rsid w:val="00256ADD"/>
    <w:rsid w:val="00257297"/>
    <w:rsid w:val="002577E4"/>
    <w:rsid w:val="00261FA5"/>
    <w:rsid w:val="00262220"/>
    <w:rsid w:val="00262446"/>
    <w:rsid w:val="002638CE"/>
    <w:rsid w:val="00263A9C"/>
    <w:rsid w:val="002640D2"/>
    <w:rsid w:val="00265225"/>
    <w:rsid w:val="00266A79"/>
    <w:rsid w:val="00266DC1"/>
    <w:rsid w:val="0026721F"/>
    <w:rsid w:val="00267412"/>
    <w:rsid w:val="00267B4E"/>
    <w:rsid w:val="0027020C"/>
    <w:rsid w:val="00271A88"/>
    <w:rsid w:val="00272578"/>
    <w:rsid w:val="00272D39"/>
    <w:rsid w:val="00273193"/>
    <w:rsid w:val="002733D6"/>
    <w:rsid w:val="002744F2"/>
    <w:rsid w:val="00274C4C"/>
    <w:rsid w:val="00276745"/>
    <w:rsid w:val="00276821"/>
    <w:rsid w:val="00276B2A"/>
    <w:rsid w:val="0027705D"/>
    <w:rsid w:val="0028030C"/>
    <w:rsid w:val="00280422"/>
    <w:rsid w:val="00280552"/>
    <w:rsid w:val="002805DF"/>
    <w:rsid w:val="0028145C"/>
    <w:rsid w:val="002826A3"/>
    <w:rsid w:val="0028606B"/>
    <w:rsid w:val="00286093"/>
    <w:rsid w:val="00287536"/>
    <w:rsid w:val="002875C6"/>
    <w:rsid w:val="00291325"/>
    <w:rsid w:val="00291ECA"/>
    <w:rsid w:val="00292B13"/>
    <w:rsid w:val="00292D0C"/>
    <w:rsid w:val="002930F4"/>
    <w:rsid w:val="00293148"/>
    <w:rsid w:val="00293BA5"/>
    <w:rsid w:val="00294EBB"/>
    <w:rsid w:val="0029632C"/>
    <w:rsid w:val="0029689A"/>
    <w:rsid w:val="00296DE4"/>
    <w:rsid w:val="00297138"/>
    <w:rsid w:val="0029714B"/>
    <w:rsid w:val="002A07D4"/>
    <w:rsid w:val="002A17BB"/>
    <w:rsid w:val="002A190B"/>
    <w:rsid w:val="002A2C10"/>
    <w:rsid w:val="002A34DE"/>
    <w:rsid w:val="002A38E9"/>
    <w:rsid w:val="002A4767"/>
    <w:rsid w:val="002A4CAF"/>
    <w:rsid w:val="002A531A"/>
    <w:rsid w:val="002A5C57"/>
    <w:rsid w:val="002A5FC5"/>
    <w:rsid w:val="002B075B"/>
    <w:rsid w:val="002B1299"/>
    <w:rsid w:val="002B3F7E"/>
    <w:rsid w:val="002B6F80"/>
    <w:rsid w:val="002B798E"/>
    <w:rsid w:val="002C01E4"/>
    <w:rsid w:val="002C0730"/>
    <w:rsid w:val="002C105C"/>
    <w:rsid w:val="002C1CB2"/>
    <w:rsid w:val="002C2585"/>
    <w:rsid w:val="002C25B7"/>
    <w:rsid w:val="002C2DD3"/>
    <w:rsid w:val="002C3975"/>
    <w:rsid w:val="002C40B1"/>
    <w:rsid w:val="002C4594"/>
    <w:rsid w:val="002C4F44"/>
    <w:rsid w:val="002C53C2"/>
    <w:rsid w:val="002C591E"/>
    <w:rsid w:val="002C67BA"/>
    <w:rsid w:val="002C6EDA"/>
    <w:rsid w:val="002D0028"/>
    <w:rsid w:val="002D030B"/>
    <w:rsid w:val="002D08DE"/>
    <w:rsid w:val="002D0C6B"/>
    <w:rsid w:val="002D0E14"/>
    <w:rsid w:val="002D1B98"/>
    <w:rsid w:val="002D2C84"/>
    <w:rsid w:val="002D362C"/>
    <w:rsid w:val="002D3667"/>
    <w:rsid w:val="002D3A18"/>
    <w:rsid w:val="002D4CAD"/>
    <w:rsid w:val="002D6112"/>
    <w:rsid w:val="002D6132"/>
    <w:rsid w:val="002D760C"/>
    <w:rsid w:val="002E02B6"/>
    <w:rsid w:val="002E031D"/>
    <w:rsid w:val="002E20C0"/>
    <w:rsid w:val="002E2B6B"/>
    <w:rsid w:val="002E2ECA"/>
    <w:rsid w:val="002E323E"/>
    <w:rsid w:val="002E36A9"/>
    <w:rsid w:val="002E37B2"/>
    <w:rsid w:val="002E41ED"/>
    <w:rsid w:val="002E4885"/>
    <w:rsid w:val="002E4B28"/>
    <w:rsid w:val="002E505B"/>
    <w:rsid w:val="002E607E"/>
    <w:rsid w:val="002E6A76"/>
    <w:rsid w:val="002F05AF"/>
    <w:rsid w:val="002F1730"/>
    <w:rsid w:val="002F177C"/>
    <w:rsid w:val="002F1C71"/>
    <w:rsid w:val="002F25B0"/>
    <w:rsid w:val="002F37AD"/>
    <w:rsid w:val="002F3AE1"/>
    <w:rsid w:val="002F3B5F"/>
    <w:rsid w:val="002F4319"/>
    <w:rsid w:val="002F594C"/>
    <w:rsid w:val="002F731F"/>
    <w:rsid w:val="002F7C2E"/>
    <w:rsid w:val="00303159"/>
    <w:rsid w:val="00303C15"/>
    <w:rsid w:val="00303C17"/>
    <w:rsid w:val="00303D4B"/>
    <w:rsid w:val="00304206"/>
    <w:rsid w:val="00304C30"/>
    <w:rsid w:val="00305449"/>
    <w:rsid w:val="0030558B"/>
    <w:rsid w:val="00305CC0"/>
    <w:rsid w:val="0030684A"/>
    <w:rsid w:val="003068F5"/>
    <w:rsid w:val="00306AC8"/>
    <w:rsid w:val="0031012E"/>
    <w:rsid w:val="003103F5"/>
    <w:rsid w:val="00310B0A"/>
    <w:rsid w:val="003117B4"/>
    <w:rsid w:val="00312E05"/>
    <w:rsid w:val="003142B0"/>
    <w:rsid w:val="00314F77"/>
    <w:rsid w:val="00317734"/>
    <w:rsid w:val="003203DD"/>
    <w:rsid w:val="00320545"/>
    <w:rsid w:val="00321708"/>
    <w:rsid w:val="00321902"/>
    <w:rsid w:val="00321B9B"/>
    <w:rsid w:val="00322025"/>
    <w:rsid w:val="003222F1"/>
    <w:rsid w:val="00322D53"/>
    <w:rsid w:val="003238F6"/>
    <w:rsid w:val="00324D04"/>
    <w:rsid w:val="00325191"/>
    <w:rsid w:val="00325AEE"/>
    <w:rsid w:val="00326832"/>
    <w:rsid w:val="0032748C"/>
    <w:rsid w:val="00327ADD"/>
    <w:rsid w:val="00330713"/>
    <w:rsid w:val="0033150E"/>
    <w:rsid w:val="003320C2"/>
    <w:rsid w:val="00332A10"/>
    <w:rsid w:val="00332BC7"/>
    <w:rsid w:val="00335480"/>
    <w:rsid w:val="00336517"/>
    <w:rsid w:val="003377E4"/>
    <w:rsid w:val="003378EE"/>
    <w:rsid w:val="0033794B"/>
    <w:rsid w:val="003423E9"/>
    <w:rsid w:val="00342732"/>
    <w:rsid w:val="00342A81"/>
    <w:rsid w:val="00343058"/>
    <w:rsid w:val="00343C42"/>
    <w:rsid w:val="0034443D"/>
    <w:rsid w:val="003445B3"/>
    <w:rsid w:val="00345C03"/>
    <w:rsid w:val="00345E11"/>
    <w:rsid w:val="00346160"/>
    <w:rsid w:val="00346364"/>
    <w:rsid w:val="00346CC6"/>
    <w:rsid w:val="003477A1"/>
    <w:rsid w:val="003479C7"/>
    <w:rsid w:val="00350E0C"/>
    <w:rsid w:val="003522EF"/>
    <w:rsid w:val="00353593"/>
    <w:rsid w:val="00353737"/>
    <w:rsid w:val="00353839"/>
    <w:rsid w:val="003538F6"/>
    <w:rsid w:val="00353D4F"/>
    <w:rsid w:val="003542D1"/>
    <w:rsid w:val="0035515F"/>
    <w:rsid w:val="00355311"/>
    <w:rsid w:val="00355C68"/>
    <w:rsid w:val="00356727"/>
    <w:rsid w:val="0035788C"/>
    <w:rsid w:val="00360038"/>
    <w:rsid w:val="003623CF"/>
    <w:rsid w:val="003628E8"/>
    <w:rsid w:val="00364BDE"/>
    <w:rsid w:val="00365094"/>
    <w:rsid w:val="0036516C"/>
    <w:rsid w:val="00365398"/>
    <w:rsid w:val="00365425"/>
    <w:rsid w:val="00365BCC"/>
    <w:rsid w:val="00365F99"/>
    <w:rsid w:val="00366AFA"/>
    <w:rsid w:val="00366CA7"/>
    <w:rsid w:val="00367D32"/>
    <w:rsid w:val="0037086E"/>
    <w:rsid w:val="00371A43"/>
    <w:rsid w:val="003721E0"/>
    <w:rsid w:val="00372DD6"/>
    <w:rsid w:val="00372DF6"/>
    <w:rsid w:val="00373267"/>
    <w:rsid w:val="003732AF"/>
    <w:rsid w:val="003733A4"/>
    <w:rsid w:val="003740D9"/>
    <w:rsid w:val="00374855"/>
    <w:rsid w:val="00374F61"/>
    <w:rsid w:val="00375A64"/>
    <w:rsid w:val="00377B77"/>
    <w:rsid w:val="00380856"/>
    <w:rsid w:val="00380CE1"/>
    <w:rsid w:val="003816B3"/>
    <w:rsid w:val="00382030"/>
    <w:rsid w:val="0038487E"/>
    <w:rsid w:val="003855AD"/>
    <w:rsid w:val="00385830"/>
    <w:rsid w:val="00386B76"/>
    <w:rsid w:val="0038762E"/>
    <w:rsid w:val="003879BA"/>
    <w:rsid w:val="0039024D"/>
    <w:rsid w:val="00390E8A"/>
    <w:rsid w:val="003911D8"/>
    <w:rsid w:val="003916FE"/>
    <w:rsid w:val="00391878"/>
    <w:rsid w:val="00392CFC"/>
    <w:rsid w:val="00392F47"/>
    <w:rsid w:val="003936E4"/>
    <w:rsid w:val="00393715"/>
    <w:rsid w:val="0039452E"/>
    <w:rsid w:val="00395861"/>
    <w:rsid w:val="00395AEC"/>
    <w:rsid w:val="0039741A"/>
    <w:rsid w:val="00397588"/>
    <w:rsid w:val="00397914"/>
    <w:rsid w:val="003A0BA0"/>
    <w:rsid w:val="003A1E7A"/>
    <w:rsid w:val="003A43F2"/>
    <w:rsid w:val="003A56B0"/>
    <w:rsid w:val="003A57EB"/>
    <w:rsid w:val="003A5BD0"/>
    <w:rsid w:val="003B11B1"/>
    <w:rsid w:val="003B1E91"/>
    <w:rsid w:val="003B21EC"/>
    <w:rsid w:val="003B27FD"/>
    <w:rsid w:val="003B2839"/>
    <w:rsid w:val="003B3905"/>
    <w:rsid w:val="003B4DBC"/>
    <w:rsid w:val="003B58F7"/>
    <w:rsid w:val="003B63D5"/>
    <w:rsid w:val="003C0C6F"/>
    <w:rsid w:val="003C17A2"/>
    <w:rsid w:val="003C24F4"/>
    <w:rsid w:val="003C2553"/>
    <w:rsid w:val="003C332D"/>
    <w:rsid w:val="003C577B"/>
    <w:rsid w:val="003C625D"/>
    <w:rsid w:val="003C6A69"/>
    <w:rsid w:val="003D04D6"/>
    <w:rsid w:val="003D082B"/>
    <w:rsid w:val="003D0EF1"/>
    <w:rsid w:val="003D12B3"/>
    <w:rsid w:val="003D17B0"/>
    <w:rsid w:val="003D22F0"/>
    <w:rsid w:val="003D2C20"/>
    <w:rsid w:val="003D32A8"/>
    <w:rsid w:val="003D3468"/>
    <w:rsid w:val="003D3EBD"/>
    <w:rsid w:val="003D4097"/>
    <w:rsid w:val="003D442F"/>
    <w:rsid w:val="003D5CE8"/>
    <w:rsid w:val="003E05F8"/>
    <w:rsid w:val="003E11D0"/>
    <w:rsid w:val="003E1E33"/>
    <w:rsid w:val="003E23C6"/>
    <w:rsid w:val="003E353D"/>
    <w:rsid w:val="003E377E"/>
    <w:rsid w:val="003E488D"/>
    <w:rsid w:val="003E6EC5"/>
    <w:rsid w:val="003E7A73"/>
    <w:rsid w:val="003E7E2D"/>
    <w:rsid w:val="003F10D6"/>
    <w:rsid w:val="003F1C54"/>
    <w:rsid w:val="003F2B3D"/>
    <w:rsid w:val="003F3072"/>
    <w:rsid w:val="003F3AFF"/>
    <w:rsid w:val="003F3DD0"/>
    <w:rsid w:val="003F4A76"/>
    <w:rsid w:val="003F7C6F"/>
    <w:rsid w:val="00400607"/>
    <w:rsid w:val="00400B8C"/>
    <w:rsid w:val="00401DD2"/>
    <w:rsid w:val="004027A4"/>
    <w:rsid w:val="004027D3"/>
    <w:rsid w:val="00403330"/>
    <w:rsid w:val="00403AE1"/>
    <w:rsid w:val="00404676"/>
    <w:rsid w:val="00405ECD"/>
    <w:rsid w:val="00405F1F"/>
    <w:rsid w:val="0040605C"/>
    <w:rsid w:val="00406374"/>
    <w:rsid w:val="004073E3"/>
    <w:rsid w:val="0040741B"/>
    <w:rsid w:val="00407D04"/>
    <w:rsid w:val="00407D77"/>
    <w:rsid w:val="00410EDF"/>
    <w:rsid w:val="00411B36"/>
    <w:rsid w:val="00412993"/>
    <w:rsid w:val="00412B49"/>
    <w:rsid w:val="00412C5F"/>
    <w:rsid w:val="004130C1"/>
    <w:rsid w:val="0041357C"/>
    <w:rsid w:val="004136B4"/>
    <w:rsid w:val="00413984"/>
    <w:rsid w:val="0041530C"/>
    <w:rsid w:val="0041531E"/>
    <w:rsid w:val="00416060"/>
    <w:rsid w:val="0041607C"/>
    <w:rsid w:val="004163F0"/>
    <w:rsid w:val="004165EC"/>
    <w:rsid w:val="004214E1"/>
    <w:rsid w:val="004218A4"/>
    <w:rsid w:val="00421E95"/>
    <w:rsid w:val="00422B1B"/>
    <w:rsid w:val="00422D45"/>
    <w:rsid w:val="004236FB"/>
    <w:rsid w:val="00423C40"/>
    <w:rsid w:val="004244B4"/>
    <w:rsid w:val="00425A5F"/>
    <w:rsid w:val="00425B7D"/>
    <w:rsid w:val="00425E9C"/>
    <w:rsid w:val="00426B14"/>
    <w:rsid w:val="0042777B"/>
    <w:rsid w:val="00427DFC"/>
    <w:rsid w:val="00427E43"/>
    <w:rsid w:val="00430917"/>
    <w:rsid w:val="00431844"/>
    <w:rsid w:val="00433B92"/>
    <w:rsid w:val="00435541"/>
    <w:rsid w:val="004359A2"/>
    <w:rsid w:val="0043641B"/>
    <w:rsid w:val="00437568"/>
    <w:rsid w:val="004420C6"/>
    <w:rsid w:val="004429BC"/>
    <w:rsid w:val="00442FEB"/>
    <w:rsid w:val="00443EB5"/>
    <w:rsid w:val="00444130"/>
    <w:rsid w:val="00444196"/>
    <w:rsid w:val="004441DD"/>
    <w:rsid w:val="0044426E"/>
    <w:rsid w:val="00444FCE"/>
    <w:rsid w:val="0044620F"/>
    <w:rsid w:val="00447119"/>
    <w:rsid w:val="00450771"/>
    <w:rsid w:val="00450ED3"/>
    <w:rsid w:val="004519E1"/>
    <w:rsid w:val="004525A4"/>
    <w:rsid w:val="004526DA"/>
    <w:rsid w:val="00453B2C"/>
    <w:rsid w:val="00455761"/>
    <w:rsid w:val="00457004"/>
    <w:rsid w:val="004572B5"/>
    <w:rsid w:val="004574F6"/>
    <w:rsid w:val="0045764D"/>
    <w:rsid w:val="00460BD1"/>
    <w:rsid w:val="00461460"/>
    <w:rsid w:val="00463959"/>
    <w:rsid w:val="00463DF1"/>
    <w:rsid w:val="00464E7C"/>
    <w:rsid w:val="004660CE"/>
    <w:rsid w:val="0046674F"/>
    <w:rsid w:val="004667D3"/>
    <w:rsid w:val="00466CCD"/>
    <w:rsid w:val="00467361"/>
    <w:rsid w:val="004702BA"/>
    <w:rsid w:val="00470EF4"/>
    <w:rsid w:val="00471B1A"/>
    <w:rsid w:val="00472814"/>
    <w:rsid w:val="004731C4"/>
    <w:rsid w:val="00473C59"/>
    <w:rsid w:val="00474AEB"/>
    <w:rsid w:val="00474CFC"/>
    <w:rsid w:val="00474FCB"/>
    <w:rsid w:val="004756FD"/>
    <w:rsid w:val="0047714A"/>
    <w:rsid w:val="0047792D"/>
    <w:rsid w:val="00480AB3"/>
    <w:rsid w:val="00480FEB"/>
    <w:rsid w:val="0048140F"/>
    <w:rsid w:val="00483777"/>
    <w:rsid w:val="00483BF0"/>
    <w:rsid w:val="00484106"/>
    <w:rsid w:val="00484BC3"/>
    <w:rsid w:val="00484F71"/>
    <w:rsid w:val="00486730"/>
    <w:rsid w:val="00486844"/>
    <w:rsid w:val="004872FB"/>
    <w:rsid w:val="00487799"/>
    <w:rsid w:val="00487FDF"/>
    <w:rsid w:val="004905AA"/>
    <w:rsid w:val="004908D6"/>
    <w:rsid w:val="00490BF0"/>
    <w:rsid w:val="00491616"/>
    <w:rsid w:val="00491818"/>
    <w:rsid w:val="00491A5C"/>
    <w:rsid w:val="004927F2"/>
    <w:rsid w:val="00493E27"/>
    <w:rsid w:val="0049435B"/>
    <w:rsid w:val="00495553"/>
    <w:rsid w:val="0049593C"/>
    <w:rsid w:val="0049624B"/>
    <w:rsid w:val="004968D2"/>
    <w:rsid w:val="004974A3"/>
    <w:rsid w:val="004A06B7"/>
    <w:rsid w:val="004A0E2C"/>
    <w:rsid w:val="004A0ED1"/>
    <w:rsid w:val="004A1E69"/>
    <w:rsid w:val="004A289F"/>
    <w:rsid w:val="004A4712"/>
    <w:rsid w:val="004A4806"/>
    <w:rsid w:val="004A4F89"/>
    <w:rsid w:val="004A5073"/>
    <w:rsid w:val="004A5401"/>
    <w:rsid w:val="004A54DE"/>
    <w:rsid w:val="004A5667"/>
    <w:rsid w:val="004A5679"/>
    <w:rsid w:val="004A57A1"/>
    <w:rsid w:val="004A5FFF"/>
    <w:rsid w:val="004A663A"/>
    <w:rsid w:val="004A6B91"/>
    <w:rsid w:val="004A717B"/>
    <w:rsid w:val="004A73F6"/>
    <w:rsid w:val="004B0A6B"/>
    <w:rsid w:val="004B102C"/>
    <w:rsid w:val="004B1207"/>
    <w:rsid w:val="004B2995"/>
    <w:rsid w:val="004B32F4"/>
    <w:rsid w:val="004B35A7"/>
    <w:rsid w:val="004B38C6"/>
    <w:rsid w:val="004B5061"/>
    <w:rsid w:val="004B6E49"/>
    <w:rsid w:val="004B6F30"/>
    <w:rsid w:val="004B745B"/>
    <w:rsid w:val="004B7708"/>
    <w:rsid w:val="004B787E"/>
    <w:rsid w:val="004B7D3C"/>
    <w:rsid w:val="004B7DBA"/>
    <w:rsid w:val="004C0845"/>
    <w:rsid w:val="004C0B2E"/>
    <w:rsid w:val="004C0D87"/>
    <w:rsid w:val="004C1164"/>
    <w:rsid w:val="004C2C3B"/>
    <w:rsid w:val="004C42E9"/>
    <w:rsid w:val="004C44A0"/>
    <w:rsid w:val="004C467E"/>
    <w:rsid w:val="004C541E"/>
    <w:rsid w:val="004C59E9"/>
    <w:rsid w:val="004C5D7D"/>
    <w:rsid w:val="004C68C0"/>
    <w:rsid w:val="004C764B"/>
    <w:rsid w:val="004C78F1"/>
    <w:rsid w:val="004D0914"/>
    <w:rsid w:val="004D1ED5"/>
    <w:rsid w:val="004D27CC"/>
    <w:rsid w:val="004D282E"/>
    <w:rsid w:val="004D2E47"/>
    <w:rsid w:val="004D38BD"/>
    <w:rsid w:val="004D390D"/>
    <w:rsid w:val="004D3F09"/>
    <w:rsid w:val="004D47CC"/>
    <w:rsid w:val="004D51EC"/>
    <w:rsid w:val="004D5A8C"/>
    <w:rsid w:val="004D6088"/>
    <w:rsid w:val="004D71FA"/>
    <w:rsid w:val="004D7866"/>
    <w:rsid w:val="004D7B01"/>
    <w:rsid w:val="004D7BFA"/>
    <w:rsid w:val="004E0D32"/>
    <w:rsid w:val="004E153F"/>
    <w:rsid w:val="004E1E2A"/>
    <w:rsid w:val="004E27A1"/>
    <w:rsid w:val="004E2B4A"/>
    <w:rsid w:val="004E3357"/>
    <w:rsid w:val="004E3B35"/>
    <w:rsid w:val="004E6151"/>
    <w:rsid w:val="004E739C"/>
    <w:rsid w:val="004E78BD"/>
    <w:rsid w:val="004E7F30"/>
    <w:rsid w:val="004F0112"/>
    <w:rsid w:val="004F029D"/>
    <w:rsid w:val="004F1173"/>
    <w:rsid w:val="004F11C7"/>
    <w:rsid w:val="004F18D5"/>
    <w:rsid w:val="004F1F8F"/>
    <w:rsid w:val="004F2204"/>
    <w:rsid w:val="004F34B8"/>
    <w:rsid w:val="004F386D"/>
    <w:rsid w:val="004F3BCF"/>
    <w:rsid w:val="004F3ED7"/>
    <w:rsid w:val="004F4EBE"/>
    <w:rsid w:val="004F5424"/>
    <w:rsid w:val="004F64AB"/>
    <w:rsid w:val="004F6A7B"/>
    <w:rsid w:val="004F74DC"/>
    <w:rsid w:val="004F7E22"/>
    <w:rsid w:val="005013A8"/>
    <w:rsid w:val="0050282D"/>
    <w:rsid w:val="00504C32"/>
    <w:rsid w:val="00505552"/>
    <w:rsid w:val="00506B10"/>
    <w:rsid w:val="00510EE3"/>
    <w:rsid w:val="005113E3"/>
    <w:rsid w:val="00511FF1"/>
    <w:rsid w:val="005129DE"/>
    <w:rsid w:val="00512AC3"/>
    <w:rsid w:val="005137A5"/>
    <w:rsid w:val="00513A4A"/>
    <w:rsid w:val="00513B30"/>
    <w:rsid w:val="00513BBA"/>
    <w:rsid w:val="00514019"/>
    <w:rsid w:val="005152C5"/>
    <w:rsid w:val="005153C6"/>
    <w:rsid w:val="005154E7"/>
    <w:rsid w:val="00515CD1"/>
    <w:rsid w:val="00515FA4"/>
    <w:rsid w:val="00517366"/>
    <w:rsid w:val="00517BE9"/>
    <w:rsid w:val="0052050B"/>
    <w:rsid w:val="005207E6"/>
    <w:rsid w:val="00521E98"/>
    <w:rsid w:val="00524459"/>
    <w:rsid w:val="005250C9"/>
    <w:rsid w:val="00525A0B"/>
    <w:rsid w:val="00525B46"/>
    <w:rsid w:val="00526148"/>
    <w:rsid w:val="005265C6"/>
    <w:rsid w:val="00526BAF"/>
    <w:rsid w:val="00527DA4"/>
    <w:rsid w:val="00527F16"/>
    <w:rsid w:val="00530BFD"/>
    <w:rsid w:val="00530F23"/>
    <w:rsid w:val="00531265"/>
    <w:rsid w:val="005314FD"/>
    <w:rsid w:val="0053294B"/>
    <w:rsid w:val="00532A01"/>
    <w:rsid w:val="00532DD2"/>
    <w:rsid w:val="00533EEB"/>
    <w:rsid w:val="005343BA"/>
    <w:rsid w:val="005344B7"/>
    <w:rsid w:val="00535420"/>
    <w:rsid w:val="00535554"/>
    <w:rsid w:val="00535644"/>
    <w:rsid w:val="005358B4"/>
    <w:rsid w:val="00535BE2"/>
    <w:rsid w:val="00536224"/>
    <w:rsid w:val="00536FD1"/>
    <w:rsid w:val="00537832"/>
    <w:rsid w:val="0053783E"/>
    <w:rsid w:val="00540EBB"/>
    <w:rsid w:val="00541106"/>
    <w:rsid w:val="00542177"/>
    <w:rsid w:val="00542B97"/>
    <w:rsid w:val="00543E5D"/>
    <w:rsid w:val="005440E6"/>
    <w:rsid w:val="00544396"/>
    <w:rsid w:val="005445D5"/>
    <w:rsid w:val="005450B1"/>
    <w:rsid w:val="00546AD0"/>
    <w:rsid w:val="00546BC8"/>
    <w:rsid w:val="0054794E"/>
    <w:rsid w:val="005507EB"/>
    <w:rsid w:val="00550BDC"/>
    <w:rsid w:val="00550F1F"/>
    <w:rsid w:val="005528A9"/>
    <w:rsid w:val="00552B66"/>
    <w:rsid w:val="005536DA"/>
    <w:rsid w:val="00553D3E"/>
    <w:rsid w:val="005544AA"/>
    <w:rsid w:val="00554C2E"/>
    <w:rsid w:val="00554E63"/>
    <w:rsid w:val="00555303"/>
    <w:rsid w:val="00555AB5"/>
    <w:rsid w:val="0055716F"/>
    <w:rsid w:val="005579FF"/>
    <w:rsid w:val="00557B56"/>
    <w:rsid w:val="005600DD"/>
    <w:rsid w:val="00560DA6"/>
    <w:rsid w:val="00561BE3"/>
    <w:rsid w:val="00562383"/>
    <w:rsid w:val="005630DB"/>
    <w:rsid w:val="005635F8"/>
    <w:rsid w:val="00564316"/>
    <w:rsid w:val="005644F6"/>
    <w:rsid w:val="00565589"/>
    <w:rsid w:val="00565BB8"/>
    <w:rsid w:val="005666CA"/>
    <w:rsid w:val="00566761"/>
    <w:rsid w:val="00570662"/>
    <w:rsid w:val="0057132A"/>
    <w:rsid w:val="005724AD"/>
    <w:rsid w:val="00573175"/>
    <w:rsid w:val="005743AE"/>
    <w:rsid w:val="00574FA5"/>
    <w:rsid w:val="0057501A"/>
    <w:rsid w:val="00575227"/>
    <w:rsid w:val="00575747"/>
    <w:rsid w:val="005759F0"/>
    <w:rsid w:val="00576DA5"/>
    <w:rsid w:val="00580587"/>
    <w:rsid w:val="005816E4"/>
    <w:rsid w:val="005818D7"/>
    <w:rsid w:val="00581B57"/>
    <w:rsid w:val="00581D1D"/>
    <w:rsid w:val="00582F90"/>
    <w:rsid w:val="00583079"/>
    <w:rsid w:val="005836E0"/>
    <w:rsid w:val="005849AF"/>
    <w:rsid w:val="00584A63"/>
    <w:rsid w:val="00584C1C"/>
    <w:rsid w:val="005854A1"/>
    <w:rsid w:val="005855F0"/>
    <w:rsid w:val="00585C05"/>
    <w:rsid w:val="005862A2"/>
    <w:rsid w:val="005867D6"/>
    <w:rsid w:val="00590A8C"/>
    <w:rsid w:val="00590DCA"/>
    <w:rsid w:val="00591AF8"/>
    <w:rsid w:val="00592301"/>
    <w:rsid w:val="00592800"/>
    <w:rsid w:val="00593151"/>
    <w:rsid w:val="005939B3"/>
    <w:rsid w:val="00593BEA"/>
    <w:rsid w:val="00594077"/>
    <w:rsid w:val="00594891"/>
    <w:rsid w:val="00595A41"/>
    <w:rsid w:val="005963B7"/>
    <w:rsid w:val="00596A84"/>
    <w:rsid w:val="00596C2E"/>
    <w:rsid w:val="005A03CD"/>
    <w:rsid w:val="005A0B5D"/>
    <w:rsid w:val="005A19B8"/>
    <w:rsid w:val="005A1B90"/>
    <w:rsid w:val="005A213A"/>
    <w:rsid w:val="005A55CB"/>
    <w:rsid w:val="005A5767"/>
    <w:rsid w:val="005A71F2"/>
    <w:rsid w:val="005B138B"/>
    <w:rsid w:val="005B15CE"/>
    <w:rsid w:val="005B23E8"/>
    <w:rsid w:val="005B248D"/>
    <w:rsid w:val="005B26DE"/>
    <w:rsid w:val="005B2FC4"/>
    <w:rsid w:val="005B31BD"/>
    <w:rsid w:val="005B3F7F"/>
    <w:rsid w:val="005B5B18"/>
    <w:rsid w:val="005B61FE"/>
    <w:rsid w:val="005B6998"/>
    <w:rsid w:val="005B762E"/>
    <w:rsid w:val="005C1E4A"/>
    <w:rsid w:val="005C2DD1"/>
    <w:rsid w:val="005C2F75"/>
    <w:rsid w:val="005C3EDD"/>
    <w:rsid w:val="005C4140"/>
    <w:rsid w:val="005C4DB9"/>
    <w:rsid w:val="005C56BC"/>
    <w:rsid w:val="005C59A1"/>
    <w:rsid w:val="005C5C3B"/>
    <w:rsid w:val="005C6A11"/>
    <w:rsid w:val="005C73B0"/>
    <w:rsid w:val="005C7CAF"/>
    <w:rsid w:val="005D0ADE"/>
    <w:rsid w:val="005D1145"/>
    <w:rsid w:val="005D2B9B"/>
    <w:rsid w:val="005D3B35"/>
    <w:rsid w:val="005D425D"/>
    <w:rsid w:val="005D4ACD"/>
    <w:rsid w:val="005D4D06"/>
    <w:rsid w:val="005D5C1F"/>
    <w:rsid w:val="005D65D1"/>
    <w:rsid w:val="005D779A"/>
    <w:rsid w:val="005E18A1"/>
    <w:rsid w:val="005E1E56"/>
    <w:rsid w:val="005E2232"/>
    <w:rsid w:val="005E2D9F"/>
    <w:rsid w:val="005E31AE"/>
    <w:rsid w:val="005E3AF3"/>
    <w:rsid w:val="005E5857"/>
    <w:rsid w:val="005E619D"/>
    <w:rsid w:val="005E660D"/>
    <w:rsid w:val="005E7CF2"/>
    <w:rsid w:val="005F03A5"/>
    <w:rsid w:val="005F06B9"/>
    <w:rsid w:val="005F0781"/>
    <w:rsid w:val="005F07F6"/>
    <w:rsid w:val="005F126E"/>
    <w:rsid w:val="005F1810"/>
    <w:rsid w:val="005F24B2"/>
    <w:rsid w:val="005F2954"/>
    <w:rsid w:val="005F3AE4"/>
    <w:rsid w:val="005F4619"/>
    <w:rsid w:val="005F48C0"/>
    <w:rsid w:val="005F4F74"/>
    <w:rsid w:val="005F5539"/>
    <w:rsid w:val="005F57D9"/>
    <w:rsid w:val="005F62D7"/>
    <w:rsid w:val="005F6B99"/>
    <w:rsid w:val="005F7D8C"/>
    <w:rsid w:val="006002AA"/>
    <w:rsid w:val="006007DF"/>
    <w:rsid w:val="00600CD4"/>
    <w:rsid w:val="006011F9"/>
    <w:rsid w:val="00602EFB"/>
    <w:rsid w:val="00603D95"/>
    <w:rsid w:val="00604222"/>
    <w:rsid w:val="0060486B"/>
    <w:rsid w:val="00604EE2"/>
    <w:rsid w:val="00605FAB"/>
    <w:rsid w:val="00606C32"/>
    <w:rsid w:val="006078D5"/>
    <w:rsid w:val="006106D7"/>
    <w:rsid w:val="0061093B"/>
    <w:rsid w:val="00616BF7"/>
    <w:rsid w:val="006171E7"/>
    <w:rsid w:val="00617618"/>
    <w:rsid w:val="00620311"/>
    <w:rsid w:val="006208ED"/>
    <w:rsid w:val="00620C8C"/>
    <w:rsid w:val="006216BE"/>
    <w:rsid w:val="006216EB"/>
    <w:rsid w:val="00623F2F"/>
    <w:rsid w:val="0062452E"/>
    <w:rsid w:val="006246B6"/>
    <w:rsid w:val="006252D8"/>
    <w:rsid w:val="0062590E"/>
    <w:rsid w:val="00625EF0"/>
    <w:rsid w:val="0062685B"/>
    <w:rsid w:val="006277D3"/>
    <w:rsid w:val="006315A0"/>
    <w:rsid w:val="006317CE"/>
    <w:rsid w:val="006319B6"/>
    <w:rsid w:val="00631B59"/>
    <w:rsid w:val="00631CC2"/>
    <w:rsid w:val="00633123"/>
    <w:rsid w:val="006342BA"/>
    <w:rsid w:val="00635203"/>
    <w:rsid w:val="00635E65"/>
    <w:rsid w:val="006367F0"/>
    <w:rsid w:val="00637044"/>
    <w:rsid w:val="00637D6A"/>
    <w:rsid w:val="00640EFC"/>
    <w:rsid w:val="0064111E"/>
    <w:rsid w:val="006412D3"/>
    <w:rsid w:val="00641D64"/>
    <w:rsid w:val="00642047"/>
    <w:rsid w:val="00642BAE"/>
    <w:rsid w:val="006440E7"/>
    <w:rsid w:val="00645765"/>
    <w:rsid w:val="00645E6D"/>
    <w:rsid w:val="00646387"/>
    <w:rsid w:val="00646D2E"/>
    <w:rsid w:val="006471E2"/>
    <w:rsid w:val="00650068"/>
    <w:rsid w:val="00650A3C"/>
    <w:rsid w:val="0065142A"/>
    <w:rsid w:val="006521F4"/>
    <w:rsid w:val="00653142"/>
    <w:rsid w:val="00653297"/>
    <w:rsid w:val="006554DF"/>
    <w:rsid w:val="00655937"/>
    <w:rsid w:val="00655DA0"/>
    <w:rsid w:val="00655EA7"/>
    <w:rsid w:val="00656253"/>
    <w:rsid w:val="00657E53"/>
    <w:rsid w:val="0066097E"/>
    <w:rsid w:val="00660D62"/>
    <w:rsid w:val="006618B5"/>
    <w:rsid w:val="0066230F"/>
    <w:rsid w:val="00663047"/>
    <w:rsid w:val="0066322A"/>
    <w:rsid w:val="00663271"/>
    <w:rsid w:val="00663CF1"/>
    <w:rsid w:val="006645C8"/>
    <w:rsid w:val="00664DB3"/>
    <w:rsid w:val="00665DE5"/>
    <w:rsid w:val="00667A82"/>
    <w:rsid w:val="00671976"/>
    <w:rsid w:val="00671F63"/>
    <w:rsid w:val="00672883"/>
    <w:rsid w:val="00674BB1"/>
    <w:rsid w:val="006750BD"/>
    <w:rsid w:val="006758CD"/>
    <w:rsid w:val="006762E6"/>
    <w:rsid w:val="006763BC"/>
    <w:rsid w:val="006766B6"/>
    <w:rsid w:val="00676D03"/>
    <w:rsid w:val="00676F89"/>
    <w:rsid w:val="00677CF5"/>
    <w:rsid w:val="00680D9A"/>
    <w:rsid w:val="0068156C"/>
    <w:rsid w:val="006819AD"/>
    <w:rsid w:val="00682B0E"/>
    <w:rsid w:val="00682C1B"/>
    <w:rsid w:val="00683936"/>
    <w:rsid w:val="006855BE"/>
    <w:rsid w:val="0068695D"/>
    <w:rsid w:val="00686DF3"/>
    <w:rsid w:val="00687D2E"/>
    <w:rsid w:val="006903F0"/>
    <w:rsid w:val="006911CC"/>
    <w:rsid w:val="00693247"/>
    <w:rsid w:val="0069367F"/>
    <w:rsid w:val="00693A2F"/>
    <w:rsid w:val="00693B49"/>
    <w:rsid w:val="006944D6"/>
    <w:rsid w:val="00694D2E"/>
    <w:rsid w:val="00695E20"/>
    <w:rsid w:val="00696301"/>
    <w:rsid w:val="00697B73"/>
    <w:rsid w:val="006A059F"/>
    <w:rsid w:val="006A105A"/>
    <w:rsid w:val="006A21C7"/>
    <w:rsid w:val="006A2E66"/>
    <w:rsid w:val="006A3247"/>
    <w:rsid w:val="006A3870"/>
    <w:rsid w:val="006A5DF3"/>
    <w:rsid w:val="006A757D"/>
    <w:rsid w:val="006B267B"/>
    <w:rsid w:val="006B345C"/>
    <w:rsid w:val="006B4F1E"/>
    <w:rsid w:val="006B5671"/>
    <w:rsid w:val="006B5AC6"/>
    <w:rsid w:val="006B64EE"/>
    <w:rsid w:val="006B683B"/>
    <w:rsid w:val="006B72C0"/>
    <w:rsid w:val="006B769E"/>
    <w:rsid w:val="006B76F9"/>
    <w:rsid w:val="006B7A75"/>
    <w:rsid w:val="006C0B8A"/>
    <w:rsid w:val="006C1101"/>
    <w:rsid w:val="006C16BA"/>
    <w:rsid w:val="006C2B4D"/>
    <w:rsid w:val="006C3337"/>
    <w:rsid w:val="006C3793"/>
    <w:rsid w:val="006C4FA8"/>
    <w:rsid w:val="006C4FB1"/>
    <w:rsid w:val="006C5F37"/>
    <w:rsid w:val="006C66DC"/>
    <w:rsid w:val="006D06CE"/>
    <w:rsid w:val="006D2EF8"/>
    <w:rsid w:val="006D4B6D"/>
    <w:rsid w:val="006D779C"/>
    <w:rsid w:val="006E0075"/>
    <w:rsid w:val="006E10C7"/>
    <w:rsid w:val="006E17E8"/>
    <w:rsid w:val="006E2FF3"/>
    <w:rsid w:val="006E3060"/>
    <w:rsid w:val="006E368B"/>
    <w:rsid w:val="006E375F"/>
    <w:rsid w:val="006E3E1D"/>
    <w:rsid w:val="006E3FA0"/>
    <w:rsid w:val="006E4BA6"/>
    <w:rsid w:val="006E4F9B"/>
    <w:rsid w:val="006E51E2"/>
    <w:rsid w:val="006E5E7A"/>
    <w:rsid w:val="006E600E"/>
    <w:rsid w:val="006E654B"/>
    <w:rsid w:val="006E6DE7"/>
    <w:rsid w:val="006E7941"/>
    <w:rsid w:val="006F0DC9"/>
    <w:rsid w:val="006F27E3"/>
    <w:rsid w:val="006F39A5"/>
    <w:rsid w:val="006F3BD2"/>
    <w:rsid w:val="006F3F3E"/>
    <w:rsid w:val="006F41AB"/>
    <w:rsid w:val="006F4C19"/>
    <w:rsid w:val="007006D2"/>
    <w:rsid w:val="007020D3"/>
    <w:rsid w:val="007021C9"/>
    <w:rsid w:val="0070446B"/>
    <w:rsid w:val="00704B8A"/>
    <w:rsid w:val="00704CF5"/>
    <w:rsid w:val="0070645C"/>
    <w:rsid w:val="00706A09"/>
    <w:rsid w:val="007075B7"/>
    <w:rsid w:val="0071014D"/>
    <w:rsid w:val="0071126B"/>
    <w:rsid w:val="00711765"/>
    <w:rsid w:val="00711E8C"/>
    <w:rsid w:val="007127D8"/>
    <w:rsid w:val="00712CB8"/>
    <w:rsid w:val="007133F4"/>
    <w:rsid w:val="007137F3"/>
    <w:rsid w:val="00714078"/>
    <w:rsid w:val="00714EC9"/>
    <w:rsid w:val="00715918"/>
    <w:rsid w:val="00715F59"/>
    <w:rsid w:val="00716407"/>
    <w:rsid w:val="00716A76"/>
    <w:rsid w:val="00716FCB"/>
    <w:rsid w:val="0071734C"/>
    <w:rsid w:val="00717458"/>
    <w:rsid w:val="00717493"/>
    <w:rsid w:val="00717718"/>
    <w:rsid w:val="00717F5C"/>
    <w:rsid w:val="007206C6"/>
    <w:rsid w:val="00720A40"/>
    <w:rsid w:val="00721581"/>
    <w:rsid w:val="00722976"/>
    <w:rsid w:val="0072367B"/>
    <w:rsid w:val="00724C90"/>
    <w:rsid w:val="00725A72"/>
    <w:rsid w:val="00725BA1"/>
    <w:rsid w:val="00725FDC"/>
    <w:rsid w:val="007261C8"/>
    <w:rsid w:val="0072725A"/>
    <w:rsid w:val="00730309"/>
    <w:rsid w:val="0073034E"/>
    <w:rsid w:val="007306BB"/>
    <w:rsid w:val="00735C33"/>
    <w:rsid w:val="00736C35"/>
    <w:rsid w:val="00736DB8"/>
    <w:rsid w:val="00736E7F"/>
    <w:rsid w:val="00740F4A"/>
    <w:rsid w:val="00741511"/>
    <w:rsid w:val="00741846"/>
    <w:rsid w:val="00741A56"/>
    <w:rsid w:val="0074200A"/>
    <w:rsid w:val="00742A66"/>
    <w:rsid w:val="007438B7"/>
    <w:rsid w:val="007442BD"/>
    <w:rsid w:val="0074436A"/>
    <w:rsid w:val="0074619E"/>
    <w:rsid w:val="00747104"/>
    <w:rsid w:val="007471DD"/>
    <w:rsid w:val="0074762A"/>
    <w:rsid w:val="007477B2"/>
    <w:rsid w:val="00750750"/>
    <w:rsid w:val="00750A93"/>
    <w:rsid w:val="00750C93"/>
    <w:rsid w:val="0075108C"/>
    <w:rsid w:val="007518E9"/>
    <w:rsid w:val="007526AC"/>
    <w:rsid w:val="00753A28"/>
    <w:rsid w:val="00753FD4"/>
    <w:rsid w:val="007551FA"/>
    <w:rsid w:val="0075548C"/>
    <w:rsid w:val="00755E62"/>
    <w:rsid w:val="007563B7"/>
    <w:rsid w:val="0075690D"/>
    <w:rsid w:val="00756AE1"/>
    <w:rsid w:val="00757DFA"/>
    <w:rsid w:val="0076090E"/>
    <w:rsid w:val="00760B98"/>
    <w:rsid w:val="00761502"/>
    <w:rsid w:val="00761BF1"/>
    <w:rsid w:val="00761DCF"/>
    <w:rsid w:val="007626CC"/>
    <w:rsid w:val="00763AFD"/>
    <w:rsid w:val="00763F01"/>
    <w:rsid w:val="00764DCA"/>
    <w:rsid w:val="00766077"/>
    <w:rsid w:val="007662D1"/>
    <w:rsid w:val="007669C9"/>
    <w:rsid w:val="007714A3"/>
    <w:rsid w:val="0077275F"/>
    <w:rsid w:val="00773E55"/>
    <w:rsid w:val="00774BD6"/>
    <w:rsid w:val="00774D1C"/>
    <w:rsid w:val="00775A03"/>
    <w:rsid w:val="00775C40"/>
    <w:rsid w:val="00777E74"/>
    <w:rsid w:val="0078030F"/>
    <w:rsid w:val="00780DFC"/>
    <w:rsid w:val="007834F8"/>
    <w:rsid w:val="007839A5"/>
    <w:rsid w:val="00784201"/>
    <w:rsid w:val="00784A95"/>
    <w:rsid w:val="00784AE9"/>
    <w:rsid w:val="007850FD"/>
    <w:rsid w:val="0078541E"/>
    <w:rsid w:val="007856AE"/>
    <w:rsid w:val="00786164"/>
    <w:rsid w:val="00786486"/>
    <w:rsid w:val="0079054E"/>
    <w:rsid w:val="00790D72"/>
    <w:rsid w:val="00791360"/>
    <w:rsid w:val="007915BA"/>
    <w:rsid w:val="0079234E"/>
    <w:rsid w:val="007928CE"/>
    <w:rsid w:val="00792B5C"/>
    <w:rsid w:val="00793B6A"/>
    <w:rsid w:val="00793CCF"/>
    <w:rsid w:val="00793EED"/>
    <w:rsid w:val="00794F75"/>
    <w:rsid w:val="00797858"/>
    <w:rsid w:val="00797EF2"/>
    <w:rsid w:val="007A0583"/>
    <w:rsid w:val="007A099D"/>
    <w:rsid w:val="007A0D34"/>
    <w:rsid w:val="007A148F"/>
    <w:rsid w:val="007A2435"/>
    <w:rsid w:val="007A329E"/>
    <w:rsid w:val="007A3841"/>
    <w:rsid w:val="007A424E"/>
    <w:rsid w:val="007A69E4"/>
    <w:rsid w:val="007A7B0D"/>
    <w:rsid w:val="007B0556"/>
    <w:rsid w:val="007B063E"/>
    <w:rsid w:val="007B0912"/>
    <w:rsid w:val="007B1053"/>
    <w:rsid w:val="007B18E8"/>
    <w:rsid w:val="007B3D8A"/>
    <w:rsid w:val="007B40BA"/>
    <w:rsid w:val="007B493E"/>
    <w:rsid w:val="007B694D"/>
    <w:rsid w:val="007B785A"/>
    <w:rsid w:val="007C019C"/>
    <w:rsid w:val="007C1072"/>
    <w:rsid w:val="007C12A9"/>
    <w:rsid w:val="007C1BB4"/>
    <w:rsid w:val="007C280E"/>
    <w:rsid w:val="007C3808"/>
    <w:rsid w:val="007C3F6C"/>
    <w:rsid w:val="007C477B"/>
    <w:rsid w:val="007C51A9"/>
    <w:rsid w:val="007C58B4"/>
    <w:rsid w:val="007C6581"/>
    <w:rsid w:val="007C6A4A"/>
    <w:rsid w:val="007C6DF7"/>
    <w:rsid w:val="007C6EEC"/>
    <w:rsid w:val="007C7501"/>
    <w:rsid w:val="007C7AAE"/>
    <w:rsid w:val="007D0133"/>
    <w:rsid w:val="007D0625"/>
    <w:rsid w:val="007D0A28"/>
    <w:rsid w:val="007D1EC4"/>
    <w:rsid w:val="007D21EB"/>
    <w:rsid w:val="007D2952"/>
    <w:rsid w:val="007D36EE"/>
    <w:rsid w:val="007D38A4"/>
    <w:rsid w:val="007D3E41"/>
    <w:rsid w:val="007D3EB6"/>
    <w:rsid w:val="007D487E"/>
    <w:rsid w:val="007D5612"/>
    <w:rsid w:val="007D660D"/>
    <w:rsid w:val="007D756E"/>
    <w:rsid w:val="007E0578"/>
    <w:rsid w:val="007E0C5E"/>
    <w:rsid w:val="007E11D5"/>
    <w:rsid w:val="007E15ED"/>
    <w:rsid w:val="007E178C"/>
    <w:rsid w:val="007E18E3"/>
    <w:rsid w:val="007E295F"/>
    <w:rsid w:val="007E32A8"/>
    <w:rsid w:val="007E3A7C"/>
    <w:rsid w:val="007E3C8B"/>
    <w:rsid w:val="007E57AC"/>
    <w:rsid w:val="007E62EF"/>
    <w:rsid w:val="007E652F"/>
    <w:rsid w:val="007E6AE9"/>
    <w:rsid w:val="007E7940"/>
    <w:rsid w:val="007F03A9"/>
    <w:rsid w:val="007F0409"/>
    <w:rsid w:val="007F0C1C"/>
    <w:rsid w:val="007F0DC1"/>
    <w:rsid w:val="007F140D"/>
    <w:rsid w:val="007F34DC"/>
    <w:rsid w:val="007F6368"/>
    <w:rsid w:val="007F76DC"/>
    <w:rsid w:val="007F7856"/>
    <w:rsid w:val="007F78BB"/>
    <w:rsid w:val="007F799E"/>
    <w:rsid w:val="00800654"/>
    <w:rsid w:val="00800BD2"/>
    <w:rsid w:val="00801006"/>
    <w:rsid w:val="008016E5"/>
    <w:rsid w:val="00801E7B"/>
    <w:rsid w:val="00802784"/>
    <w:rsid w:val="0080287A"/>
    <w:rsid w:val="00803455"/>
    <w:rsid w:val="00804C84"/>
    <w:rsid w:val="0080558C"/>
    <w:rsid w:val="00805595"/>
    <w:rsid w:val="00805D7F"/>
    <w:rsid w:val="008060A6"/>
    <w:rsid w:val="00810533"/>
    <w:rsid w:val="00810BFF"/>
    <w:rsid w:val="00810F0D"/>
    <w:rsid w:val="0081105E"/>
    <w:rsid w:val="0081159D"/>
    <w:rsid w:val="008125DE"/>
    <w:rsid w:val="008126AC"/>
    <w:rsid w:val="0081288F"/>
    <w:rsid w:val="0081328B"/>
    <w:rsid w:val="008152FB"/>
    <w:rsid w:val="008175B0"/>
    <w:rsid w:val="008207D1"/>
    <w:rsid w:val="008213E7"/>
    <w:rsid w:val="0082141F"/>
    <w:rsid w:val="008231ED"/>
    <w:rsid w:val="00823452"/>
    <w:rsid w:val="00823BDD"/>
    <w:rsid w:val="0082471F"/>
    <w:rsid w:val="0082476B"/>
    <w:rsid w:val="00825281"/>
    <w:rsid w:val="008253EB"/>
    <w:rsid w:val="00827399"/>
    <w:rsid w:val="008305D0"/>
    <w:rsid w:val="0083107E"/>
    <w:rsid w:val="00831B02"/>
    <w:rsid w:val="00831B20"/>
    <w:rsid w:val="00831BDC"/>
    <w:rsid w:val="00832066"/>
    <w:rsid w:val="0083235B"/>
    <w:rsid w:val="008330DE"/>
    <w:rsid w:val="0083317F"/>
    <w:rsid w:val="008334A8"/>
    <w:rsid w:val="00833A6E"/>
    <w:rsid w:val="00833B2F"/>
    <w:rsid w:val="008347E4"/>
    <w:rsid w:val="0083571D"/>
    <w:rsid w:val="0083716D"/>
    <w:rsid w:val="008371E1"/>
    <w:rsid w:val="0083745B"/>
    <w:rsid w:val="00840913"/>
    <w:rsid w:val="008410A9"/>
    <w:rsid w:val="0084127E"/>
    <w:rsid w:val="00841DE3"/>
    <w:rsid w:val="00841F29"/>
    <w:rsid w:val="0084216D"/>
    <w:rsid w:val="008424A8"/>
    <w:rsid w:val="008439D3"/>
    <w:rsid w:val="00843FA8"/>
    <w:rsid w:val="008440A1"/>
    <w:rsid w:val="0084479A"/>
    <w:rsid w:val="008448EA"/>
    <w:rsid w:val="00844DDA"/>
    <w:rsid w:val="008464ED"/>
    <w:rsid w:val="00851140"/>
    <w:rsid w:val="00851E1B"/>
    <w:rsid w:val="0085218E"/>
    <w:rsid w:val="00853864"/>
    <w:rsid w:val="008555D4"/>
    <w:rsid w:val="008571C7"/>
    <w:rsid w:val="0085741C"/>
    <w:rsid w:val="008578D7"/>
    <w:rsid w:val="00861418"/>
    <w:rsid w:val="0086178E"/>
    <w:rsid w:val="008619EC"/>
    <w:rsid w:val="00862E0C"/>
    <w:rsid w:val="00863165"/>
    <w:rsid w:val="00863203"/>
    <w:rsid w:val="0086414E"/>
    <w:rsid w:val="00865416"/>
    <w:rsid w:val="0086574D"/>
    <w:rsid w:val="0086656F"/>
    <w:rsid w:val="00867DC5"/>
    <w:rsid w:val="00867EF8"/>
    <w:rsid w:val="0087058C"/>
    <w:rsid w:val="0087070F"/>
    <w:rsid w:val="00870E74"/>
    <w:rsid w:val="00871E5E"/>
    <w:rsid w:val="00871EA9"/>
    <w:rsid w:val="0087280A"/>
    <w:rsid w:val="00872EA0"/>
    <w:rsid w:val="00873BD3"/>
    <w:rsid w:val="00874263"/>
    <w:rsid w:val="008742B0"/>
    <w:rsid w:val="008744AE"/>
    <w:rsid w:val="00875187"/>
    <w:rsid w:val="0087522D"/>
    <w:rsid w:val="00875543"/>
    <w:rsid w:val="008759E6"/>
    <w:rsid w:val="0088078F"/>
    <w:rsid w:val="00880C95"/>
    <w:rsid w:val="00881032"/>
    <w:rsid w:val="00882AEC"/>
    <w:rsid w:val="00882F37"/>
    <w:rsid w:val="00884FA0"/>
    <w:rsid w:val="0088593D"/>
    <w:rsid w:val="00885D9C"/>
    <w:rsid w:val="00886C87"/>
    <w:rsid w:val="00886EF1"/>
    <w:rsid w:val="00890067"/>
    <w:rsid w:val="00890291"/>
    <w:rsid w:val="0089129A"/>
    <w:rsid w:val="008925BB"/>
    <w:rsid w:val="00892D35"/>
    <w:rsid w:val="00893896"/>
    <w:rsid w:val="00894B6C"/>
    <w:rsid w:val="00894F9B"/>
    <w:rsid w:val="008950AC"/>
    <w:rsid w:val="0089565E"/>
    <w:rsid w:val="00895AB7"/>
    <w:rsid w:val="00896F8F"/>
    <w:rsid w:val="008A0123"/>
    <w:rsid w:val="008A125C"/>
    <w:rsid w:val="008A1BE1"/>
    <w:rsid w:val="008A1CC6"/>
    <w:rsid w:val="008A29CB"/>
    <w:rsid w:val="008A2CC3"/>
    <w:rsid w:val="008A35C3"/>
    <w:rsid w:val="008A47B0"/>
    <w:rsid w:val="008A624C"/>
    <w:rsid w:val="008A672D"/>
    <w:rsid w:val="008A7014"/>
    <w:rsid w:val="008A7BB0"/>
    <w:rsid w:val="008B1A29"/>
    <w:rsid w:val="008B1AC7"/>
    <w:rsid w:val="008B3008"/>
    <w:rsid w:val="008B7CFF"/>
    <w:rsid w:val="008C0239"/>
    <w:rsid w:val="008C0335"/>
    <w:rsid w:val="008C18C3"/>
    <w:rsid w:val="008C1BAF"/>
    <w:rsid w:val="008C2AE9"/>
    <w:rsid w:val="008C2FF0"/>
    <w:rsid w:val="008C30D2"/>
    <w:rsid w:val="008C5049"/>
    <w:rsid w:val="008C61E3"/>
    <w:rsid w:val="008C6345"/>
    <w:rsid w:val="008C6461"/>
    <w:rsid w:val="008C6830"/>
    <w:rsid w:val="008C6883"/>
    <w:rsid w:val="008D01CC"/>
    <w:rsid w:val="008D2F7F"/>
    <w:rsid w:val="008D4CCD"/>
    <w:rsid w:val="008D5D11"/>
    <w:rsid w:val="008D5EAE"/>
    <w:rsid w:val="008D6E4D"/>
    <w:rsid w:val="008E0DB3"/>
    <w:rsid w:val="008E15F7"/>
    <w:rsid w:val="008E19C6"/>
    <w:rsid w:val="008E1A5E"/>
    <w:rsid w:val="008E27A2"/>
    <w:rsid w:val="008E48DB"/>
    <w:rsid w:val="008E5524"/>
    <w:rsid w:val="008E5A51"/>
    <w:rsid w:val="008E61E1"/>
    <w:rsid w:val="008E6533"/>
    <w:rsid w:val="008E6548"/>
    <w:rsid w:val="008E6780"/>
    <w:rsid w:val="008F0733"/>
    <w:rsid w:val="008F0B93"/>
    <w:rsid w:val="008F0C0F"/>
    <w:rsid w:val="008F1171"/>
    <w:rsid w:val="008F203A"/>
    <w:rsid w:val="008F2F96"/>
    <w:rsid w:val="008F353A"/>
    <w:rsid w:val="008F3A6B"/>
    <w:rsid w:val="008F3AD6"/>
    <w:rsid w:val="008F4749"/>
    <w:rsid w:val="008F48D0"/>
    <w:rsid w:val="008F4D0D"/>
    <w:rsid w:val="008F5F70"/>
    <w:rsid w:val="008F6903"/>
    <w:rsid w:val="008F6D77"/>
    <w:rsid w:val="008F7D93"/>
    <w:rsid w:val="00900A5F"/>
    <w:rsid w:val="009029C6"/>
    <w:rsid w:val="00902AE1"/>
    <w:rsid w:val="00902D07"/>
    <w:rsid w:val="00903194"/>
    <w:rsid w:val="00904F4E"/>
    <w:rsid w:val="00905779"/>
    <w:rsid w:val="0090612D"/>
    <w:rsid w:val="00906603"/>
    <w:rsid w:val="00906616"/>
    <w:rsid w:val="009066BE"/>
    <w:rsid w:val="00907779"/>
    <w:rsid w:val="00907A36"/>
    <w:rsid w:val="00913197"/>
    <w:rsid w:val="0091481F"/>
    <w:rsid w:val="00915BBC"/>
    <w:rsid w:val="0091715E"/>
    <w:rsid w:val="0092019C"/>
    <w:rsid w:val="0092030D"/>
    <w:rsid w:val="009208F8"/>
    <w:rsid w:val="00920E07"/>
    <w:rsid w:val="00920F9A"/>
    <w:rsid w:val="00922350"/>
    <w:rsid w:val="00923AA4"/>
    <w:rsid w:val="0092405C"/>
    <w:rsid w:val="00924B64"/>
    <w:rsid w:val="00926443"/>
    <w:rsid w:val="00926DBB"/>
    <w:rsid w:val="0092764E"/>
    <w:rsid w:val="00927702"/>
    <w:rsid w:val="00927AAF"/>
    <w:rsid w:val="00927E34"/>
    <w:rsid w:val="00927F26"/>
    <w:rsid w:val="00931571"/>
    <w:rsid w:val="00931AEE"/>
    <w:rsid w:val="009322CE"/>
    <w:rsid w:val="00934BBE"/>
    <w:rsid w:val="00934C28"/>
    <w:rsid w:val="009351E5"/>
    <w:rsid w:val="00935B0E"/>
    <w:rsid w:val="009371DB"/>
    <w:rsid w:val="00940205"/>
    <w:rsid w:val="009413BE"/>
    <w:rsid w:val="00942ADE"/>
    <w:rsid w:val="00943216"/>
    <w:rsid w:val="00943651"/>
    <w:rsid w:val="009437EC"/>
    <w:rsid w:val="0094624C"/>
    <w:rsid w:val="00946896"/>
    <w:rsid w:val="00946B81"/>
    <w:rsid w:val="00947540"/>
    <w:rsid w:val="00947FD7"/>
    <w:rsid w:val="00950B8C"/>
    <w:rsid w:val="0095157A"/>
    <w:rsid w:val="00952595"/>
    <w:rsid w:val="0095379B"/>
    <w:rsid w:val="00953EA8"/>
    <w:rsid w:val="009553F1"/>
    <w:rsid w:val="0095593E"/>
    <w:rsid w:val="00960A11"/>
    <w:rsid w:val="009618E5"/>
    <w:rsid w:val="00962147"/>
    <w:rsid w:val="00962336"/>
    <w:rsid w:val="00962536"/>
    <w:rsid w:val="009637C7"/>
    <w:rsid w:val="009639C1"/>
    <w:rsid w:val="00964B41"/>
    <w:rsid w:val="0096564D"/>
    <w:rsid w:val="0096699F"/>
    <w:rsid w:val="009714A7"/>
    <w:rsid w:val="009726B0"/>
    <w:rsid w:val="00972D58"/>
    <w:rsid w:val="009736CC"/>
    <w:rsid w:val="009737A7"/>
    <w:rsid w:val="00973AAD"/>
    <w:rsid w:val="00974B56"/>
    <w:rsid w:val="00974D41"/>
    <w:rsid w:val="00974E50"/>
    <w:rsid w:val="00975464"/>
    <w:rsid w:val="00975651"/>
    <w:rsid w:val="00976094"/>
    <w:rsid w:val="00977686"/>
    <w:rsid w:val="009776F4"/>
    <w:rsid w:val="00977C4F"/>
    <w:rsid w:val="00977F2F"/>
    <w:rsid w:val="00980C67"/>
    <w:rsid w:val="009812DB"/>
    <w:rsid w:val="00981507"/>
    <w:rsid w:val="00983E96"/>
    <w:rsid w:val="009842CA"/>
    <w:rsid w:val="00985F13"/>
    <w:rsid w:val="009865D7"/>
    <w:rsid w:val="00987F41"/>
    <w:rsid w:val="00992D19"/>
    <w:rsid w:val="00993032"/>
    <w:rsid w:val="009942B8"/>
    <w:rsid w:val="00996304"/>
    <w:rsid w:val="009969B9"/>
    <w:rsid w:val="00996FFC"/>
    <w:rsid w:val="009A0F8F"/>
    <w:rsid w:val="009A1317"/>
    <w:rsid w:val="009A2B70"/>
    <w:rsid w:val="009A35C3"/>
    <w:rsid w:val="009A3E20"/>
    <w:rsid w:val="009A3F47"/>
    <w:rsid w:val="009A77F2"/>
    <w:rsid w:val="009B0D8D"/>
    <w:rsid w:val="009B136F"/>
    <w:rsid w:val="009B1667"/>
    <w:rsid w:val="009B1D61"/>
    <w:rsid w:val="009B278E"/>
    <w:rsid w:val="009B386D"/>
    <w:rsid w:val="009B496D"/>
    <w:rsid w:val="009B4BCC"/>
    <w:rsid w:val="009B62B4"/>
    <w:rsid w:val="009B6866"/>
    <w:rsid w:val="009B6D50"/>
    <w:rsid w:val="009B70CE"/>
    <w:rsid w:val="009B7939"/>
    <w:rsid w:val="009B7C8B"/>
    <w:rsid w:val="009C01FC"/>
    <w:rsid w:val="009C0707"/>
    <w:rsid w:val="009C0E91"/>
    <w:rsid w:val="009C1530"/>
    <w:rsid w:val="009C1F19"/>
    <w:rsid w:val="009C2032"/>
    <w:rsid w:val="009C3762"/>
    <w:rsid w:val="009C3A13"/>
    <w:rsid w:val="009C5D0C"/>
    <w:rsid w:val="009C6035"/>
    <w:rsid w:val="009C69B3"/>
    <w:rsid w:val="009C69C2"/>
    <w:rsid w:val="009C6B1F"/>
    <w:rsid w:val="009C6BD1"/>
    <w:rsid w:val="009C7BEC"/>
    <w:rsid w:val="009C7D87"/>
    <w:rsid w:val="009D1135"/>
    <w:rsid w:val="009D2C80"/>
    <w:rsid w:val="009D3AB7"/>
    <w:rsid w:val="009D40D5"/>
    <w:rsid w:val="009D4468"/>
    <w:rsid w:val="009D472C"/>
    <w:rsid w:val="009D4774"/>
    <w:rsid w:val="009D57AB"/>
    <w:rsid w:val="009D68DA"/>
    <w:rsid w:val="009D6B87"/>
    <w:rsid w:val="009D7C18"/>
    <w:rsid w:val="009E0BDD"/>
    <w:rsid w:val="009E2650"/>
    <w:rsid w:val="009E3044"/>
    <w:rsid w:val="009E3665"/>
    <w:rsid w:val="009E43C9"/>
    <w:rsid w:val="009E4ADA"/>
    <w:rsid w:val="009E53CC"/>
    <w:rsid w:val="009E65CA"/>
    <w:rsid w:val="009E72F8"/>
    <w:rsid w:val="009E7991"/>
    <w:rsid w:val="009F0104"/>
    <w:rsid w:val="009F0B48"/>
    <w:rsid w:val="009F1657"/>
    <w:rsid w:val="009F1893"/>
    <w:rsid w:val="009F3551"/>
    <w:rsid w:val="009F39EE"/>
    <w:rsid w:val="009F460A"/>
    <w:rsid w:val="009F4AD0"/>
    <w:rsid w:val="009F5209"/>
    <w:rsid w:val="009F57F7"/>
    <w:rsid w:val="009F58C4"/>
    <w:rsid w:val="009F5B31"/>
    <w:rsid w:val="009F5B9F"/>
    <w:rsid w:val="009F67B8"/>
    <w:rsid w:val="009F78CF"/>
    <w:rsid w:val="00A00166"/>
    <w:rsid w:val="00A00EB7"/>
    <w:rsid w:val="00A0171E"/>
    <w:rsid w:val="00A0188C"/>
    <w:rsid w:val="00A02805"/>
    <w:rsid w:val="00A032EF"/>
    <w:rsid w:val="00A03851"/>
    <w:rsid w:val="00A0440A"/>
    <w:rsid w:val="00A048C6"/>
    <w:rsid w:val="00A0501F"/>
    <w:rsid w:val="00A0557E"/>
    <w:rsid w:val="00A05FC3"/>
    <w:rsid w:val="00A06B30"/>
    <w:rsid w:val="00A06C3C"/>
    <w:rsid w:val="00A07214"/>
    <w:rsid w:val="00A10322"/>
    <w:rsid w:val="00A10A75"/>
    <w:rsid w:val="00A11137"/>
    <w:rsid w:val="00A12A29"/>
    <w:rsid w:val="00A12C7C"/>
    <w:rsid w:val="00A1360F"/>
    <w:rsid w:val="00A14039"/>
    <w:rsid w:val="00A15A06"/>
    <w:rsid w:val="00A17123"/>
    <w:rsid w:val="00A204EE"/>
    <w:rsid w:val="00A20962"/>
    <w:rsid w:val="00A21393"/>
    <w:rsid w:val="00A2186D"/>
    <w:rsid w:val="00A22181"/>
    <w:rsid w:val="00A222B7"/>
    <w:rsid w:val="00A234E9"/>
    <w:rsid w:val="00A244C0"/>
    <w:rsid w:val="00A24BFE"/>
    <w:rsid w:val="00A26130"/>
    <w:rsid w:val="00A26346"/>
    <w:rsid w:val="00A26E02"/>
    <w:rsid w:val="00A27924"/>
    <w:rsid w:val="00A309E1"/>
    <w:rsid w:val="00A33CA7"/>
    <w:rsid w:val="00A35C21"/>
    <w:rsid w:val="00A374EA"/>
    <w:rsid w:val="00A37A37"/>
    <w:rsid w:val="00A40069"/>
    <w:rsid w:val="00A4197F"/>
    <w:rsid w:val="00A43023"/>
    <w:rsid w:val="00A43177"/>
    <w:rsid w:val="00A43611"/>
    <w:rsid w:val="00A43EDF"/>
    <w:rsid w:val="00A45763"/>
    <w:rsid w:val="00A45A6D"/>
    <w:rsid w:val="00A45ECE"/>
    <w:rsid w:val="00A46066"/>
    <w:rsid w:val="00A478AB"/>
    <w:rsid w:val="00A47FB0"/>
    <w:rsid w:val="00A50773"/>
    <w:rsid w:val="00A5083C"/>
    <w:rsid w:val="00A51558"/>
    <w:rsid w:val="00A51E1B"/>
    <w:rsid w:val="00A53C0D"/>
    <w:rsid w:val="00A54264"/>
    <w:rsid w:val="00A5441E"/>
    <w:rsid w:val="00A54681"/>
    <w:rsid w:val="00A5554C"/>
    <w:rsid w:val="00A5585D"/>
    <w:rsid w:val="00A558FD"/>
    <w:rsid w:val="00A56681"/>
    <w:rsid w:val="00A568E9"/>
    <w:rsid w:val="00A57739"/>
    <w:rsid w:val="00A61009"/>
    <w:rsid w:val="00A61539"/>
    <w:rsid w:val="00A61A98"/>
    <w:rsid w:val="00A61D1D"/>
    <w:rsid w:val="00A62BCB"/>
    <w:rsid w:val="00A63030"/>
    <w:rsid w:val="00A632AE"/>
    <w:rsid w:val="00A64280"/>
    <w:rsid w:val="00A64D71"/>
    <w:rsid w:val="00A679C3"/>
    <w:rsid w:val="00A70E92"/>
    <w:rsid w:val="00A716FF"/>
    <w:rsid w:val="00A7187A"/>
    <w:rsid w:val="00A72495"/>
    <w:rsid w:val="00A7309D"/>
    <w:rsid w:val="00A737A7"/>
    <w:rsid w:val="00A74219"/>
    <w:rsid w:val="00A74D68"/>
    <w:rsid w:val="00A74F73"/>
    <w:rsid w:val="00A75124"/>
    <w:rsid w:val="00A760B4"/>
    <w:rsid w:val="00A76AB2"/>
    <w:rsid w:val="00A77613"/>
    <w:rsid w:val="00A77766"/>
    <w:rsid w:val="00A801ED"/>
    <w:rsid w:val="00A806D2"/>
    <w:rsid w:val="00A80998"/>
    <w:rsid w:val="00A80E30"/>
    <w:rsid w:val="00A81B73"/>
    <w:rsid w:val="00A81BFE"/>
    <w:rsid w:val="00A821DC"/>
    <w:rsid w:val="00A83A0E"/>
    <w:rsid w:val="00A83A41"/>
    <w:rsid w:val="00A83A72"/>
    <w:rsid w:val="00A83C1E"/>
    <w:rsid w:val="00A83FCB"/>
    <w:rsid w:val="00A84E26"/>
    <w:rsid w:val="00A84F5E"/>
    <w:rsid w:val="00A855CF"/>
    <w:rsid w:val="00A85EB6"/>
    <w:rsid w:val="00A86679"/>
    <w:rsid w:val="00A874D9"/>
    <w:rsid w:val="00A90F8A"/>
    <w:rsid w:val="00A9149D"/>
    <w:rsid w:val="00A92175"/>
    <w:rsid w:val="00A92803"/>
    <w:rsid w:val="00A9299F"/>
    <w:rsid w:val="00A929F3"/>
    <w:rsid w:val="00A93574"/>
    <w:rsid w:val="00A9386E"/>
    <w:rsid w:val="00A94B09"/>
    <w:rsid w:val="00A951AB"/>
    <w:rsid w:val="00A951E8"/>
    <w:rsid w:val="00A96668"/>
    <w:rsid w:val="00A9758E"/>
    <w:rsid w:val="00AA07A3"/>
    <w:rsid w:val="00AA0B91"/>
    <w:rsid w:val="00AA1FC8"/>
    <w:rsid w:val="00AA26F8"/>
    <w:rsid w:val="00AA46A1"/>
    <w:rsid w:val="00AA50DB"/>
    <w:rsid w:val="00AA5273"/>
    <w:rsid w:val="00AA55C1"/>
    <w:rsid w:val="00AA5D53"/>
    <w:rsid w:val="00AA689B"/>
    <w:rsid w:val="00AA6CFE"/>
    <w:rsid w:val="00AA79B1"/>
    <w:rsid w:val="00AA7E3D"/>
    <w:rsid w:val="00AB0404"/>
    <w:rsid w:val="00AB23FC"/>
    <w:rsid w:val="00AB2F93"/>
    <w:rsid w:val="00AB362A"/>
    <w:rsid w:val="00AB38FF"/>
    <w:rsid w:val="00AB3B14"/>
    <w:rsid w:val="00AB41ED"/>
    <w:rsid w:val="00AB5D87"/>
    <w:rsid w:val="00AB5DE6"/>
    <w:rsid w:val="00AB5EEA"/>
    <w:rsid w:val="00AB6C49"/>
    <w:rsid w:val="00AB716F"/>
    <w:rsid w:val="00AB7179"/>
    <w:rsid w:val="00AB71E6"/>
    <w:rsid w:val="00AB7448"/>
    <w:rsid w:val="00AB76D5"/>
    <w:rsid w:val="00AC05E8"/>
    <w:rsid w:val="00AC13DA"/>
    <w:rsid w:val="00AC1DDB"/>
    <w:rsid w:val="00AC35EB"/>
    <w:rsid w:val="00AC3E22"/>
    <w:rsid w:val="00AC3F2A"/>
    <w:rsid w:val="00AC49EE"/>
    <w:rsid w:val="00AC6769"/>
    <w:rsid w:val="00AC6D14"/>
    <w:rsid w:val="00AC7225"/>
    <w:rsid w:val="00AD01EB"/>
    <w:rsid w:val="00AD0B11"/>
    <w:rsid w:val="00AD0B6C"/>
    <w:rsid w:val="00AD326D"/>
    <w:rsid w:val="00AD3275"/>
    <w:rsid w:val="00AD353B"/>
    <w:rsid w:val="00AD38C5"/>
    <w:rsid w:val="00AD4364"/>
    <w:rsid w:val="00AD4BEB"/>
    <w:rsid w:val="00AD5537"/>
    <w:rsid w:val="00AD55A5"/>
    <w:rsid w:val="00AD5E67"/>
    <w:rsid w:val="00AD7A0A"/>
    <w:rsid w:val="00AD7B5F"/>
    <w:rsid w:val="00AE0C35"/>
    <w:rsid w:val="00AE0DCA"/>
    <w:rsid w:val="00AE1463"/>
    <w:rsid w:val="00AE249D"/>
    <w:rsid w:val="00AE2613"/>
    <w:rsid w:val="00AE3B8E"/>
    <w:rsid w:val="00AE50BD"/>
    <w:rsid w:val="00AE534F"/>
    <w:rsid w:val="00AE627D"/>
    <w:rsid w:val="00AE65CC"/>
    <w:rsid w:val="00AF05E7"/>
    <w:rsid w:val="00AF0838"/>
    <w:rsid w:val="00AF1DD0"/>
    <w:rsid w:val="00AF24BF"/>
    <w:rsid w:val="00AF2F3A"/>
    <w:rsid w:val="00AF465B"/>
    <w:rsid w:val="00AF5260"/>
    <w:rsid w:val="00AF5894"/>
    <w:rsid w:val="00AF5F25"/>
    <w:rsid w:val="00AF6632"/>
    <w:rsid w:val="00AF66BF"/>
    <w:rsid w:val="00AF6797"/>
    <w:rsid w:val="00AF6B42"/>
    <w:rsid w:val="00AF6DC4"/>
    <w:rsid w:val="00AF7508"/>
    <w:rsid w:val="00B006CF"/>
    <w:rsid w:val="00B02C69"/>
    <w:rsid w:val="00B04241"/>
    <w:rsid w:val="00B04E49"/>
    <w:rsid w:val="00B04FC8"/>
    <w:rsid w:val="00B05E31"/>
    <w:rsid w:val="00B06155"/>
    <w:rsid w:val="00B07810"/>
    <w:rsid w:val="00B11151"/>
    <w:rsid w:val="00B11574"/>
    <w:rsid w:val="00B125E4"/>
    <w:rsid w:val="00B13892"/>
    <w:rsid w:val="00B15306"/>
    <w:rsid w:val="00B15420"/>
    <w:rsid w:val="00B16B9F"/>
    <w:rsid w:val="00B1765B"/>
    <w:rsid w:val="00B21740"/>
    <w:rsid w:val="00B22574"/>
    <w:rsid w:val="00B2380F"/>
    <w:rsid w:val="00B23EDF"/>
    <w:rsid w:val="00B24EC2"/>
    <w:rsid w:val="00B25134"/>
    <w:rsid w:val="00B27A7D"/>
    <w:rsid w:val="00B3031D"/>
    <w:rsid w:val="00B307A5"/>
    <w:rsid w:val="00B310ED"/>
    <w:rsid w:val="00B31375"/>
    <w:rsid w:val="00B31A8A"/>
    <w:rsid w:val="00B33946"/>
    <w:rsid w:val="00B33965"/>
    <w:rsid w:val="00B33B52"/>
    <w:rsid w:val="00B34676"/>
    <w:rsid w:val="00B34DA9"/>
    <w:rsid w:val="00B35E61"/>
    <w:rsid w:val="00B3609C"/>
    <w:rsid w:val="00B36A26"/>
    <w:rsid w:val="00B37A4C"/>
    <w:rsid w:val="00B4100B"/>
    <w:rsid w:val="00B41B11"/>
    <w:rsid w:val="00B421F1"/>
    <w:rsid w:val="00B4305F"/>
    <w:rsid w:val="00B434FA"/>
    <w:rsid w:val="00B44E93"/>
    <w:rsid w:val="00B462C7"/>
    <w:rsid w:val="00B472E3"/>
    <w:rsid w:val="00B475FC"/>
    <w:rsid w:val="00B500A5"/>
    <w:rsid w:val="00B5092C"/>
    <w:rsid w:val="00B517D6"/>
    <w:rsid w:val="00B52CD8"/>
    <w:rsid w:val="00B53A59"/>
    <w:rsid w:val="00B55A06"/>
    <w:rsid w:val="00B5672D"/>
    <w:rsid w:val="00B57D37"/>
    <w:rsid w:val="00B6007B"/>
    <w:rsid w:val="00B60467"/>
    <w:rsid w:val="00B614BB"/>
    <w:rsid w:val="00B61B10"/>
    <w:rsid w:val="00B646EC"/>
    <w:rsid w:val="00B65C7A"/>
    <w:rsid w:val="00B67DCF"/>
    <w:rsid w:val="00B70296"/>
    <w:rsid w:val="00B70407"/>
    <w:rsid w:val="00B71309"/>
    <w:rsid w:val="00B714AE"/>
    <w:rsid w:val="00B719FF"/>
    <w:rsid w:val="00B71B2D"/>
    <w:rsid w:val="00B71F88"/>
    <w:rsid w:val="00B73391"/>
    <w:rsid w:val="00B73CA0"/>
    <w:rsid w:val="00B73FD3"/>
    <w:rsid w:val="00B75E92"/>
    <w:rsid w:val="00B765E9"/>
    <w:rsid w:val="00B76BE6"/>
    <w:rsid w:val="00B76F8D"/>
    <w:rsid w:val="00B77F6C"/>
    <w:rsid w:val="00B80BBE"/>
    <w:rsid w:val="00B818B0"/>
    <w:rsid w:val="00B81FB0"/>
    <w:rsid w:val="00B823FF"/>
    <w:rsid w:val="00B82612"/>
    <w:rsid w:val="00B82CF2"/>
    <w:rsid w:val="00B83FD1"/>
    <w:rsid w:val="00B84239"/>
    <w:rsid w:val="00B84B29"/>
    <w:rsid w:val="00B85BCE"/>
    <w:rsid w:val="00B86872"/>
    <w:rsid w:val="00B87BDE"/>
    <w:rsid w:val="00B91C58"/>
    <w:rsid w:val="00B94BF1"/>
    <w:rsid w:val="00B96448"/>
    <w:rsid w:val="00B968DA"/>
    <w:rsid w:val="00B969A1"/>
    <w:rsid w:val="00B973C7"/>
    <w:rsid w:val="00B97F37"/>
    <w:rsid w:val="00BA0238"/>
    <w:rsid w:val="00BA0794"/>
    <w:rsid w:val="00BA1D81"/>
    <w:rsid w:val="00BA242B"/>
    <w:rsid w:val="00BA24E1"/>
    <w:rsid w:val="00BA3026"/>
    <w:rsid w:val="00BA34CD"/>
    <w:rsid w:val="00BA390A"/>
    <w:rsid w:val="00BA3B90"/>
    <w:rsid w:val="00BA3D9C"/>
    <w:rsid w:val="00BA47E5"/>
    <w:rsid w:val="00BA528B"/>
    <w:rsid w:val="00BA5334"/>
    <w:rsid w:val="00BA5F11"/>
    <w:rsid w:val="00BA7357"/>
    <w:rsid w:val="00BA7B9E"/>
    <w:rsid w:val="00BA7C72"/>
    <w:rsid w:val="00BB092C"/>
    <w:rsid w:val="00BB19BD"/>
    <w:rsid w:val="00BB2199"/>
    <w:rsid w:val="00BB2783"/>
    <w:rsid w:val="00BB2977"/>
    <w:rsid w:val="00BB46A2"/>
    <w:rsid w:val="00BB4C56"/>
    <w:rsid w:val="00BB5742"/>
    <w:rsid w:val="00BB5B02"/>
    <w:rsid w:val="00BB5E15"/>
    <w:rsid w:val="00BB6187"/>
    <w:rsid w:val="00BB65B5"/>
    <w:rsid w:val="00BB6655"/>
    <w:rsid w:val="00BB7396"/>
    <w:rsid w:val="00BC02CD"/>
    <w:rsid w:val="00BC0750"/>
    <w:rsid w:val="00BC0CA1"/>
    <w:rsid w:val="00BC100D"/>
    <w:rsid w:val="00BC1135"/>
    <w:rsid w:val="00BC2245"/>
    <w:rsid w:val="00BC32CF"/>
    <w:rsid w:val="00BC42E0"/>
    <w:rsid w:val="00BC439D"/>
    <w:rsid w:val="00BC5431"/>
    <w:rsid w:val="00BC552C"/>
    <w:rsid w:val="00BC65BC"/>
    <w:rsid w:val="00BC68E5"/>
    <w:rsid w:val="00BC7E33"/>
    <w:rsid w:val="00BD0EDE"/>
    <w:rsid w:val="00BD1E60"/>
    <w:rsid w:val="00BD2527"/>
    <w:rsid w:val="00BD27AF"/>
    <w:rsid w:val="00BD3F0B"/>
    <w:rsid w:val="00BD4640"/>
    <w:rsid w:val="00BD46A5"/>
    <w:rsid w:val="00BD4FD8"/>
    <w:rsid w:val="00BD59D3"/>
    <w:rsid w:val="00BD5A45"/>
    <w:rsid w:val="00BD5CA7"/>
    <w:rsid w:val="00BD7582"/>
    <w:rsid w:val="00BE0456"/>
    <w:rsid w:val="00BE055B"/>
    <w:rsid w:val="00BE1561"/>
    <w:rsid w:val="00BE230D"/>
    <w:rsid w:val="00BE2696"/>
    <w:rsid w:val="00BE27F6"/>
    <w:rsid w:val="00BE39B3"/>
    <w:rsid w:val="00BE39BB"/>
    <w:rsid w:val="00BE43D1"/>
    <w:rsid w:val="00BE5193"/>
    <w:rsid w:val="00BE5DEC"/>
    <w:rsid w:val="00BE62D4"/>
    <w:rsid w:val="00BE6705"/>
    <w:rsid w:val="00BE6BC7"/>
    <w:rsid w:val="00BE7F83"/>
    <w:rsid w:val="00BF035D"/>
    <w:rsid w:val="00BF1B77"/>
    <w:rsid w:val="00BF1C00"/>
    <w:rsid w:val="00BF1F85"/>
    <w:rsid w:val="00BF3572"/>
    <w:rsid w:val="00BF665B"/>
    <w:rsid w:val="00BF762D"/>
    <w:rsid w:val="00BF7A07"/>
    <w:rsid w:val="00C006A7"/>
    <w:rsid w:val="00C00DFE"/>
    <w:rsid w:val="00C0157E"/>
    <w:rsid w:val="00C025C9"/>
    <w:rsid w:val="00C039F0"/>
    <w:rsid w:val="00C04FB8"/>
    <w:rsid w:val="00C0669C"/>
    <w:rsid w:val="00C0764C"/>
    <w:rsid w:val="00C07F81"/>
    <w:rsid w:val="00C1088D"/>
    <w:rsid w:val="00C117C7"/>
    <w:rsid w:val="00C11B74"/>
    <w:rsid w:val="00C11F8A"/>
    <w:rsid w:val="00C121F6"/>
    <w:rsid w:val="00C123CC"/>
    <w:rsid w:val="00C13994"/>
    <w:rsid w:val="00C140B0"/>
    <w:rsid w:val="00C1426F"/>
    <w:rsid w:val="00C15072"/>
    <w:rsid w:val="00C151B6"/>
    <w:rsid w:val="00C15CCC"/>
    <w:rsid w:val="00C16CED"/>
    <w:rsid w:val="00C20A1B"/>
    <w:rsid w:val="00C21200"/>
    <w:rsid w:val="00C24016"/>
    <w:rsid w:val="00C2449C"/>
    <w:rsid w:val="00C24830"/>
    <w:rsid w:val="00C24A8D"/>
    <w:rsid w:val="00C25EAE"/>
    <w:rsid w:val="00C26D20"/>
    <w:rsid w:val="00C27B78"/>
    <w:rsid w:val="00C311B6"/>
    <w:rsid w:val="00C33913"/>
    <w:rsid w:val="00C33F35"/>
    <w:rsid w:val="00C344D9"/>
    <w:rsid w:val="00C348A1"/>
    <w:rsid w:val="00C34947"/>
    <w:rsid w:val="00C364FB"/>
    <w:rsid w:val="00C36A33"/>
    <w:rsid w:val="00C36A48"/>
    <w:rsid w:val="00C4025B"/>
    <w:rsid w:val="00C40FB4"/>
    <w:rsid w:val="00C41B08"/>
    <w:rsid w:val="00C42760"/>
    <w:rsid w:val="00C4400C"/>
    <w:rsid w:val="00C4438F"/>
    <w:rsid w:val="00C4508F"/>
    <w:rsid w:val="00C46FB3"/>
    <w:rsid w:val="00C47219"/>
    <w:rsid w:val="00C51481"/>
    <w:rsid w:val="00C5208C"/>
    <w:rsid w:val="00C521EE"/>
    <w:rsid w:val="00C5262B"/>
    <w:rsid w:val="00C52BF3"/>
    <w:rsid w:val="00C53065"/>
    <w:rsid w:val="00C536E3"/>
    <w:rsid w:val="00C53893"/>
    <w:rsid w:val="00C54899"/>
    <w:rsid w:val="00C55A41"/>
    <w:rsid w:val="00C57795"/>
    <w:rsid w:val="00C60202"/>
    <w:rsid w:val="00C60388"/>
    <w:rsid w:val="00C61AA2"/>
    <w:rsid w:val="00C61EB2"/>
    <w:rsid w:val="00C62830"/>
    <w:rsid w:val="00C631F0"/>
    <w:rsid w:val="00C64368"/>
    <w:rsid w:val="00C655CD"/>
    <w:rsid w:val="00C66712"/>
    <w:rsid w:val="00C66845"/>
    <w:rsid w:val="00C66EBA"/>
    <w:rsid w:val="00C6736B"/>
    <w:rsid w:val="00C70C06"/>
    <w:rsid w:val="00C7161C"/>
    <w:rsid w:val="00C718F8"/>
    <w:rsid w:val="00C71998"/>
    <w:rsid w:val="00C71A1D"/>
    <w:rsid w:val="00C72045"/>
    <w:rsid w:val="00C72C8C"/>
    <w:rsid w:val="00C73286"/>
    <w:rsid w:val="00C73522"/>
    <w:rsid w:val="00C739DB"/>
    <w:rsid w:val="00C73C3A"/>
    <w:rsid w:val="00C74855"/>
    <w:rsid w:val="00C7530A"/>
    <w:rsid w:val="00C7541B"/>
    <w:rsid w:val="00C75DBE"/>
    <w:rsid w:val="00C7610C"/>
    <w:rsid w:val="00C77244"/>
    <w:rsid w:val="00C7779B"/>
    <w:rsid w:val="00C77C1C"/>
    <w:rsid w:val="00C77D1A"/>
    <w:rsid w:val="00C8132E"/>
    <w:rsid w:val="00C81446"/>
    <w:rsid w:val="00C81842"/>
    <w:rsid w:val="00C821BA"/>
    <w:rsid w:val="00C83311"/>
    <w:rsid w:val="00C83F90"/>
    <w:rsid w:val="00C85DA5"/>
    <w:rsid w:val="00C86081"/>
    <w:rsid w:val="00C86C7D"/>
    <w:rsid w:val="00C87C52"/>
    <w:rsid w:val="00C9085D"/>
    <w:rsid w:val="00C92723"/>
    <w:rsid w:val="00C93204"/>
    <w:rsid w:val="00C94468"/>
    <w:rsid w:val="00C95155"/>
    <w:rsid w:val="00C95515"/>
    <w:rsid w:val="00C964FA"/>
    <w:rsid w:val="00C96548"/>
    <w:rsid w:val="00CA230D"/>
    <w:rsid w:val="00CA23AC"/>
    <w:rsid w:val="00CA390D"/>
    <w:rsid w:val="00CA6712"/>
    <w:rsid w:val="00CA6AFF"/>
    <w:rsid w:val="00CA7717"/>
    <w:rsid w:val="00CB01E4"/>
    <w:rsid w:val="00CB034D"/>
    <w:rsid w:val="00CB1CC0"/>
    <w:rsid w:val="00CB1DCE"/>
    <w:rsid w:val="00CB2BEC"/>
    <w:rsid w:val="00CB4531"/>
    <w:rsid w:val="00CB50EB"/>
    <w:rsid w:val="00CB5B6D"/>
    <w:rsid w:val="00CB7061"/>
    <w:rsid w:val="00CC0677"/>
    <w:rsid w:val="00CC08E1"/>
    <w:rsid w:val="00CC11D0"/>
    <w:rsid w:val="00CC13A0"/>
    <w:rsid w:val="00CC2315"/>
    <w:rsid w:val="00CC2F87"/>
    <w:rsid w:val="00CC485D"/>
    <w:rsid w:val="00CC5C09"/>
    <w:rsid w:val="00CC60B0"/>
    <w:rsid w:val="00CC62A1"/>
    <w:rsid w:val="00CC6A3C"/>
    <w:rsid w:val="00CC7C33"/>
    <w:rsid w:val="00CD05EB"/>
    <w:rsid w:val="00CD0A3B"/>
    <w:rsid w:val="00CD0C1F"/>
    <w:rsid w:val="00CD0CDA"/>
    <w:rsid w:val="00CD180E"/>
    <w:rsid w:val="00CD1952"/>
    <w:rsid w:val="00CD1A0F"/>
    <w:rsid w:val="00CD23E1"/>
    <w:rsid w:val="00CD2489"/>
    <w:rsid w:val="00CD2C49"/>
    <w:rsid w:val="00CD366A"/>
    <w:rsid w:val="00CD4D81"/>
    <w:rsid w:val="00CD5BFD"/>
    <w:rsid w:val="00CD5D88"/>
    <w:rsid w:val="00CE05BB"/>
    <w:rsid w:val="00CE0B96"/>
    <w:rsid w:val="00CE20E0"/>
    <w:rsid w:val="00CE351F"/>
    <w:rsid w:val="00CE39DE"/>
    <w:rsid w:val="00CE3D01"/>
    <w:rsid w:val="00CE51FD"/>
    <w:rsid w:val="00CE6ECB"/>
    <w:rsid w:val="00CE784D"/>
    <w:rsid w:val="00CF062C"/>
    <w:rsid w:val="00CF09A1"/>
    <w:rsid w:val="00CF18FA"/>
    <w:rsid w:val="00CF1B6A"/>
    <w:rsid w:val="00CF1F67"/>
    <w:rsid w:val="00CF28DE"/>
    <w:rsid w:val="00CF762B"/>
    <w:rsid w:val="00CF78FD"/>
    <w:rsid w:val="00D017DF"/>
    <w:rsid w:val="00D03168"/>
    <w:rsid w:val="00D03CF9"/>
    <w:rsid w:val="00D04271"/>
    <w:rsid w:val="00D042E7"/>
    <w:rsid w:val="00D04F7F"/>
    <w:rsid w:val="00D0573F"/>
    <w:rsid w:val="00D0643B"/>
    <w:rsid w:val="00D07AD3"/>
    <w:rsid w:val="00D102DF"/>
    <w:rsid w:val="00D103B5"/>
    <w:rsid w:val="00D104E3"/>
    <w:rsid w:val="00D105E2"/>
    <w:rsid w:val="00D10948"/>
    <w:rsid w:val="00D1143F"/>
    <w:rsid w:val="00D11ADA"/>
    <w:rsid w:val="00D13354"/>
    <w:rsid w:val="00D14175"/>
    <w:rsid w:val="00D175A7"/>
    <w:rsid w:val="00D201B9"/>
    <w:rsid w:val="00D2025D"/>
    <w:rsid w:val="00D20306"/>
    <w:rsid w:val="00D2152E"/>
    <w:rsid w:val="00D23B89"/>
    <w:rsid w:val="00D2500B"/>
    <w:rsid w:val="00D25C5D"/>
    <w:rsid w:val="00D25C80"/>
    <w:rsid w:val="00D267D2"/>
    <w:rsid w:val="00D2698C"/>
    <w:rsid w:val="00D269D8"/>
    <w:rsid w:val="00D26AE0"/>
    <w:rsid w:val="00D2723E"/>
    <w:rsid w:val="00D27602"/>
    <w:rsid w:val="00D27801"/>
    <w:rsid w:val="00D2798C"/>
    <w:rsid w:val="00D27D4A"/>
    <w:rsid w:val="00D304AC"/>
    <w:rsid w:val="00D30CA1"/>
    <w:rsid w:val="00D34423"/>
    <w:rsid w:val="00D34F80"/>
    <w:rsid w:val="00D35543"/>
    <w:rsid w:val="00D358E9"/>
    <w:rsid w:val="00D36986"/>
    <w:rsid w:val="00D36F5B"/>
    <w:rsid w:val="00D372FA"/>
    <w:rsid w:val="00D379BB"/>
    <w:rsid w:val="00D408F1"/>
    <w:rsid w:val="00D44F4F"/>
    <w:rsid w:val="00D46BB6"/>
    <w:rsid w:val="00D46F62"/>
    <w:rsid w:val="00D472B9"/>
    <w:rsid w:val="00D472DA"/>
    <w:rsid w:val="00D475AE"/>
    <w:rsid w:val="00D47C7F"/>
    <w:rsid w:val="00D51362"/>
    <w:rsid w:val="00D522F4"/>
    <w:rsid w:val="00D5232B"/>
    <w:rsid w:val="00D5426C"/>
    <w:rsid w:val="00D5596E"/>
    <w:rsid w:val="00D55B7A"/>
    <w:rsid w:val="00D55C25"/>
    <w:rsid w:val="00D569BF"/>
    <w:rsid w:val="00D61864"/>
    <w:rsid w:val="00D62D64"/>
    <w:rsid w:val="00D6334F"/>
    <w:rsid w:val="00D63518"/>
    <w:rsid w:val="00D63796"/>
    <w:rsid w:val="00D6385F"/>
    <w:rsid w:val="00D63AB8"/>
    <w:rsid w:val="00D646DC"/>
    <w:rsid w:val="00D6509C"/>
    <w:rsid w:val="00D65641"/>
    <w:rsid w:val="00D659AF"/>
    <w:rsid w:val="00D6666E"/>
    <w:rsid w:val="00D6731A"/>
    <w:rsid w:val="00D67509"/>
    <w:rsid w:val="00D67AF0"/>
    <w:rsid w:val="00D67CBF"/>
    <w:rsid w:val="00D7049E"/>
    <w:rsid w:val="00D70DD2"/>
    <w:rsid w:val="00D71C56"/>
    <w:rsid w:val="00D72615"/>
    <w:rsid w:val="00D72FE3"/>
    <w:rsid w:val="00D73467"/>
    <w:rsid w:val="00D740D9"/>
    <w:rsid w:val="00D757D4"/>
    <w:rsid w:val="00D7618B"/>
    <w:rsid w:val="00D81DEC"/>
    <w:rsid w:val="00D82388"/>
    <w:rsid w:val="00D82AEA"/>
    <w:rsid w:val="00D82BAD"/>
    <w:rsid w:val="00D82BB0"/>
    <w:rsid w:val="00D8336E"/>
    <w:rsid w:val="00D83D4C"/>
    <w:rsid w:val="00D83E85"/>
    <w:rsid w:val="00D84B02"/>
    <w:rsid w:val="00D85B77"/>
    <w:rsid w:val="00D8716F"/>
    <w:rsid w:val="00D87D28"/>
    <w:rsid w:val="00D903E1"/>
    <w:rsid w:val="00D919ED"/>
    <w:rsid w:val="00D92067"/>
    <w:rsid w:val="00D93CB0"/>
    <w:rsid w:val="00D94263"/>
    <w:rsid w:val="00D944BA"/>
    <w:rsid w:val="00D945BB"/>
    <w:rsid w:val="00D94D9B"/>
    <w:rsid w:val="00D953C7"/>
    <w:rsid w:val="00D959EA"/>
    <w:rsid w:val="00D95A78"/>
    <w:rsid w:val="00D95A8B"/>
    <w:rsid w:val="00D97568"/>
    <w:rsid w:val="00D97887"/>
    <w:rsid w:val="00DA0759"/>
    <w:rsid w:val="00DA084B"/>
    <w:rsid w:val="00DA0ACB"/>
    <w:rsid w:val="00DA210E"/>
    <w:rsid w:val="00DA2AF4"/>
    <w:rsid w:val="00DA2EBC"/>
    <w:rsid w:val="00DA34F1"/>
    <w:rsid w:val="00DA41E6"/>
    <w:rsid w:val="00DA45AB"/>
    <w:rsid w:val="00DA45C1"/>
    <w:rsid w:val="00DA5688"/>
    <w:rsid w:val="00DA69C2"/>
    <w:rsid w:val="00DA7826"/>
    <w:rsid w:val="00DB1619"/>
    <w:rsid w:val="00DB16E2"/>
    <w:rsid w:val="00DB1A02"/>
    <w:rsid w:val="00DB1B52"/>
    <w:rsid w:val="00DB1B64"/>
    <w:rsid w:val="00DB1E7A"/>
    <w:rsid w:val="00DB23B1"/>
    <w:rsid w:val="00DB3709"/>
    <w:rsid w:val="00DB4797"/>
    <w:rsid w:val="00DB777C"/>
    <w:rsid w:val="00DB7977"/>
    <w:rsid w:val="00DB7F61"/>
    <w:rsid w:val="00DC021A"/>
    <w:rsid w:val="00DC1ACE"/>
    <w:rsid w:val="00DC1E82"/>
    <w:rsid w:val="00DC3C87"/>
    <w:rsid w:val="00DC4355"/>
    <w:rsid w:val="00DC5A32"/>
    <w:rsid w:val="00DC5E38"/>
    <w:rsid w:val="00DC601C"/>
    <w:rsid w:val="00DC69FC"/>
    <w:rsid w:val="00DC6A5F"/>
    <w:rsid w:val="00DD00F7"/>
    <w:rsid w:val="00DD0640"/>
    <w:rsid w:val="00DD1734"/>
    <w:rsid w:val="00DD1A7A"/>
    <w:rsid w:val="00DD37E0"/>
    <w:rsid w:val="00DD3885"/>
    <w:rsid w:val="00DD46C8"/>
    <w:rsid w:val="00DD5DBA"/>
    <w:rsid w:val="00DD643E"/>
    <w:rsid w:val="00DD64B9"/>
    <w:rsid w:val="00DD6552"/>
    <w:rsid w:val="00DE01A1"/>
    <w:rsid w:val="00DE08F9"/>
    <w:rsid w:val="00DE0DB0"/>
    <w:rsid w:val="00DE1070"/>
    <w:rsid w:val="00DE1385"/>
    <w:rsid w:val="00DE1543"/>
    <w:rsid w:val="00DE1815"/>
    <w:rsid w:val="00DE18BC"/>
    <w:rsid w:val="00DE2318"/>
    <w:rsid w:val="00DE28FC"/>
    <w:rsid w:val="00DE2A73"/>
    <w:rsid w:val="00DE32A8"/>
    <w:rsid w:val="00DE3963"/>
    <w:rsid w:val="00DE446B"/>
    <w:rsid w:val="00DE59F1"/>
    <w:rsid w:val="00DE600B"/>
    <w:rsid w:val="00DE73FD"/>
    <w:rsid w:val="00DE76AA"/>
    <w:rsid w:val="00DE7779"/>
    <w:rsid w:val="00DE7BF3"/>
    <w:rsid w:val="00DE7D9C"/>
    <w:rsid w:val="00DF081A"/>
    <w:rsid w:val="00DF09B9"/>
    <w:rsid w:val="00DF15A5"/>
    <w:rsid w:val="00DF18BF"/>
    <w:rsid w:val="00DF31BD"/>
    <w:rsid w:val="00DF38EB"/>
    <w:rsid w:val="00DF3903"/>
    <w:rsid w:val="00DF3A88"/>
    <w:rsid w:val="00DF3EEF"/>
    <w:rsid w:val="00DF460F"/>
    <w:rsid w:val="00DF48AB"/>
    <w:rsid w:val="00DF4B19"/>
    <w:rsid w:val="00DF5336"/>
    <w:rsid w:val="00DF59D0"/>
    <w:rsid w:val="00DF5E1A"/>
    <w:rsid w:val="00DF6295"/>
    <w:rsid w:val="00DF7F5D"/>
    <w:rsid w:val="00E004AD"/>
    <w:rsid w:val="00E014D6"/>
    <w:rsid w:val="00E02877"/>
    <w:rsid w:val="00E02A16"/>
    <w:rsid w:val="00E02D7E"/>
    <w:rsid w:val="00E02E5D"/>
    <w:rsid w:val="00E03794"/>
    <w:rsid w:val="00E05F5E"/>
    <w:rsid w:val="00E07ACA"/>
    <w:rsid w:val="00E07DB2"/>
    <w:rsid w:val="00E106D9"/>
    <w:rsid w:val="00E11464"/>
    <w:rsid w:val="00E12765"/>
    <w:rsid w:val="00E14136"/>
    <w:rsid w:val="00E14787"/>
    <w:rsid w:val="00E16CBF"/>
    <w:rsid w:val="00E17FCD"/>
    <w:rsid w:val="00E204CE"/>
    <w:rsid w:val="00E228E4"/>
    <w:rsid w:val="00E22BEA"/>
    <w:rsid w:val="00E24764"/>
    <w:rsid w:val="00E24999"/>
    <w:rsid w:val="00E258BF"/>
    <w:rsid w:val="00E26824"/>
    <w:rsid w:val="00E27171"/>
    <w:rsid w:val="00E27AD7"/>
    <w:rsid w:val="00E30D30"/>
    <w:rsid w:val="00E32CE7"/>
    <w:rsid w:val="00E3463F"/>
    <w:rsid w:val="00E34975"/>
    <w:rsid w:val="00E35523"/>
    <w:rsid w:val="00E35A18"/>
    <w:rsid w:val="00E35DAD"/>
    <w:rsid w:val="00E36087"/>
    <w:rsid w:val="00E362FF"/>
    <w:rsid w:val="00E37ECB"/>
    <w:rsid w:val="00E40917"/>
    <w:rsid w:val="00E40EED"/>
    <w:rsid w:val="00E41E2D"/>
    <w:rsid w:val="00E4215B"/>
    <w:rsid w:val="00E4240C"/>
    <w:rsid w:val="00E44983"/>
    <w:rsid w:val="00E452DA"/>
    <w:rsid w:val="00E46F8A"/>
    <w:rsid w:val="00E47270"/>
    <w:rsid w:val="00E47617"/>
    <w:rsid w:val="00E47A6B"/>
    <w:rsid w:val="00E50D13"/>
    <w:rsid w:val="00E516A0"/>
    <w:rsid w:val="00E52C24"/>
    <w:rsid w:val="00E53E91"/>
    <w:rsid w:val="00E55844"/>
    <w:rsid w:val="00E563D3"/>
    <w:rsid w:val="00E56509"/>
    <w:rsid w:val="00E56D63"/>
    <w:rsid w:val="00E571EE"/>
    <w:rsid w:val="00E62659"/>
    <w:rsid w:val="00E63022"/>
    <w:rsid w:val="00E63E13"/>
    <w:rsid w:val="00E644D3"/>
    <w:rsid w:val="00E64C73"/>
    <w:rsid w:val="00E6560C"/>
    <w:rsid w:val="00E6601B"/>
    <w:rsid w:val="00E702C3"/>
    <w:rsid w:val="00E70E0B"/>
    <w:rsid w:val="00E71BF4"/>
    <w:rsid w:val="00E721B1"/>
    <w:rsid w:val="00E7287D"/>
    <w:rsid w:val="00E73AD5"/>
    <w:rsid w:val="00E73C02"/>
    <w:rsid w:val="00E74475"/>
    <w:rsid w:val="00E750E6"/>
    <w:rsid w:val="00E75715"/>
    <w:rsid w:val="00E75B66"/>
    <w:rsid w:val="00E76F87"/>
    <w:rsid w:val="00E802BC"/>
    <w:rsid w:val="00E81AB3"/>
    <w:rsid w:val="00E81B7C"/>
    <w:rsid w:val="00E82007"/>
    <w:rsid w:val="00E833AB"/>
    <w:rsid w:val="00E8386F"/>
    <w:rsid w:val="00E83F1F"/>
    <w:rsid w:val="00E8636E"/>
    <w:rsid w:val="00E8764E"/>
    <w:rsid w:val="00E87A04"/>
    <w:rsid w:val="00E87ADB"/>
    <w:rsid w:val="00E87B7B"/>
    <w:rsid w:val="00E904E3"/>
    <w:rsid w:val="00E91A51"/>
    <w:rsid w:val="00E91BAA"/>
    <w:rsid w:val="00E93C21"/>
    <w:rsid w:val="00E943CE"/>
    <w:rsid w:val="00E9444D"/>
    <w:rsid w:val="00E948A9"/>
    <w:rsid w:val="00E95588"/>
    <w:rsid w:val="00E959EF"/>
    <w:rsid w:val="00E9606D"/>
    <w:rsid w:val="00E965DC"/>
    <w:rsid w:val="00E9691F"/>
    <w:rsid w:val="00E970A5"/>
    <w:rsid w:val="00E973A4"/>
    <w:rsid w:val="00EA03B8"/>
    <w:rsid w:val="00EA34E9"/>
    <w:rsid w:val="00EA3ACD"/>
    <w:rsid w:val="00EA40D1"/>
    <w:rsid w:val="00EA498D"/>
    <w:rsid w:val="00EA49E9"/>
    <w:rsid w:val="00EA5D43"/>
    <w:rsid w:val="00EA5F2E"/>
    <w:rsid w:val="00EA6255"/>
    <w:rsid w:val="00EA629D"/>
    <w:rsid w:val="00EA68BC"/>
    <w:rsid w:val="00EA781C"/>
    <w:rsid w:val="00EB13F0"/>
    <w:rsid w:val="00EB1517"/>
    <w:rsid w:val="00EB1912"/>
    <w:rsid w:val="00EB1ED7"/>
    <w:rsid w:val="00EB2685"/>
    <w:rsid w:val="00EB341C"/>
    <w:rsid w:val="00EB3AE7"/>
    <w:rsid w:val="00EB4B32"/>
    <w:rsid w:val="00EB4DCE"/>
    <w:rsid w:val="00EB5492"/>
    <w:rsid w:val="00EB5567"/>
    <w:rsid w:val="00EB5FDA"/>
    <w:rsid w:val="00EB600C"/>
    <w:rsid w:val="00EB733A"/>
    <w:rsid w:val="00EC0BAA"/>
    <w:rsid w:val="00EC1391"/>
    <w:rsid w:val="00EC2206"/>
    <w:rsid w:val="00EC2832"/>
    <w:rsid w:val="00EC2860"/>
    <w:rsid w:val="00EC2A63"/>
    <w:rsid w:val="00EC2F1C"/>
    <w:rsid w:val="00EC302F"/>
    <w:rsid w:val="00EC61F9"/>
    <w:rsid w:val="00EC6C8F"/>
    <w:rsid w:val="00ED1BFD"/>
    <w:rsid w:val="00ED29B6"/>
    <w:rsid w:val="00ED3628"/>
    <w:rsid w:val="00ED3671"/>
    <w:rsid w:val="00ED3B53"/>
    <w:rsid w:val="00ED5461"/>
    <w:rsid w:val="00ED590C"/>
    <w:rsid w:val="00ED6926"/>
    <w:rsid w:val="00ED71F3"/>
    <w:rsid w:val="00ED7877"/>
    <w:rsid w:val="00EE13C7"/>
    <w:rsid w:val="00EE2CA7"/>
    <w:rsid w:val="00EE4952"/>
    <w:rsid w:val="00EE4DF3"/>
    <w:rsid w:val="00EE5CD5"/>
    <w:rsid w:val="00EE693B"/>
    <w:rsid w:val="00EF3544"/>
    <w:rsid w:val="00EF35A9"/>
    <w:rsid w:val="00EF3824"/>
    <w:rsid w:val="00EF4590"/>
    <w:rsid w:val="00EF504F"/>
    <w:rsid w:val="00EF61CE"/>
    <w:rsid w:val="00EF6627"/>
    <w:rsid w:val="00EF6E9F"/>
    <w:rsid w:val="00EF7014"/>
    <w:rsid w:val="00EF76C0"/>
    <w:rsid w:val="00F005D6"/>
    <w:rsid w:val="00F00940"/>
    <w:rsid w:val="00F00DB7"/>
    <w:rsid w:val="00F01926"/>
    <w:rsid w:val="00F03291"/>
    <w:rsid w:val="00F03525"/>
    <w:rsid w:val="00F0369B"/>
    <w:rsid w:val="00F06B60"/>
    <w:rsid w:val="00F07210"/>
    <w:rsid w:val="00F07314"/>
    <w:rsid w:val="00F078BB"/>
    <w:rsid w:val="00F12672"/>
    <w:rsid w:val="00F150C8"/>
    <w:rsid w:val="00F150ED"/>
    <w:rsid w:val="00F15786"/>
    <w:rsid w:val="00F15918"/>
    <w:rsid w:val="00F15CF9"/>
    <w:rsid w:val="00F2181F"/>
    <w:rsid w:val="00F22785"/>
    <w:rsid w:val="00F22937"/>
    <w:rsid w:val="00F23875"/>
    <w:rsid w:val="00F238ED"/>
    <w:rsid w:val="00F23F81"/>
    <w:rsid w:val="00F24166"/>
    <w:rsid w:val="00F24D65"/>
    <w:rsid w:val="00F2507C"/>
    <w:rsid w:val="00F26BBE"/>
    <w:rsid w:val="00F2753C"/>
    <w:rsid w:val="00F3067E"/>
    <w:rsid w:val="00F3081F"/>
    <w:rsid w:val="00F31A50"/>
    <w:rsid w:val="00F3252A"/>
    <w:rsid w:val="00F326D5"/>
    <w:rsid w:val="00F32AD4"/>
    <w:rsid w:val="00F33248"/>
    <w:rsid w:val="00F33B51"/>
    <w:rsid w:val="00F36199"/>
    <w:rsid w:val="00F3624C"/>
    <w:rsid w:val="00F36946"/>
    <w:rsid w:val="00F36C3B"/>
    <w:rsid w:val="00F36C4C"/>
    <w:rsid w:val="00F36F75"/>
    <w:rsid w:val="00F37B11"/>
    <w:rsid w:val="00F400CB"/>
    <w:rsid w:val="00F4064D"/>
    <w:rsid w:val="00F4314D"/>
    <w:rsid w:val="00F461D2"/>
    <w:rsid w:val="00F47905"/>
    <w:rsid w:val="00F50163"/>
    <w:rsid w:val="00F515AA"/>
    <w:rsid w:val="00F51666"/>
    <w:rsid w:val="00F51840"/>
    <w:rsid w:val="00F524EF"/>
    <w:rsid w:val="00F52AA4"/>
    <w:rsid w:val="00F53365"/>
    <w:rsid w:val="00F5477F"/>
    <w:rsid w:val="00F54BDA"/>
    <w:rsid w:val="00F5541F"/>
    <w:rsid w:val="00F563AC"/>
    <w:rsid w:val="00F5695F"/>
    <w:rsid w:val="00F612C4"/>
    <w:rsid w:val="00F61D26"/>
    <w:rsid w:val="00F6306E"/>
    <w:rsid w:val="00F63DEF"/>
    <w:rsid w:val="00F65DFA"/>
    <w:rsid w:val="00F66BB6"/>
    <w:rsid w:val="00F66EB5"/>
    <w:rsid w:val="00F712A5"/>
    <w:rsid w:val="00F7194C"/>
    <w:rsid w:val="00F71B2B"/>
    <w:rsid w:val="00F720CD"/>
    <w:rsid w:val="00F72655"/>
    <w:rsid w:val="00F73ECC"/>
    <w:rsid w:val="00F7423D"/>
    <w:rsid w:val="00F74660"/>
    <w:rsid w:val="00F758ED"/>
    <w:rsid w:val="00F75CDD"/>
    <w:rsid w:val="00F7736C"/>
    <w:rsid w:val="00F8046F"/>
    <w:rsid w:val="00F809B5"/>
    <w:rsid w:val="00F81643"/>
    <w:rsid w:val="00F81E32"/>
    <w:rsid w:val="00F82596"/>
    <w:rsid w:val="00F82A28"/>
    <w:rsid w:val="00F830C6"/>
    <w:rsid w:val="00F842F0"/>
    <w:rsid w:val="00F85F6E"/>
    <w:rsid w:val="00F8766E"/>
    <w:rsid w:val="00F87829"/>
    <w:rsid w:val="00F878DE"/>
    <w:rsid w:val="00F9044D"/>
    <w:rsid w:val="00F904F5"/>
    <w:rsid w:val="00F905A5"/>
    <w:rsid w:val="00F90699"/>
    <w:rsid w:val="00F91051"/>
    <w:rsid w:val="00F9135A"/>
    <w:rsid w:val="00F92907"/>
    <w:rsid w:val="00F9363A"/>
    <w:rsid w:val="00F93EE6"/>
    <w:rsid w:val="00F9404A"/>
    <w:rsid w:val="00F94E86"/>
    <w:rsid w:val="00F95674"/>
    <w:rsid w:val="00F95AFF"/>
    <w:rsid w:val="00F96D4E"/>
    <w:rsid w:val="00F9799F"/>
    <w:rsid w:val="00F97AE2"/>
    <w:rsid w:val="00FA1B7D"/>
    <w:rsid w:val="00FA338F"/>
    <w:rsid w:val="00FA45BB"/>
    <w:rsid w:val="00FA6C83"/>
    <w:rsid w:val="00FA6DD2"/>
    <w:rsid w:val="00FA711D"/>
    <w:rsid w:val="00FA748D"/>
    <w:rsid w:val="00FA7A93"/>
    <w:rsid w:val="00FB1636"/>
    <w:rsid w:val="00FB282C"/>
    <w:rsid w:val="00FB332D"/>
    <w:rsid w:val="00FB3887"/>
    <w:rsid w:val="00FB3AE6"/>
    <w:rsid w:val="00FB4F5E"/>
    <w:rsid w:val="00FB7262"/>
    <w:rsid w:val="00FC0B9A"/>
    <w:rsid w:val="00FC2C0C"/>
    <w:rsid w:val="00FC3074"/>
    <w:rsid w:val="00FC37AB"/>
    <w:rsid w:val="00FC3E25"/>
    <w:rsid w:val="00FC7693"/>
    <w:rsid w:val="00FC7BC3"/>
    <w:rsid w:val="00FC7BF3"/>
    <w:rsid w:val="00FD1C19"/>
    <w:rsid w:val="00FD23EA"/>
    <w:rsid w:val="00FD2997"/>
    <w:rsid w:val="00FD2E9B"/>
    <w:rsid w:val="00FD5A7B"/>
    <w:rsid w:val="00FD60E8"/>
    <w:rsid w:val="00FD71A9"/>
    <w:rsid w:val="00FD7B28"/>
    <w:rsid w:val="00FE09A7"/>
    <w:rsid w:val="00FE0C99"/>
    <w:rsid w:val="00FE1101"/>
    <w:rsid w:val="00FE155E"/>
    <w:rsid w:val="00FE1B45"/>
    <w:rsid w:val="00FE49D1"/>
    <w:rsid w:val="00FE6103"/>
    <w:rsid w:val="00FE6139"/>
    <w:rsid w:val="00FE6826"/>
    <w:rsid w:val="00FE6C2A"/>
    <w:rsid w:val="00FE7A5E"/>
    <w:rsid w:val="00FF166D"/>
    <w:rsid w:val="00FF1706"/>
    <w:rsid w:val="00FF1EED"/>
    <w:rsid w:val="00FF3CAA"/>
    <w:rsid w:val="00FF4960"/>
    <w:rsid w:val="00FF502C"/>
    <w:rsid w:val="00FF5B93"/>
    <w:rsid w:val="00FF5D62"/>
    <w:rsid w:val="00FF6338"/>
    <w:rsid w:val="00FF71A2"/>
    <w:rsid w:val="00FF71F1"/>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5E"/>
    <w:rPr>
      <w:rFonts w:ascii="Times New Roman" w:eastAsia="Times New Roman" w:hAnsi="Times New Roman"/>
      <w:sz w:val="24"/>
      <w:szCs w:val="24"/>
    </w:rPr>
  </w:style>
  <w:style w:type="paragraph" w:styleId="1">
    <w:name w:val="heading 1"/>
    <w:basedOn w:val="a"/>
    <w:next w:val="a"/>
    <w:link w:val="10"/>
    <w:qFormat/>
    <w:rsid w:val="00FF5B93"/>
    <w:pPr>
      <w:keepNext/>
      <w:numPr>
        <w:numId w:val="1"/>
      </w:numPr>
      <w:suppressAutoHyphens/>
      <w:jc w:val="center"/>
      <w:outlineLvl w:val="0"/>
    </w:pPr>
    <w:rPr>
      <w:b/>
      <w:spacing w:val="20"/>
      <w:sz w:val="48"/>
      <w:szCs w:val="20"/>
      <w:lang w:eastAsia="ar-SA"/>
    </w:rPr>
  </w:style>
  <w:style w:type="paragraph" w:styleId="6">
    <w:name w:val="heading 6"/>
    <w:basedOn w:val="a"/>
    <w:next w:val="a"/>
    <w:link w:val="60"/>
    <w:uiPriority w:val="9"/>
    <w:qFormat/>
    <w:rsid w:val="001F21CE"/>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1715E"/>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91715E"/>
    <w:pPr>
      <w:widowControl w:val="0"/>
      <w:autoSpaceDE w:val="0"/>
      <w:autoSpaceDN w:val="0"/>
      <w:adjustRightInd w:val="0"/>
    </w:pPr>
    <w:rPr>
      <w:rFonts w:ascii="Courier New" w:eastAsia="Times New Roman" w:hAnsi="Courier New" w:cs="Courier New"/>
    </w:rPr>
  </w:style>
  <w:style w:type="paragraph" w:styleId="a3">
    <w:name w:val="Body Text"/>
    <w:basedOn w:val="a"/>
    <w:link w:val="a4"/>
    <w:rsid w:val="0091715E"/>
    <w:pPr>
      <w:jc w:val="both"/>
    </w:pPr>
    <w:rPr>
      <w:sz w:val="28"/>
      <w:lang w:val="x-none"/>
    </w:rPr>
  </w:style>
  <w:style w:type="character" w:customStyle="1" w:styleId="a4">
    <w:name w:val="Основной текст Знак"/>
    <w:link w:val="a3"/>
    <w:rsid w:val="0091715E"/>
    <w:rPr>
      <w:rFonts w:ascii="Times New Roman" w:eastAsia="Times New Roman" w:hAnsi="Times New Roman" w:cs="Times New Roman"/>
      <w:sz w:val="28"/>
      <w:szCs w:val="24"/>
      <w:lang w:eastAsia="ru-RU"/>
    </w:rPr>
  </w:style>
  <w:style w:type="paragraph" w:styleId="a5">
    <w:name w:val="Normal (Web)"/>
    <w:basedOn w:val="a"/>
    <w:rsid w:val="0091715E"/>
    <w:pPr>
      <w:spacing w:before="100" w:beforeAutospacing="1" w:after="100" w:afterAutospacing="1"/>
    </w:pPr>
  </w:style>
  <w:style w:type="paragraph" w:styleId="a6">
    <w:name w:val="Balloon Text"/>
    <w:basedOn w:val="a"/>
    <w:link w:val="a7"/>
    <w:uiPriority w:val="99"/>
    <w:semiHidden/>
    <w:unhideWhenUsed/>
    <w:rsid w:val="0091715E"/>
    <w:rPr>
      <w:rFonts w:ascii="Tahoma" w:hAnsi="Tahoma"/>
      <w:sz w:val="16"/>
      <w:szCs w:val="16"/>
      <w:lang w:val="x-none"/>
    </w:rPr>
  </w:style>
  <w:style w:type="character" w:customStyle="1" w:styleId="a7">
    <w:name w:val="Текст выноски Знак"/>
    <w:link w:val="a6"/>
    <w:uiPriority w:val="99"/>
    <w:semiHidden/>
    <w:rsid w:val="0091715E"/>
    <w:rPr>
      <w:rFonts w:ascii="Tahoma" w:eastAsia="Times New Roman" w:hAnsi="Tahoma" w:cs="Tahoma"/>
      <w:sz w:val="16"/>
      <w:szCs w:val="16"/>
      <w:lang w:eastAsia="ru-RU"/>
    </w:rPr>
  </w:style>
  <w:style w:type="paragraph" w:styleId="a8">
    <w:name w:val="Body Text Indent"/>
    <w:basedOn w:val="a"/>
    <w:link w:val="a9"/>
    <w:uiPriority w:val="99"/>
    <w:unhideWhenUsed/>
    <w:rsid w:val="00A00EB7"/>
    <w:pPr>
      <w:spacing w:after="120"/>
      <w:ind w:left="283"/>
    </w:pPr>
    <w:rPr>
      <w:lang w:val="x-none" w:eastAsia="x-none"/>
    </w:rPr>
  </w:style>
  <w:style w:type="character" w:customStyle="1" w:styleId="a9">
    <w:name w:val="Основной текст с отступом Знак"/>
    <w:link w:val="a8"/>
    <w:uiPriority w:val="99"/>
    <w:rsid w:val="00A00EB7"/>
    <w:rPr>
      <w:rFonts w:ascii="Times New Roman" w:eastAsia="Times New Roman" w:hAnsi="Times New Roman"/>
      <w:sz w:val="24"/>
      <w:szCs w:val="24"/>
    </w:rPr>
  </w:style>
  <w:style w:type="table" w:styleId="aa">
    <w:name w:val="Table Grid"/>
    <w:basedOn w:val="a1"/>
    <w:uiPriority w:val="59"/>
    <w:rsid w:val="00B1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E5AA2"/>
    <w:pPr>
      <w:tabs>
        <w:tab w:val="center" w:pos="4677"/>
        <w:tab w:val="right" w:pos="9355"/>
      </w:tabs>
    </w:pPr>
    <w:rPr>
      <w:lang w:val="x-none" w:eastAsia="x-none"/>
    </w:rPr>
  </w:style>
  <w:style w:type="character" w:customStyle="1" w:styleId="ac">
    <w:name w:val="Верхний колонтитул Знак"/>
    <w:link w:val="ab"/>
    <w:uiPriority w:val="99"/>
    <w:rsid w:val="000E5AA2"/>
    <w:rPr>
      <w:rFonts w:ascii="Times New Roman" w:eastAsia="Times New Roman" w:hAnsi="Times New Roman"/>
      <w:sz w:val="24"/>
      <w:szCs w:val="24"/>
    </w:rPr>
  </w:style>
  <w:style w:type="paragraph" w:styleId="ad">
    <w:name w:val="footer"/>
    <w:basedOn w:val="a"/>
    <w:link w:val="ae"/>
    <w:uiPriority w:val="99"/>
    <w:unhideWhenUsed/>
    <w:rsid w:val="000E5AA2"/>
    <w:pPr>
      <w:tabs>
        <w:tab w:val="center" w:pos="4677"/>
        <w:tab w:val="right" w:pos="9355"/>
      </w:tabs>
    </w:pPr>
    <w:rPr>
      <w:lang w:val="x-none" w:eastAsia="x-none"/>
    </w:rPr>
  </w:style>
  <w:style w:type="character" w:customStyle="1" w:styleId="ae">
    <w:name w:val="Нижний колонтитул Знак"/>
    <w:link w:val="ad"/>
    <w:uiPriority w:val="99"/>
    <w:rsid w:val="000E5AA2"/>
    <w:rPr>
      <w:rFonts w:ascii="Times New Roman" w:eastAsia="Times New Roman" w:hAnsi="Times New Roman"/>
      <w:sz w:val="24"/>
      <w:szCs w:val="24"/>
    </w:rPr>
  </w:style>
  <w:style w:type="paragraph" w:customStyle="1" w:styleId="ConsPlusNormal">
    <w:name w:val="ConsPlusNormal"/>
    <w:link w:val="ConsPlusNormal0"/>
    <w:rsid w:val="000A69BF"/>
    <w:pPr>
      <w:widowControl w:val="0"/>
      <w:autoSpaceDE w:val="0"/>
      <w:autoSpaceDN w:val="0"/>
      <w:adjustRightInd w:val="0"/>
      <w:ind w:firstLine="720"/>
    </w:pPr>
    <w:rPr>
      <w:rFonts w:ascii="Arial" w:hAnsi="Arial" w:cs="Arial"/>
    </w:rPr>
  </w:style>
  <w:style w:type="paragraph" w:customStyle="1" w:styleId="11">
    <w:name w:val="Знак1"/>
    <w:basedOn w:val="a"/>
    <w:rsid w:val="00525B46"/>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sid w:val="001D169D"/>
    <w:rPr>
      <w:rFonts w:ascii="Arial" w:hAnsi="Arial" w:cs="Arial"/>
      <w:lang w:val="ru-RU" w:eastAsia="ru-RU" w:bidi="ar-SA"/>
    </w:rPr>
  </w:style>
  <w:style w:type="paragraph" w:customStyle="1" w:styleId="af">
    <w:name w:val="Знак"/>
    <w:basedOn w:val="a"/>
    <w:rsid w:val="00E87ADB"/>
    <w:pPr>
      <w:spacing w:before="100" w:beforeAutospacing="1" w:after="100" w:afterAutospacing="1"/>
    </w:pPr>
    <w:rPr>
      <w:rFonts w:ascii="Tahoma" w:hAnsi="Tahoma" w:cs="Tahoma"/>
      <w:sz w:val="20"/>
      <w:szCs w:val="20"/>
      <w:lang w:val="en-US" w:eastAsia="en-US"/>
    </w:rPr>
  </w:style>
  <w:style w:type="character" w:customStyle="1" w:styleId="60">
    <w:name w:val="Заголовок 6 Знак"/>
    <w:link w:val="6"/>
    <w:uiPriority w:val="9"/>
    <w:rsid w:val="001F21CE"/>
    <w:rPr>
      <w:rFonts w:ascii="Calibri" w:eastAsia="Times New Roman" w:hAnsi="Calibri" w:cs="Times New Roman"/>
      <w:b/>
      <w:bCs/>
      <w:sz w:val="22"/>
      <w:szCs w:val="22"/>
    </w:rPr>
  </w:style>
  <w:style w:type="character" w:styleId="af0">
    <w:name w:val="Hyperlink"/>
    <w:uiPriority w:val="99"/>
    <w:unhideWhenUsed/>
    <w:rsid w:val="00D2500B"/>
    <w:rPr>
      <w:color w:val="0000FF"/>
      <w:u w:val="single"/>
    </w:rPr>
  </w:style>
  <w:style w:type="paragraph" w:styleId="af1">
    <w:name w:val="List Paragraph"/>
    <w:basedOn w:val="a"/>
    <w:uiPriority w:val="34"/>
    <w:qFormat/>
    <w:rsid w:val="0002081A"/>
    <w:pPr>
      <w:ind w:left="720"/>
      <w:contextualSpacing/>
    </w:pPr>
  </w:style>
  <w:style w:type="paragraph" w:customStyle="1" w:styleId="formattext">
    <w:name w:val="formattext"/>
    <w:basedOn w:val="a"/>
    <w:rsid w:val="00271A88"/>
    <w:pPr>
      <w:spacing w:before="100" w:beforeAutospacing="1" w:after="100" w:afterAutospacing="1"/>
    </w:pPr>
  </w:style>
  <w:style w:type="character" w:customStyle="1" w:styleId="10">
    <w:name w:val="Заголовок 1 Знак"/>
    <w:basedOn w:val="a0"/>
    <w:link w:val="1"/>
    <w:rsid w:val="00271A88"/>
    <w:rPr>
      <w:rFonts w:ascii="Times New Roman" w:eastAsia="Times New Roman" w:hAnsi="Times New Roman"/>
      <w:b/>
      <w:spacing w:val="20"/>
      <w:sz w:val="48"/>
      <w:lang w:eastAsia="ar-SA"/>
    </w:rPr>
  </w:style>
  <w:style w:type="table" w:customStyle="1" w:styleId="12">
    <w:name w:val="Сетка таблицы1"/>
    <w:basedOn w:val="a1"/>
    <w:next w:val="aa"/>
    <w:uiPriority w:val="59"/>
    <w:rsid w:val="00F3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5E"/>
    <w:rPr>
      <w:rFonts w:ascii="Times New Roman" w:eastAsia="Times New Roman" w:hAnsi="Times New Roman"/>
      <w:sz w:val="24"/>
      <w:szCs w:val="24"/>
    </w:rPr>
  </w:style>
  <w:style w:type="paragraph" w:styleId="1">
    <w:name w:val="heading 1"/>
    <w:basedOn w:val="a"/>
    <w:next w:val="a"/>
    <w:link w:val="10"/>
    <w:qFormat/>
    <w:rsid w:val="00FF5B93"/>
    <w:pPr>
      <w:keepNext/>
      <w:numPr>
        <w:numId w:val="1"/>
      </w:numPr>
      <w:suppressAutoHyphens/>
      <w:jc w:val="center"/>
      <w:outlineLvl w:val="0"/>
    </w:pPr>
    <w:rPr>
      <w:b/>
      <w:spacing w:val="20"/>
      <w:sz w:val="48"/>
      <w:szCs w:val="20"/>
      <w:lang w:eastAsia="ar-SA"/>
    </w:rPr>
  </w:style>
  <w:style w:type="paragraph" w:styleId="6">
    <w:name w:val="heading 6"/>
    <w:basedOn w:val="a"/>
    <w:next w:val="a"/>
    <w:link w:val="60"/>
    <w:uiPriority w:val="9"/>
    <w:qFormat/>
    <w:rsid w:val="001F21CE"/>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1715E"/>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91715E"/>
    <w:pPr>
      <w:widowControl w:val="0"/>
      <w:autoSpaceDE w:val="0"/>
      <w:autoSpaceDN w:val="0"/>
      <w:adjustRightInd w:val="0"/>
    </w:pPr>
    <w:rPr>
      <w:rFonts w:ascii="Courier New" w:eastAsia="Times New Roman" w:hAnsi="Courier New" w:cs="Courier New"/>
    </w:rPr>
  </w:style>
  <w:style w:type="paragraph" w:styleId="a3">
    <w:name w:val="Body Text"/>
    <w:basedOn w:val="a"/>
    <w:link w:val="a4"/>
    <w:rsid w:val="0091715E"/>
    <w:pPr>
      <w:jc w:val="both"/>
    </w:pPr>
    <w:rPr>
      <w:sz w:val="28"/>
      <w:lang w:val="x-none"/>
    </w:rPr>
  </w:style>
  <w:style w:type="character" w:customStyle="1" w:styleId="a4">
    <w:name w:val="Основной текст Знак"/>
    <w:link w:val="a3"/>
    <w:rsid w:val="0091715E"/>
    <w:rPr>
      <w:rFonts w:ascii="Times New Roman" w:eastAsia="Times New Roman" w:hAnsi="Times New Roman" w:cs="Times New Roman"/>
      <w:sz w:val="28"/>
      <w:szCs w:val="24"/>
      <w:lang w:eastAsia="ru-RU"/>
    </w:rPr>
  </w:style>
  <w:style w:type="paragraph" w:styleId="a5">
    <w:name w:val="Normal (Web)"/>
    <w:basedOn w:val="a"/>
    <w:rsid w:val="0091715E"/>
    <w:pPr>
      <w:spacing w:before="100" w:beforeAutospacing="1" w:after="100" w:afterAutospacing="1"/>
    </w:pPr>
  </w:style>
  <w:style w:type="paragraph" w:styleId="a6">
    <w:name w:val="Balloon Text"/>
    <w:basedOn w:val="a"/>
    <w:link w:val="a7"/>
    <w:uiPriority w:val="99"/>
    <w:semiHidden/>
    <w:unhideWhenUsed/>
    <w:rsid w:val="0091715E"/>
    <w:rPr>
      <w:rFonts w:ascii="Tahoma" w:hAnsi="Tahoma"/>
      <w:sz w:val="16"/>
      <w:szCs w:val="16"/>
      <w:lang w:val="x-none"/>
    </w:rPr>
  </w:style>
  <w:style w:type="character" w:customStyle="1" w:styleId="a7">
    <w:name w:val="Текст выноски Знак"/>
    <w:link w:val="a6"/>
    <w:uiPriority w:val="99"/>
    <w:semiHidden/>
    <w:rsid w:val="0091715E"/>
    <w:rPr>
      <w:rFonts w:ascii="Tahoma" w:eastAsia="Times New Roman" w:hAnsi="Tahoma" w:cs="Tahoma"/>
      <w:sz w:val="16"/>
      <w:szCs w:val="16"/>
      <w:lang w:eastAsia="ru-RU"/>
    </w:rPr>
  </w:style>
  <w:style w:type="paragraph" w:styleId="a8">
    <w:name w:val="Body Text Indent"/>
    <w:basedOn w:val="a"/>
    <w:link w:val="a9"/>
    <w:uiPriority w:val="99"/>
    <w:unhideWhenUsed/>
    <w:rsid w:val="00A00EB7"/>
    <w:pPr>
      <w:spacing w:after="120"/>
      <w:ind w:left="283"/>
    </w:pPr>
    <w:rPr>
      <w:lang w:val="x-none" w:eastAsia="x-none"/>
    </w:rPr>
  </w:style>
  <w:style w:type="character" w:customStyle="1" w:styleId="a9">
    <w:name w:val="Основной текст с отступом Знак"/>
    <w:link w:val="a8"/>
    <w:uiPriority w:val="99"/>
    <w:rsid w:val="00A00EB7"/>
    <w:rPr>
      <w:rFonts w:ascii="Times New Roman" w:eastAsia="Times New Roman" w:hAnsi="Times New Roman"/>
      <w:sz w:val="24"/>
      <w:szCs w:val="24"/>
    </w:rPr>
  </w:style>
  <w:style w:type="table" w:styleId="aa">
    <w:name w:val="Table Grid"/>
    <w:basedOn w:val="a1"/>
    <w:uiPriority w:val="59"/>
    <w:rsid w:val="00B1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E5AA2"/>
    <w:pPr>
      <w:tabs>
        <w:tab w:val="center" w:pos="4677"/>
        <w:tab w:val="right" w:pos="9355"/>
      </w:tabs>
    </w:pPr>
    <w:rPr>
      <w:lang w:val="x-none" w:eastAsia="x-none"/>
    </w:rPr>
  </w:style>
  <w:style w:type="character" w:customStyle="1" w:styleId="ac">
    <w:name w:val="Верхний колонтитул Знак"/>
    <w:link w:val="ab"/>
    <w:uiPriority w:val="99"/>
    <w:rsid w:val="000E5AA2"/>
    <w:rPr>
      <w:rFonts w:ascii="Times New Roman" w:eastAsia="Times New Roman" w:hAnsi="Times New Roman"/>
      <w:sz w:val="24"/>
      <w:szCs w:val="24"/>
    </w:rPr>
  </w:style>
  <w:style w:type="paragraph" w:styleId="ad">
    <w:name w:val="footer"/>
    <w:basedOn w:val="a"/>
    <w:link w:val="ae"/>
    <w:uiPriority w:val="99"/>
    <w:unhideWhenUsed/>
    <w:rsid w:val="000E5AA2"/>
    <w:pPr>
      <w:tabs>
        <w:tab w:val="center" w:pos="4677"/>
        <w:tab w:val="right" w:pos="9355"/>
      </w:tabs>
    </w:pPr>
    <w:rPr>
      <w:lang w:val="x-none" w:eastAsia="x-none"/>
    </w:rPr>
  </w:style>
  <w:style w:type="character" w:customStyle="1" w:styleId="ae">
    <w:name w:val="Нижний колонтитул Знак"/>
    <w:link w:val="ad"/>
    <w:uiPriority w:val="99"/>
    <w:rsid w:val="000E5AA2"/>
    <w:rPr>
      <w:rFonts w:ascii="Times New Roman" w:eastAsia="Times New Roman" w:hAnsi="Times New Roman"/>
      <w:sz w:val="24"/>
      <w:szCs w:val="24"/>
    </w:rPr>
  </w:style>
  <w:style w:type="paragraph" w:customStyle="1" w:styleId="ConsPlusNormal">
    <w:name w:val="ConsPlusNormal"/>
    <w:link w:val="ConsPlusNormal0"/>
    <w:rsid w:val="000A69BF"/>
    <w:pPr>
      <w:widowControl w:val="0"/>
      <w:autoSpaceDE w:val="0"/>
      <w:autoSpaceDN w:val="0"/>
      <w:adjustRightInd w:val="0"/>
      <w:ind w:firstLine="720"/>
    </w:pPr>
    <w:rPr>
      <w:rFonts w:ascii="Arial" w:hAnsi="Arial" w:cs="Arial"/>
    </w:rPr>
  </w:style>
  <w:style w:type="paragraph" w:customStyle="1" w:styleId="11">
    <w:name w:val="Знак1"/>
    <w:basedOn w:val="a"/>
    <w:rsid w:val="00525B46"/>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sid w:val="001D169D"/>
    <w:rPr>
      <w:rFonts w:ascii="Arial" w:hAnsi="Arial" w:cs="Arial"/>
      <w:lang w:val="ru-RU" w:eastAsia="ru-RU" w:bidi="ar-SA"/>
    </w:rPr>
  </w:style>
  <w:style w:type="paragraph" w:customStyle="1" w:styleId="af">
    <w:name w:val="Знак"/>
    <w:basedOn w:val="a"/>
    <w:rsid w:val="00E87ADB"/>
    <w:pPr>
      <w:spacing w:before="100" w:beforeAutospacing="1" w:after="100" w:afterAutospacing="1"/>
    </w:pPr>
    <w:rPr>
      <w:rFonts w:ascii="Tahoma" w:hAnsi="Tahoma" w:cs="Tahoma"/>
      <w:sz w:val="20"/>
      <w:szCs w:val="20"/>
      <w:lang w:val="en-US" w:eastAsia="en-US"/>
    </w:rPr>
  </w:style>
  <w:style w:type="character" w:customStyle="1" w:styleId="60">
    <w:name w:val="Заголовок 6 Знак"/>
    <w:link w:val="6"/>
    <w:uiPriority w:val="9"/>
    <w:rsid w:val="001F21CE"/>
    <w:rPr>
      <w:rFonts w:ascii="Calibri" w:eastAsia="Times New Roman" w:hAnsi="Calibri" w:cs="Times New Roman"/>
      <w:b/>
      <w:bCs/>
      <w:sz w:val="22"/>
      <w:szCs w:val="22"/>
    </w:rPr>
  </w:style>
  <w:style w:type="character" w:styleId="af0">
    <w:name w:val="Hyperlink"/>
    <w:uiPriority w:val="99"/>
    <w:unhideWhenUsed/>
    <w:rsid w:val="00D2500B"/>
    <w:rPr>
      <w:color w:val="0000FF"/>
      <w:u w:val="single"/>
    </w:rPr>
  </w:style>
  <w:style w:type="paragraph" w:styleId="af1">
    <w:name w:val="List Paragraph"/>
    <w:basedOn w:val="a"/>
    <w:uiPriority w:val="34"/>
    <w:qFormat/>
    <w:rsid w:val="0002081A"/>
    <w:pPr>
      <w:ind w:left="720"/>
      <w:contextualSpacing/>
    </w:pPr>
  </w:style>
  <w:style w:type="paragraph" w:customStyle="1" w:styleId="formattext">
    <w:name w:val="formattext"/>
    <w:basedOn w:val="a"/>
    <w:rsid w:val="00271A88"/>
    <w:pPr>
      <w:spacing w:before="100" w:beforeAutospacing="1" w:after="100" w:afterAutospacing="1"/>
    </w:pPr>
  </w:style>
  <w:style w:type="character" w:customStyle="1" w:styleId="10">
    <w:name w:val="Заголовок 1 Знак"/>
    <w:basedOn w:val="a0"/>
    <w:link w:val="1"/>
    <w:rsid w:val="00271A88"/>
    <w:rPr>
      <w:rFonts w:ascii="Times New Roman" w:eastAsia="Times New Roman" w:hAnsi="Times New Roman"/>
      <w:b/>
      <w:spacing w:val="20"/>
      <w:sz w:val="48"/>
      <w:lang w:eastAsia="ar-SA"/>
    </w:rPr>
  </w:style>
  <w:style w:type="table" w:customStyle="1" w:styleId="12">
    <w:name w:val="Сетка таблицы1"/>
    <w:basedOn w:val="a1"/>
    <w:next w:val="aa"/>
    <w:uiPriority w:val="59"/>
    <w:rsid w:val="00F3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4345">
      <w:bodyDiv w:val="1"/>
      <w:marLeft w:val="0"/>
      <w:marRight w:val="0"/>
      <w:marTop w:val="0"/>
      <w:marBottom w:val="0"/>
      <w:divBdr>
        <w:top w:val="none" w:sz="0" w:space="0" w:color="auto"/>
        <w:left w:val="none" w:sz="0" w:space="0" w:color="auto"/>
        <w:bottom w:val="none" w:sz="0" w:space="0" w:color="auto"/>
        <w:right w:val="none" w:sz="0" w:space="0" w:color="auto"/>
      </w:divBdr>
    </w:div>
    <w:div w:id="350031666">
      <w:bodyDiv w:val="1"/>
      <w:marLeft w:val="0"/>
      <w:marRight w:val="0"/>
      <w:marTop w:val="0"/>
      <w:marBottom w:val="0"/>
      <w:divBdr>
        <w:top w:val="none" w:sz="0" w:space="0" w:color="auto"/>
        <w:left w:val="none" w:sz="0" w:space="0" w:color="auto"/>
        <w:bottom w:val="none" w:sz="0" w:space="0" w:color="auto"/>
        <w:right w:val="none" w:sz="0" w:space="0" w:color="auto"/>
      </w:divBdr>
    </w:div>
    <w:div w:id="17762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EF923349CE1F0650A13A468726E6EE76ACADE23709689539A32E680EAB6E473BD6C3C8ADAFB685v8FAI" TargetMode="External"/><Relationship Id="rId18" Type="http://schemas.openxmlformats.org/officeDocument/2006/relationships/hyperlink" Target="consultantplus://offline/ref=D9EF923349CE1F0650A13A468726E6EE76ACADE23709689539A32E680EAB6E473BD6C3C8ADADBC85v8FBI" TargetMode="External"/><Relationship Id="rId3" Type="http://schemas.openxmlformats.org/officeDocument/2006/relationships/styles" Target="styles.xml"/><Relationship Id="rId21" Type="http://schemas.openxmlformats.org/officeDocument/2006/relationships/hyperlink" Target="consultantplus://offline/ref=D9EF923349CE1F0650A13A468726E6EE76ACADE23709689539A32E680EAB6E473BD6C3C8ADADBD88v8F9I" TargetMode="External"/><Relationship Id="rId7" Type="http://schemas.openxmlformats.org/officeDocument/2006/relationships/footnotes" Target="footnotes.xml"/><Relationship Id="rId12" Type="http://schemas.openxmlformats.org/officeDocument/2006/relationships/hyperlink" Target="consultantplus://offline/ref=D9EF923349CE1F0650A13A468726E6EE76A3ACE23102689539A32E680EvAFBI" TargetMode="External"/><Relationship Id="rId17" Type="http://schemas.openxmlformats.org/officeDocument/2006/relationships/hyperlink" Target="consultantplus://offline/ref=D9EF923349CE1F0650A13A468726E6EE76ACADE23709689539A32E680EAB6E473BD6C3C8ADADBC83v8FE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9EF923349CE1F0650A13A468726E6EE76ACADE23709689539A32E680EAB6E473BD6C3C8ADADBD88v8F9I" TargetMode="External"/><Relationship Id="rId20" Type="http://schemas.openxmlformats.org/officeDocument/2006/relationships/hyperlink" Target="consultantplus://offline/ref=D9EF923349CE1F0650A13A468726E6EE76ACADE23709689539A32E680EAB6E473BD6C3C8ADADB786v8F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5176070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9EF923349CE1F0650A13A468726E6EE76ACADE23709689539A32E680EAB6E473BD6C3C8ADADB786v8F7I" TargetMode="External"/><Relationship Id="rId23" Type="http://schemas.openxmlformats.org/officeDocument/2006/relationships/hyperlink" Target="consultantplus://offline/ref=D9EF923349CE1F0650A13A468726E6EE76ACADE23709689539A32E680EAB6E473BD6C3C8ADADBC85v8FBI" TargetMode="External"/><Relationship Id="rId10" Type="http://schemas.openxmlformats.org/officeDocument/2006/relationships/hyperlink" Target="consultantplus://offline/ref=DDC535A8B01F50C9EB8912F9563FD128A2890CEABB5103DCDE3A946E1A4ED4D880F1745F2E366D28EEF2F4E4640014A3B229A518n0TEL" TargetMode="External"/><Relationship Id="rId19" Type="http://schemas.openxmlformats.org/officeDocument/2006/relationships/hyperlink" Target="http://www.furmanov.s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9EF923349CE1F0650A13A468726E6EE76ACADE23709689539A32E680EAB6E473BD6C3C8ADAEB086v8FAI" TargetMode="External"/><Relationship Id="rId22" Type="http://schemas.openxmlformats.org/officeDocument/2006/relationships/hyperlink" Target="consultantplus://offline/ref=D9EF923349CE1F0650A13A468726E6EE76ACADE23709689539A32E680EAB6E473BD6C3C8ADADBC83v8F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D7E9-E8C8-41DA-A947-1881A638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16</Pages>
  <Words>5903</Words>
  <Characters>33651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39476</CharactersWithSpaces>
  <SharedDoc>false</SharedDoc>
  <HLinks>
    <vt:vector size="594" baseType="variant">
      <vt:variant>
        <vt:i4>589913</vt:i4>
      </vt:variant>
      <vt:variant>
        <vt:i4>294</vt:i4>
      </vt:variant>
      <vt:variant>
        <vt:i4>0</vt:i4>
      </vt:variant>
      <vt:variant>
        <vt:i4>5</vt:i4>
      </vt:variant>
      <vt:variant>
        <vt:lpwstr>consultantplus://offline/ref=EB1526881AFD289288C9F9A25D9B2E419BB633FBCEDC77D773F50C106BAED5F6E8D856A815019CE52B38721710MBX5M</vt:lpwstr>
      </vt:variant>
      <vt:variant>
        <vt:lpwstr/>
      </vt:variant>
      <vt:variant>
        <vt:i4>7143482</vt:i4>
      </vt:variant>
      <vt:variant>
        <vt:i4>291</vt:i4>
      </vt:variant>
      <vt:variant>
        <vt:i4>0</vt:i4>
      </vt:variant>
      <vt:variant>
        <vt:i4>5</vt:i4>
      </vt:variant>
      <vt:variant>
        <vt:lpwstr/>
      </vt:variant>
      <vt:variant>
        <vt:lpwstr>Par488</vt:lpwstr>
      </vt:variant>
      <vt:variant>
        <vt:i4>6750259</vt:i4>
      </vt:variant>
      <vt:variant>
        <vt:i4>288</vt:i4>
      </vt:variant>
      <vt:variant>
        <vt:i4>0</vt:i4>
      </vt:variant>
      <vt:variant>
        <vt:i4>5</vt:i4>
      </vt:variant>
      <vt:variant>
        <vt:lpwstr/>
      </vt:variant>
      <vt:variant>
        <vt:lpwstr>Par315</vt:lpwstr>
      </vt:variant>
      <vt:variant>
        <vt:i4>7143482</vt:i4>
      </vt:variant>
      <vt:variant>
        <vt:i4>285</vt:i4>
      </vt:variant>
      <vt:variant>
        <vt:i4>0</vt:i4>
      </vt:variant>
      <vt:variant>
        <vt:i4>5</vt:i4>
      </vt:variant>
      <vt:variant>
        <vt:lpwstr/>
      </vt:variant>
      <vt:variant>
        <vt:lpwstr>Par488</vt:lpwstr>
      </vt:variant>
      <vt:variant>
        <vt:i4>6750259</vt:i4>
      </vt:variant>
      <vt:variant>
        <vt:i4>282</vt:i4>
      </vt:variant>
      <vt:variant>
        <vt:i4>0</vt:i4>
      </vt:variant>
      <vt:variant>
        <vt:i4>5</vt:i4>
      </vt:variant>
      <vt:variant>
        <vt:lpwstr/>
      </vt:variant>
      <vt:variant>
        <vt:lpwstr>Par315</vt:lpwstr>
      </vt:variant>
      <vt:variant>
        <vt:i4>5242882</vt:i4>
      </vt:variant>
      <vt:variant>
        <vt:i4>279</vt:i4>
      </vt:variant>
      <vt:variant>
        <vt:i4>0</vt:i4>
      </vt:variant>
      <vt:variant>
        <vt:i4>5</vt:i4>
      </vt:variant>
      <vt:variant>
        <vt:lpwstr/>
      </vt:variant>
      <vt:variant>
        <vt:lpwstr>Par11</vt:lpwstr>
      </vt:variant>
      <vt:variant>
        <vt:i4>5767170</vt:i4>
      </vt:variant>
      <vt:variant>
        <vt:i4>276</vt:i4>
      </vt:variant>
      <vt:variant>
        <vt:i4>0</vt:i4>
      </vt:variant>
      <vt:variant>
        <vt:i4>5</vt:i4>
      </vt:variant>
      <vt:variant>
        <vt:lpwstr/>
      </vt:variant>
      <vt:variant>
        <vt:lpwstr>Par9</vt:lpwstr>
      </vt:variant>
      <vt:variant>
        <vt:i4>6488116</vt:i4>
      </vt:variant>
      <vt:variant>
        <vt:i4>273</vt:i4>
      </vt:variant>
      <vt:variant>
        <vt:i4>0</vt:i4>
      </vt:variant>
      <vt:variant>
        <vt:i4>5</vt:i4>
      </vt:variant>
      <vt:variant>
        <vt:lpwstr/>
      </vt:variant>
      <vt:variant>
        <vt:lpwstr>Par260</vt:lpwstr>
      </vt:variant>
      <vt:variant>
        <vt:i4>6553659</vt:i4>
      </vt:variant>
      <vt:variant>
        <vt:i4>270</vt:i4>
      </vt:variant>
      <vt:variant>
        <vt:i4>0</vt:i4>
      </vt:variant>
      <vt:variant>
        <vt:i4>5</vt:i4>
      </vt:variant>
      <vt:variant>
        <vt:lpwstr/>
      </vt:variant>
      <vt:variant>
        <vt:lpwstr>Par194</vt:lpwstr>
      </vt:variant>
      <vt:variant>
        <vt:i4>6422586</vt:i4>
      </vt:variant>
      <vt:variant>
        <vt:i4>267</vt:i4>
      </vt:variant>
      <vt:variant>
        <vt:i4>0</vt:i4>
      </vt:variant>
      <vt:variant>
        <vt:i4>5</vt:i4>
      </vt:variant>
      <vt:variant>
        <vt:lpwstr/>
      </vt:variant>
      <vt:variant>
        <vt:lpwstr>Par182</vt:lpwstr>
      </vt:variant>
      <vt:variant>
        <vt:i4>2490419</vt:i4>
      </vt:variant>
      <vt:variant>
        <vt:i4>264</vt:i4>
      </vt:variant>
      <vt:variant>
        <vt:i4>0</vt:i4>
      </vt:variant>
      <vt:variant>
        <vt:i4>5</vt:i4>
      </vt:variant>
      <vt:variant>
        <vt:lpwstr>consultantplus://offline/ref=9760B54C2B00145A1243EAE5304DEE111BD55EBAFF1F556E6D54CBD78C698C9FAF6124F7FFE8F17DXAW6H</vt:lpwstr>
      </vt:variant>
      <vt:variant>
        <vt:lpwstr/>
      </vt:variant>
      <vt:variant>
        <vt:i4>5373954</vt:i4>
      </vt:variant>
      <vt:variant>
        <vt:i4>261</vt:i4>
      </vt:variant>
      <vt:variant>
        <vt:i4>0</vt:i4>
      </vt:variant>
      <vt:variant>
        <vt:i4>5</vt:i4>
      </vt:variant>
      <vt:variant>
        <vt:lpwstr/>
      </vt:variant>
      <vt:variant>
        <vt:lpwstr>Par33</vt:lpwstr>
      </vt:variant>
      <vt:variant>
        <vt:i4>6357043</vt:i4>
      </vt:variant>
      <vt:variant>
        <vt:i4>258</vt:i4>
      </vt:variant>
      <vt:variant>
        <vt:i4>0</vt:i4>
      </vt:variant>
      <vt:variant>
        <vt:i4>5</vt:i4>
      </vt:variant>
      <vt:variant>
        <vt:lpwstr/>
      </vt:variant>
      <vt:variant>
        <vt:lpwstr>Par1117</vt:lpwstr>
      </vt:variant>
      <vt:variant>
        <vt:i4>2621537</vt:i4>
      </vt:variant>
      <vt:variant>
        <vt:i4>255</vt:i4>
      </vt:variant>
      <vt:variant>
        <vt:i4>0</vt:i4>
      </vt:variant>
      <vt:variant>
        <vt:i4>5</vt:i4>
      </vt:variant>
      <vt:variant>
        <vt:lpwstr>consultantplus://offline/ref=001DC3780780F076FFFBE17190CB68E2972ECC8AAAE9F00B065421FFE29AC925124193978CF7C06948380EA788708B1E604BB732D4AB9228E8RFQ</vt:lpwstr>
      </vt:variant>
      <vt:variant>
        <vt:lpwstr/>
      </vt:variant>
      <vt:variant>
        <vt:i4>6684726</vt:i4>
      </vt:variant>
      <vt:variant>
        <vt:i4>252</vt:i4>
      </vt:variant>
      <vt:variant>
        <vt:i4>0</vt:i4>
      </vt:variant>
      <vt:variant>
        <vt:i4>5</vt:i4>
      </vt:variant>
      <vt:variant>
        <vt:lpwstr/>
      </vt:variant>
      <vt:variant>
        <vt:lpwstr>Par443</vt:lpwstr>
      </vt:variant>
      <vt:variant>
        <vt:i4>131137</vt:i4>
      </vt:variant>
      <vt:variant>
        <vt:i4>249</vt:i4>
      </vt:variant>
      <vt:variant>
        <vt:i4>0</vt:i4>
      </vt:variant>
      <vt:variant>
        <vt:i4>5</vt:i4>
      </vt:variant>
      <vt:variant>
        <vt:lpwstr/>
      </vt:variant>
      <vt:variant>
        <vt:lpwstr>P416</vt:lpwstr>
      </vt:variant>
      <vt:variant>
        <vt:i4>131137</vt:i4>
      </vt:variant>
      <vt:variant>
        <vt:i4>246</vt:i4>
      </vt:variant>
      <vt:variant>
        <vt:i4>0</vt:i4>
      </vt:variant>
      <vt:variant>
        <vt:i4>5</vt:i4>
      </vt:variant>
      <vt:variant>
        <vt:lpwstr/>
      </vt:variant>
      <vt:variant>
        <vt:lpwstr>P416</vt:lpwstr>
      </vt:variant>
      <vt:variant>
        <vt:i4>131137</vt:i4>
      </vt:variant>
      <vt:variant>
        <vt:i4>243</vt:i4>
      </vt:variant>
      <vt:variant>
        <vt:i4>0</vt:i4>
      </vt:variant>
      <vt:variant>
        <vt:i4>5</vt:i4>
      </vt:variant>
      <vt:variant>
        <vt:lpwstr/>
      </vt:variant>
      <vt:variant>
        <vt:lpwstr>P416</vt:lpwstr>
      </vt:variant>
      <vt:variant>
        <vt:i4>327750</vt:i4>
      </vt:variant>
      <vt:variant>
        <vt:i4>240</vt:i4>
      </vt:variant>
      <vt:variant>
        <vt:i4>0</vt:i4>
      </vt:variant>
      <vt:variant>
        <vt:i4>5</vt:i4>
      </vt:variant>
      <vt:variant>
        <vt:lpwstr/>
      </vt:variant>
      <vt:variant>
        <vt:lpwstr>P1646</vt:lpwstr>
      </vt:variant>
      <vt:variant>
        <vt:i4>458823</vt:i4>
      </vt:variant>
      <vt:variant>
        <vt:i4>237</vt:i4>
      </vt:variant>
      <vt:variant>
        <vt:i4>0</vt:i4>
      </vt:variant>
      <vt:variant>
        <vt:i4>5</vt:i4>
      </vt:variant>
      <vt:variant>
        <vt:lpwstr/>
      </vt:variant>
      <vt:variant>
        <vt:lpwstr>P1761</vt:lpwstr>
      </vt:variant>
      <vt:variant>
        <vt:i4>2490473</vt:i4>
      </vt:variant>
      <vt:variant>
        <vt:i4>234</vt:i4>
      </vt:variant>
      <vt:variant>
        <vt:i4>0</vt:i4>
      </vt:variant>
      <vt:variant>
        <vt:i4>5</vt:i4>
      </vt:variant>
      <vt:variant>
        <vt:lpwstr>consultantplus://offline/ref=9760B54C2B00145A1243EAE5304DEE111BD558BAFB1A556E6D54CBD78C698C9FAF6124F7FFEDF578XAW6H</vt:lpwstr>
      </vt:variant>
      <vt:variant>
        <vt:lpwstr/>
      </vt:variant>
      <vt:variant>
        <vt:i4>2490418</vt:i4>
      </vt:variant>
      <vt:variant>
        <vt:i4>231</vt:i4>
      </vt:variant>
      <vt:variant>
        <vt:i4>0</vt:i4>
      </vt:variant>
      <vt:variant>
        <vt:i4>5</vt:i4>
      </vt:variant>
      <vt:variant>
        <vt:lpwstr>consultantplus://offline/ref=9760B54C2B00145A1243EAE5304DEE111BD558BAFB1A556E6D54CBD78C698C9FAF6124F7FFEDF27BXAW0H</vt:lpwstr>
      </vt:variant>
      <vt:variant>
        <vt:lpwstr/>
      </vt:variant>
      <vt:variant>
        <vt:i4>2490420</vt:i4>
      </vt:variant>
      <vt:variant>
        <vt:i4>228</vt:i4>
      </vt:variant>
      <vt:variant>
        <vt:i4>0</vt:i4>
      </vt:variant>
      <vt:variant>
        <vt:i4>5</vt:i4>
      </vt:variant>
      <vt:variant>
        <vt:lpwstr>consultantplus://offline/ref=9760B54C2B00145A1243EAE5304DEE111BD558BAFB1A556E6D54CBD78C698C9FAF6124F7FFEDF27EXAW1H</vt:lpwstr>
      </vt:variant>
      <vt:variant>
        <vt:lpwstr/>
      </vt:variant>
      <vt:variant>
        <vt:i4>2490422</vt:i4>
      </vt:variant>
      <vt:variant>
        <vt:i4>225</vt:i4>
      </vt:variant>
      <vt:variant>
        <vt:i4>0</vt:i4>
      </vt:variant>
      <vt:variant>
        <vt:i4>5</vt:i4>
      </vt:variant>
      <vt:variant>
        <vt:lpwstr>consultantplus://offline/ref=9760B54C2B00145A1243EAE5304DEE111BD558BAFB1A556E6D54CBD78C698C9FAF6124F7FFEDF17DXAW1H</vt:lpwstr>
      </vt:variant>
      <vt:variant>
        <vt:lpwstr/>
      </vt:variant>
      <vt:variant>
        <vt:i4>2490479</vt:i4>
      </vt:variant>
      <vt:variant>
        <vt:i4>222</vt:i4>
      </vt:variant>
      <vt:variant>
        <vt:i4>0</vt:i4>
      </vt:variant>
      <vt:variant>
        <vt:i4>5</vt:i4>
      </vt:variant>
      <vt:variant>
        <vt:lpwstr>consultantplus://offline/ref=9760B54C2B00145A1243EAE5304DEE111BD558BAFB1A556E6D54CBD78C698C9FAF6124F7FFECF97EXAWFH</vt:lpwstr>
      </vt:variant>
      <vt:variant>
        <vt:lpwstr/>
      </vt:variant>
      <vt:variant>
        <vt:i4>2490467</vt:i4>
      </vt:variant>
      <vt:variant>
        <vt:i4>219</vt:i4>
      </vt:variant>
      <vt:variant>
        <vt:i4>0</vt:i4>
      </vt:variant>
      <vt:variant>
        <vt:i4>5</vt:i4>
      </vt:variant>
      <vt:variant>
        <vt:lpwstr>consultantplus://offline/ref=9760B54C2B00145A1243EAE5304DEE111BD558BAFB1A556E6D54CBD78C698C9FAF6124F7FFECF675XAW5H</vt:lpwstr>
      </vt:variant>
      <vt:variant>
        <vt:lpwstr/>
      </vt:variant>
      <vt:variant>
        <vt:i4>2490420</vt:i4>
      </vt:variant>
      <vt:variant>
        <vt:i4>216</vt:i4>
      </vt:variant>
      <vt:variant>
        <vt:i4>0</vt:i4>
      </vt:variant>
      <vt:variant>
        <vt:i4>5</vt:i4>
      </vt:variant>
      <vt:variant>
        <vt:lpwstr>consultantplus://offline/ref=9760B54C2B00145A1243EAE5304DEE111BD558BAFB1A556E6D54CBD78C698C9FAF6124F7FFECF27AXAW2H</vt:lpwstr>
      </vt:variant>
      <vt:variant>
        <vt:lpwstr/>
      </vt:variant>
      <vt:variant>
        <vt:i4>2490423</vt:i4>
      </vt:variant>
      <vt:variant>
        <vt:i4>213</vt:i4>
      </vt:variant>
      <vt:variant>
        <vt:i4>0</vt:i4>
      </vt:variant>
      <vt:variant>
        <vt:i4>5</vt:i4>
      </vt:variant>
      <vt:variant>
        <vt:lpwstr>consultantplus://offline/ref=9760B54C2B00145A1243EAE5304DEE111BD558BAFB1A556E6D54CBD78C698C9FAF6124F7FFECF27CXAW3H</vt:lpwstr>
      </vt:variant>
      <vt:variant>
        <vt:lpwstr/>
      </vt:variant>
      <vt:variant>
        <vt:i4>2490427</vt:i4>
      </vt:variant>
      <vt:variant>
        <vt:i4>210</vt:i4>
      </vt:variant>
      <vt:variant>
        <vt:i4>0</vt:i4>
      </vt:variant>
      <vt:variant>
        <vt:i4>5</vt:i4>
      </vt:variant>
      <vt:variant>
        <vt:lpwstr>consultantplus://offline/ref=9760B54C2B00145A1243EAE5304DEE111BD558BAFB1A556E6D54CBD78C698C9FAF6124F7FFEBF87DXAW3H</vt:lpwstr>
      </vt:variant>
      <vt:variant>
        <vt:lpwstr/>
      </vt:variant>
      <vt:variant>
        <vt:i4>2490478</vt:i4>
      </vt:variant>
      <vt:variant>
        <vt:i4>207</vt:i4>
      </vt:variant>
      <vt:variant>
        <vt:i4>0</vt:i4>
      </vt:variant>
      <vt:variant>
        <vt:i4>5</vt:i4>
      </vt:variant>
      <vt:variant>
        <vt:lpwstr>consultantplus://offline/ref=9760B54C2B00145A1243EAE5304DEE111BD558BAFB1A556E6D54CBD78C698C9FAF6124F7FFEAF975XAW5H</vt:lpwstr>
      </vt:variant>
      <vt:variant>
        <vt:lpwstr/>
      </vt:variant>
      <vt:variant>
        <vt:i4>2490472</vt:i4>
      </vt:variant>
      <vt:variant>
        <vt:i4>204</vt:i4>
      </vt:variant>
      <vt:variant>
        <vt:i4>0</vt:i4>
      </vt:variant>
      <vt:variant>
        <vt:i4>5</vt:i4>
      </vt:variant>
      <vt:variant>
        <vt:lpwstr>consultantplus://offline/ref=9760B54C2B00145A1243EAE5304DEE111BD558BAFB1A556E6D54CBD78C698C9FAF6124F7FFEAF97CXAWEH</vt:lpwstr>
      </vt:variant>
      <vt:variant>
        <vt:lpwstr/>
      </vt:variant>
      <vt:variant>
        <vt:i4>2490468</vt:i4>
      </vt:variant>
      <vt:variant>
        <vt:i4>201</vt:i4>
      </vt:variant>
      <vt:variant>
        <vt:i4>0</vt:i4>
      </vt:variant>
      <vt:variant>
        <vt:i4>5</vt:i4>
      </vt:variant>
      <vt:variant>
        <vt:lpwstr>consultantplus://offline/ref=9760B54C2B00145A1243EAE5304DEE111BD558BAFB1A556E6D54CBD78C698C9FAF6124F7FFEAF67CXAWFH</vt:lpwstr>
      </vt:variant>
      <vt:variant>
        <vt:lpwstr/>
      </vt:variant>
      <vt:variant>
        <vt:i4>2490474</vt:i4>
      </vt:variant>
      <vt:variant>
        <vt:i4>198</vt:i4>
      </vt:variant>
      <vt:variant>
        <vt:i4>0</vt:i4>
      </vt:variant>
      <vt:variant>
        <vt:i4>5</vt:i4>
      </vt:variant>
      <vt:variant>
        <vt:lpwstr>consultantplus://offline/ref=9760B54C2B00145A1243EAE5304DEE111BD558BAFB1A556E6D54CBD78C698C9FAF6124F7FFE8F67DXAW6H</vt:lpwstr>
      </vt:variant>
      <vt:variant>
        <vt:lpwstr/>
      </vt:variant>
      <vt:variant>
        <vt:i4>2490430</vt:i4>
      </vt:variant>
      <vt:variant>
        <vt:i4>195</vt:i4>
      </vt:variant>
      <vt:variant>
        <vt:i4>0</vt:i4>
      </vt:variant>
      <vt:variant>
        <vt:i4>5</vt:i4>
      </vt:variant>
      <vt:variant>
        <vt:lpwstr>consultantplus://offline/ref=9760B54C2B00145A1243EAE5304DEE111BD558BAFB1A556E6D54CBD78C698C9FAF6124F7FFE8F575XAW0H</vt:lpwstr>
      </vt:variant>
      <vt:variant>
        <vt:lpwstr/>
      </vt:variant>
      <vt:variant>
        <vt:i4>2490476</vt:i4>
      </vt:variant>
      <vt:variant>
        <vt:i4>192</vt:i4>
      </vt:variant>
      <vt:variant>
        <vt:i4>0</vt:i4>
      </vt:variant>
      <vt:variant>
        <vt:i4>5</vt:i4>
      </vt:variant>
      <vt:variant>
        <vt:lpwstr>consultantplus://offline/ref=9760B54C2B00145A1243EAE5304DEE111BD558BAFB1A556E6D54CBD78C698C9FAF6124F7FFE8F07FXAW4H</vt:lpwstr>
      </vt:variant>
      <vt:variant>
        <vt:lpwstr/>
      </vt:variant>
      <vt:variant>
        <vt:i4>4194390</vt:i4>
      </vt:variant>
      <vt:variant>
        <vt:i4>189</vt:i4>
      </vt:variant>
      <vt:variant>
        <vt:i4>0</vt:i4>
      </vt:variant>
      <vt:variant>
        <vt:i4>5</vt:i4>
      </vt:variant>
      <vt:variant>
        <vt:lpwstr>consultantplus://offline/ref=9760B54C2B00145A1243EAE5304DEE111BD558BAFB1A556E6D54CBD78CX6W9H</vt:lpwstr>
      </vt:variant>
      <vt:variant>
        <vt:lpwstr/>
      </vt:variant>
      <vt:variant>
        <vt:i4>327750</vt:i4>
      </vt:variant>
      <vt:variant>
        <vt:i4>186</vt:i4>
      </vt:variant>
      <vt:variant>
        <vt:i4>0</vt:i4>
      </vt:variant>
      <vt:variant>
        <vt:i4>5</vt:i4>
      </vt:variant>
      <vt:variant>
        <vt:lpwstr/>
      </vt:variant>
      <vt:variant>
        <vt:lpwstr>P1646</vt:lpwstr>
      </vt:variant>
      <vt:variant>
        <vt:i4>327750</vt:i4>
      </vt:variant>
      <vt:variant>
        <vt:i4>183</vt:i4>
      </vt:variant>
      <vt:variant>
        <vt:i4>0</vt:i4>
      </vt:variant>
      <vt:variant>
        <vt:i4>5</vt:i4>
      </vt:variant>
      <vt:variant>
        <vt:lpwstr/>
      </vt:variant>
      <vt:variant>
        <vt:lpwstr>P1646</vt:lpwstr>
      </vt:variant>
      <vt:variant>
        <vt:i4>2490418</vt:i4>
      </vt:variant>
      <vt:variant>
        <vt:i4>180</vt:i4>
      </vt:variant>
      <vt:variant>
        <vt:i4>0</vt:i4>
      </vt:variant>
      <vt:variant>
        <vt:i4>5</vt:i4>
      </vt:variant>
      <vt:variant>
        <vt:lpwstr>consultantplus://offline/ref=9760B54C2B00145A1243EAE5304DEE111BD55EBEF71C556E6D54CBD78C698C9FAF6124F7FFE8F17EXAWFH</vt:lpwstr>
      </vt:variant>
      <vt:variant>
        <vt:lpwstr/>
      </vt:variant>
      <vt:variant>
        <vt:i4>2490419</vt:i4>
      </vt:variant>
      <vt:variant>
        <vt:i4>177</vt:i4>
      </vt:variant>
      <vt:variant>
        <vt:i4>0</vt:i4>
      </vt:variant>
      <vt:variant>
        <vt:i4>5</vt:i4>
      </vt:variant>
      <vt:variant>
        <vt:lpwstr>consultantplus://offline/ref=9760B54C2B00145A1243EAE5304DEE111BD55EBAFF1F556E6D54CBD78C698C9FAF6124F7FFE8F17DXAW6H</vt:lpwstr>
      </vt:variant>
      <vt:variant>
        <vt:lpwstr/>
      </vt:variant>
      <vt:variant>
        <vt:i4>65607</vt:i4>
      </vt:variant>
      <vt:variant>
        <vt:i4>173</vt:i4>
      </vt:variant>
      <vt:variant>
        <vt:i4>0</vt:i4>
      </vt:variant>
      <vt:variant>
        <vt:i4>5</vt:i4>
      </vt:variant>
      <vt:variant>
        <vt:lpwstr/>
      </vt:variant>
      <vt:variant>
        <vt:lpwstr>P1702</vt:lpwstr>
      </vt:variant>
      <vt:variant>
        <vt:i4>65</vt:i4>
      </vt:variant>
      <vt:variant>
        <vt:i4>171</vt:i4>
      </vt:variant>
      <vt:variant>
        <vt:i4>0</vt:i4>
      </vt:variant>
      <vt:variant>
        <vt:i4>5</vt:i4>
      </vt:variant>
      <vt:variant>
        <vt:lpwstr/>
      </vt:variant>
      <vt:variant>
        <vt:lpwstr>P2121</vt:lpwstr>
      </vt:variant>
      <vt:variant>
        <vt:i4>65607</vt:i4>
      </vt:variant>
      <vt:variant>
        <vt:i4>167</vt:i4>
      </vt:variant>
      <vt:variant>
        <vt:i4>0</vt:i4>
      </vt:variant>
      <vt:variant>
        <vt:i4>5</vt:i4>
      </vt:variant>
      <vt:variant>
        <vt:lpwstr/>
      </vt:variant>
      <vt:variant>
        <vt:lpwstr>P1702</vt:lpwstr>
      </vt:variant>
      <vt:variant>
        <vt:i4>65607</vt:i4>
      </vt:variant>
      <vt:variant>
        <vt:i4>165</vt:i4>
      </vt:variant>
      <vt:variant>
        <vt:i4>0</vt:i4>
      </vt:variant>
      <vt:variant>
        <vt:i4>5</vt:i4>
      </vt:variant>
      <vt:variant>
        <vt:lpwstr/>
      </vt:variant>
      <vt:variant>
        <vt:lpwstr>P1702</vt:lpwstr>
      </vt:variant>
      <vt:variant>
        <vt:i4>65607</vt:i4>
      </vt:variant>
      <vt:variant>
        <vt:i4>161</vt:i4>
      </vt:variant>
      <vt:variant>
        <vt:i4>0</vt:i4>
      </vt:variant>
      <vt:variant>
        <vt:i4>5</vt:i4>
      </vt:variant>
      <vt:variant>
        <vt:lpwstr/>
      </vt:variant>
      <vt:variant>
        <vt:lpwstr>P1702</vt:lpwstr>
      </vt:variant>
      <vt:variant>
        <vt:i4>65607</vt:i4>
      </vt:variant>
      <vt:variant>
        <vt:i4>159</vt:i4>
      </vt:variant>
      <vt:variant>
        <vt:i4>0</vt:i4>
      </vt:variant>
      <vt:variant>
        <vt:i4>5</vt:i4>
      </vt:variant>
      <vt:variant>
        <vt:lpwstr/>
      </vt:variant>
      <vt:variant>
        <vt:lpwstr>P1702</vt:lpwstr>
      </vt:variant>
      <vt:variant>
        <vt:i4>65607</vt:i4>
      </vt:variant>
      <vt:variant>
        <vt:i4>155</vt:i4>
      </vt:variant>
      <vt:variant>
        <vt:i4>0</vt:i4>
      </vt:variant>
      <vt:variant>
        <vt:i4>5</vt:i4>
      </vt:variant>
      <vt:variant>
        <vt:lpwstr/>
      </vt:variant>
      <vt:variant>
        <vt:lpwstr>P1702</vt:lpwstr>
      </vt:variant>
      <vt:variant>
        <vt:i4>65607</vt:i4>
      </vt:variant>
      <vt:variant>
        <vt:i4>153</vt:i4>
      </vt:variant>
      <vt:variant>
        <vt:i4>0</vt:i4>
      </vt:variant>
      <vt:variant>
        <vt:i4>5</vt:i4>
      </vt:variant>
      <vt:variant>
        <vt:lpwstr/>
      </vt:variant>
      <vt:variant>
        <vt:lpwstr>P1702</vt:lpwstr>
      </vt:variant>
      <vt:variant>
        <vt:i4>65607</vt:i4>
      </vt:variant>
      <vt:variant>
        <vt:i4>149</vt:i4>
      </vt:variant>
      <vt:variant>
        <vt:i4>0</vt:i4>
      </vt:variant>
      <vt:variant>
        <vt:i4>5</vt:i4>
      </vt:variant>
      <vt:variant>
        <vt:lpwstr/>
      </vt:variant>
      <vt:variant>
        <vt:lpwstr>P1702</vt:lpwstr>
      </vt:variant>
      <vt:variant>
        <vt:i4>65607</vt:i4>
      </vt:variant>
      <vt:variant>
        <vt:i4>147</vt:i4>
      </vt:variant>
      <vt:variant>
        <vt:i4>0</vt:i4>
      </vt:variant>
      <vt:variant>
        <vt:i4>5</vt:i4>
      </vt:variant>
      <vt:variant>
        <vt:lpwstr/>
      </vt:variant>
      <vt:variant>
        <vt:lpwstr>P1702</vt:lpwstr>
      </vt:variant>
      <vt:variant>
        <vt:i4>70</vt:i4>
      </vt:variant>
      <vt:variant>
        <vt:i4>144</vt:i4>
      </vt:variant>
      <vt:variant>
        <vt:i4>0</vt:i4>
      </vt:variant>
      <vt:variant>
        <vt:i4>5</vt:i4>
      </vt:variant>
      <vt:variant>
        <vt:lpwstr/>
      </vt:variant>
      <vt:variant>
        <vt:lpwstr>P1618</vt:lpwstr>
      </vt:variant>
      <vt:variant>
        <vt:i4>65607</vt:i4>
      </vt:variant>
      <vt:variant>
        <vt:i4>140</vt:i4>
      </vt:variant>
      <vt:variant>
        <vt:i4>0</vt:i4>
      </vt:variant>
      <vt:variant>
        <vt:i4>5</vt:i4>
      </vt:variant>
      <vt:variant>
        <vt:lpwstr/>
      </vt:variant>
      <vt:variant>
        <vt:lpwstr>P1702</vt:lpwstr>
      </vt:variant>
      <vt:variant>
        <vt:i4>65607</vt:i4>
      </vt:variant>
      <vt:variant>
        <vt:i4>138</vt:i4>
      </vt:variant>
      <vt:variant>
        <vt:i4>0</vt:i4>
      </vt:variant>
      <vt:variant>
        <vt:i4>5</vt:i4>
      </vt:variant>
      <vt:variant>
        <vt:lpwstr/>
      </vt:variant>
      <vt:variant>
        <vt:lpwstr>P1702</vt:lpwstr>
      </vt:variant>
      <vt:variant>
        <vt:i4>393289</vt:i4>
      </vt:variant>
      <vt:variant>
        <vt:i4>135</vt:i4>
      </vt:variant>
      <vt:variant>
        <vt:i4>0</vt:i4>
      </vt:variant>
      <vt:variant>
        <vt:i4>5</vt:i4>
      </vt:variant>
      <vt:variant>
        <vt:lpwstr/>
      </vt:variant>
      <vt:variant>
        <vt:lpwstr>P395</vt:lpwstr>
      </vt:variant>
      <vt:variant>
        <vt:i4>458823</vt:i4>
      </vt:variant>
      <vt:variant>
        <vt:i4>132</vt:i4>
      </vt:variant>
      <vt:variant>
        <vt:i4>0</vt:i4>
      </vt:variant>
      <vt:variant>
        <vt:i4>5</vt:i4>
      </vt:variant>
      <vt:variant>
        <vt:lpwstr/>
      </vt:variant>
      <vt:variant>
        <vt:lpwstr>P1761</vt:lpwstr>
      </vt:variant>
      <vt:variant>
        <vt:i4>65607</vt:i4>
      </vt:variant>
      <vt:variant>
        <vt:i4>129</vt:i4>
      </vt:variant>
      <vt:variant>
        <vt:i4>0</vt:i4>
      </vt:variant>
      <vt:variant>
        <vt:i4>5</vt:i4>
      </vt:variant>
      <vt:variant>
        <vt:lpwstr/>
      </vt:variant>
      <vt:variant>
        <vt:lpwstr>P1702</vt:lpwstr>
      </vt:variant>
      <vt:variant>
        <vt:i4>2162797</vt:i4>
      </vt:variant>
      <vt:variant>
        <vt:i4>126</vt:i4>
      </vt:variant>
      <vt:variant>
        <vt:i4>0</vt:i4>
      </vt:variant>
      <vt:variant>
        <vt:i4>5</vt:i4>
      </vt:variant>
      <vt:variant>
        <vt:lpwstr>consultantplus://offline/ref=BCED8524684C76D32F274C759272239486BC14903970952BDB1998DAF24BC3688C96FDEF1591A3EFL7A3N</vt:lpwstr>
      </vt:variant>
      <vt:variant>
        <vt:lpwstr/>
      </vt:variant>
      <vt:variant>
        <vt:i4>6684726</vt:i4>
      </vt:variant>
      <vt:variant>
        <vt:i4>123</vt:i4>
      </vt:variant>
      <vt:variant>
        <vt:i4>0</vt:i4>
      </vt:variant>
      <vt:variant>
        <vt:i4>5</vt:i4>
      </vt:variant>
      <vt:variant>
        <vt:lpwstr/>
      </vt:variant>
      <vt:variant>
        <vt:lpwstr>Par443</vt:lpwstr>
      </vt:variant>
      <vt:variant>
        <vt:i4>393289</vt:i4>
      </vt:variant>
      <vt:variant>
        <vt:i4>120</vt:i4>
      </vt:variant>
      <vt:variant>
        <vt:i4>0</vt:i4>
      </vt:variant>
      <vt:variant>
        <vt:i4>5</vt:i4>
      </vt:variant>
      <vt:variant>
        <vt:lpwstr/>
      </vt:variant>
      <vt:variant>
        <vt:lpwstr>P395</vt:lpwstr>
      </vt:variant>
      <vt:variant>
        <vt:i4>131137</vt:i4>
      </vt:variant>
      <vt:variant>
        <vt:i4>117</vt:i4>
      </vt:variant>
      <vt:variant>
        <vt:i4>0</vt:i4>
      </vt:variant>
      <vt:variant>
        <vt:i4>5</vt:i4>
      </vt:variant>
      <vt:variant>
        <vt:lpwstr/>
      </vt:variant>
      <vt:variant>
        <vt:lpwstr>P416</vt:lpwstr>
      </vt:variant>
      <vt:variant>
        <vt:i4>131137</vt:i4>
      </vt:variant>
      <vt:variant>
        <vt:i4>114</vt:i4>
      </vt:variant>
      <vt:variant>
        <vt:i4>0</vt:i4>
      </vt:variant>
      <vt:variant>
        <vt:i4>5</vt:i4>
      </vt:variant>
      <vt:variant>
        <vt:lpwstr/>
      </vt:variant>
      <vt:variant>
        <vt:lpwstr>P416</vt:lpwstr>
      </vt:variant>
      <vt:variant>
        <vt:i4>131137</vt:i4>
      </vt:variant>
      <vt:variant>
        <vt:i4>111</vt:i4>
      </vt:variant>
      <vt:variant>
        <vt:i4>0</vt:i4>
      </vt:variant>
      <vt:variant>
        <vt:i4>5</vt:i4>
      </vt:variant>
      <vt:variant>
        <vt:lpwstr/>
      </vt:variant>
      <vt:variant>
        <vt:lpwstr>P416</vt:lpwstr>
      </vt:variant>
      <vt:variant>
        <vt:i4>262208</vt:i4>
      </vt:variant>
      <vt:variant>
        <vt:i4>108</vt:i4>
      </vt:variant>
      <vt:variant>
        <vt:i4>0</vt:i4>
      </vt:variant>
      <vt:variant>
        <vt:i4>5</vt:i4>
      </vt:variant>
      <vt:variant>
        <vt:lpwstr/>
      </vt:variant>
      <vt:variant>
        <vt:lpwstr>P2063</vt:lpwstr>
      </vt:variant>
      <vt:variant>
        <vt:i4>458823</vt:i4>
      </vt:variant>
      <vt:variant>
        <vt:i4>105</vt:i4>
      </vt:variant>
      <vt:variant>
        <vt:i4>0</vt:i4>
      </vt:variant>
      <vt:variant>
        <vt:i4>5</vt:i4>
      </vt:variant>
      <vt:variant>
        <vt:lpwstr/>
      </vt:variant>
      <vt:variant>
        <vt:lpwstr>P1761</vt:lpwstr>
      </vt:variant>
      <vt:variant>
        <vt:i4>327750</vt:i4>
      </vt:variant>
      <vt:variant>
        <vt:i4>102</vt:i4>
      </vt:variant>
      <vt:variant>
        <vt:i4>0</vt:i4>
      </vt:variant>
      <vt:variant>
        <vt:i4>5</vt:i4>
      </vt:variant>
      <vt:variant>
        <vt:lpwstr/>
      </vt:variant>
      <vt:variant>
        <vt:lpwstr>P1646</vt:lpwstr>
      </vt:variant>
      <vt:variant>
        <vt:i4>458823</vt:i4>
      </vt:variant>
      <vt:variant>
        <vt:i4>99</vt:i4>
      </vt:variant>
      <vt:variant>
        <vt:i4>0</vt:i4>
      </vt:variant>
      <vt:variant>
        <vt:i4>5</vt:i4>
      </vt:variant>
      <vt:variant>
        <vt:lpwstr/>
      </vt:variant>
      <vt:variant>
        <vt:lpwstr>P1761</vt:lpwstr>
      </vt:variant>
      <vt:variant>
        <vt:i4>2490473</vt:i4>
      </vt:variant>
      <vt:variant>
        <vt:i4>96</vt:i4>
      </vt:variant>
      <vt:variant>
        <vt:i4>0</vt:i4>
      </vt:variant>
      <vt:variant>
        <vt:i4>5</vt:i4>
      </vt:variant>
      <vt:variant>
        <vt:lpwstr>consultantplus://offline/ref=9760B54C2B00145A1243EAE5304DEE111BD558BAFB1A556E6D54CBD78C698C9FAF6124F7FFEDF578XAW6H</vt:lpwstr>
      </vt:variant>
      <vt:variant>
        <vt:lpwstr/>
      </vt:variant>
      <vt:variant>
        <vt:i4>2490418</vt:i4>
      </vt:variant>
      <vt:variant>
        <vt:i4>93</vt:i4>
      </vt:variant>
      <vt:variant>
        <vt:i4>0</vt:i4>
      </vt:variant>
      <vt:variant>
        <vt:i4>5</vt:i4>
      </vt:variant>
      <vt:variant>
        <vt:lpwstr>consultantplus://offline/ref=9760B54C2B00145A1243EAE5304DEE111BD558BAFB1A556E6D54CBD78C698C9FAF6124F7FFEDF27BXAW0H</vt:lpwstr>
      </vt:variant>
      <vt:variant>
        <vt:lpwstr/>
      </vt:variant>
      <vt:variant>
        <vt:i4>2490420</vt:i4>
      </vt:variant>
      <vt:variant>
        <vt:i4>90</vt:i4>
      </vt:variant>
      <vt:variant>
        <vt:i4>0</vt:i4>
      </vt:variant>
      <vt:variant>
        <vt:i4>5</vt:i4>
      </vt:variant>
      <vt:variant>
        <vt:lpwstr>consultantplus://offline/ref=9760B54C2B00145A1243EAE5304DEE111BD558BAFB1A556E6D54CBD78C698C9FAF6124F7FFEDF27EXAW1H</vt:lpwstr>
      </vt:variant>
      <vt:variant>
        <vt:lpwstr/>
      </vt:variant>
      <vt:variant>
        <vt:i4>2490422</vt:i4>
      </vt:variant>
      <vt:variant>
        <vt:i4>87</vt:i4>
      </vt:variant>
      <vt:variant>
        <vt:i4>0</vt:i4>
      </vt:variant>
      <vt:variant>
        <vt:i4>5</vt:i4>
      </vt:variant>
      <vt:variant>
        <vt:lpwstr>consultantplus://offline/ref=9760B54C2B00145A1243EAE5304DEE111BD558BAFB1A556E6D54CBD78C698C9FAF6124F7FFEDF17DXAW1H</vt:lpwstr>
      </vt:variant>
      <vt:variant>
        <vt:lpwstr/>
      </vt:variant>
      <vt:variant>
        <vt:i4>2490479</vt:i4>
      </vt:variant>
      <vt:variant>
        <vt:i4>84</vt:i4>
      </vt:variant>
      <vt:variant>
        <vt:i4>0</vt:i4>
      </vt:variant>
      <vt:variant>
        <vt:i4>5</vt:i4>
      </vt:variant>
      <vt:variant>
        <vt:lpwstr>consultantplus://offline/ref=9760B54C2B00145A1243EAE5304DEE111BD558BAFB1A556E6D54CBD78C698C9FAF6124F7FFECF97EXAWFH</vt:lpwstr>
      </vt:variant>
      <vt:variant>
        <vt:lpwstr/>
      </vt:variant>
      <vt:variant>
        <vt:i4>2490467</vt:i4>
      </vt:variant>
      <vt:variant>
        <vt:i4>81</vt:i4>
      </vt:variant>
      <vt:variant>
        <vt:i4>0</vt:i4>
      </vt:variant>
      <vt:variant>
        <vt:i4>5</vt:i4>
      </vt:variant>
      <vt:variant>
        <vt:lpwstr>consultantplus://offline/ref=9760B54C2B00145A1243EAE5304DEE111BD558BAFB1A556E6D54CBD78C698C9FAF6124F7FFECF675XAW5H</vt:lpwstr>
      </vt:variant>
      <vt:variant>
        <vt:lpwstr/>
      </vt:variant>
      <vt:variant>
        <vt:i4>2490420</vt:i4>
      </vt:variant>
      <vt:variant>
        <vt:i4>78</vt:i4>
      </vt:variant>
      <vt:variant>
        <vt:i4>0</vt:i4>
      </vt:variant>
      <vt:variant>
        <vt:i4>5</vt:i4>
      </vt:variant>
      <vt:variant>
        <vt:lpwstr>consultantplus://offline/ref=9760B54C2B00145A1243EAE5304DEE111BD558BAFB1A556E6D54CBD78C698C9FAF6124F7FFECF27AXAW2H</vt:lpwstr>
      </vt:variant>
      <vt:variant>
        <vt:lpwstr/>
      </vt:variant>
      <vt:variant>
        <vt:i4>2490423</vt:i4>
      </vt:variant>
      <vt:variant>
        <vt:i4>75</vt:i4>
      </vt:variant>
      <vt:variant>
        <vt:i4>0</vt:i4>
      </vt:variant>
      <vt:variant>
        <vt:i4>5</vt:i4>
      </vt:variant>
      <vt:variant>
        <vt:lpwstr>consultantplus://offline/ref=9760B54C2B00145A1243EAE5304DEE111BD558BAFB1A556E6D54CBD78C698C9FAF6124F7FFECF27CXAW3H</vt:lpwstr>
      </vt:variant>
      <vt:variant>
        <vt:lpwstr/>
      </vt:variant>
      <vt:variant>
        <vt:i4>2490427</vt:i4>
      </vt:variant>
      <vt:variant>
        <vt:i4>72</vt:i4>
      </vt:variant>
      <vt:variant>
        <vt:i4>0</vt:i4>
      </vt:variant>
      <vt:variant>
        <vt:i4>5</vt:i4>
      </vt:variant>
      <vt:variant>
        <vt:lpwstr>consultantplus://offline/ref=9760B54C2B00145A1243EAE5304DEE111BD558BAFB1A556E6D54CBD78C698C9FAF6124F7FFEBF87DXAW3H</vt:lpwstr>
      </vt:variant>
      <vt:variant>
        <vt:lpwstr/>
      </vt:variant>
      <vt:variant>
        <vt:i4>2490478</vt:i4>
      </vt:variant>
      <vt:variant>
        <vt:i4>69</vt:i4>
      </vt:variant>
      <vt:variant>
        <vt:i4>0</vt:i4>
      </vt:variant>
      <vt:variant>
        <vt:i4>5</vt:i4>
      </vt:variant>
      <vt:variant>
        <vt:lpwstr>consultantplus://offline/ref=9760B54C2B00145A1243EAE5304DEE111BD558BAFB1A556E6D54CBD78C698C9FAF6124F7FFEAF975XAW5H</vt:lpwstr>
      </vt:variant>
      <vt:variant>
        <vt:lpwstr/>
      </vt:variant>
      <vt:variant>
        <vt:i4>2490472</vt:i4>
      </vt:variant>
      <vt:variant>
        <vt:i4>66</vt:i4>
      </vt:variant>
      <vt:variant>
        <vt:i4>0</vt:i4>
      </vt:variant>
      <vt:variant>
        <vt:i4>5</vt:i4>
      </vt:variant>
      <vt:variant>
        <vt:lpwstr>consultantplus://offline/ref=9760B54C2B00145A1243EAE5304DEE111BD558BAFB1A556E6D54CBD78C698C9FAF6124F7FFEAF97CXAWEH</vt:lpwstr>
      </vt:variant>
      <vt:variant>
        <vt:lpwstr/>
      </vt:variant>
      <vt:variant>
        <vt:i4>2490468</vt:i4>
      </vt:variant>
      <vt:variant>
        <vt:i4>63</vt:i4>
      </vt:variant>
      <vt:variant>
        <vt:i4>0</vt:i4>
      </vt:variant>
      <vt:variant>
        <vt:i4>5</vt:i4>
      </vt:variant>
      <vt:variant>
        <vt:lpwstr>consultantplus://offline/ref=9760B54C2B00145A1243EAE5304DEE111BD558BAFB1A556E6D54CBD78C698C9FAF6124F7FFEAF67CXAWFH</vt:lpwstr>
      </vt:variant>
      <vt:variant>
        <vt:lpwstr/>
      </vt:variant>
      <vt:variant>
        <vt:i4>2490474</vt:i4>
      </vt:variant>
      <vt:variant>
        <vt:i4>60</vt:i4>
      </vt:variant>
      <vt:variant>
        <vt:i4>0</vt:i4>
      </vt:variant>
      <vt:variant>
        <vt:i4>5</vt:i4>
      </vt:variant>
      <vt:variant>
        <vt:lpwstr>consultantplus://offline/ref=9760B54C2B00145A1243EAE5304DEE111BD558BAFB1A556E6D54CBD78C698C9FAF6124F7FFE8F67DXAW6H</vt:lpwstr>
      </vt:variant>
      <vt:variant>
        <vt:lpwstr/>
      </vt:variant>
      <vt:variant>
        <vt:i4>2490430</vt:i4>
      </vt:variant>
      <vt:variant>
        <vt:i4>57</vt:i4>
      </vt:variant>
      <vt:variant>
        <vt:i4>0</vt:i4>
      </vt:variant>
      <vt:variant>
        <vt:i4>5</vt:i4>
      </vt:variant>
      <vt:variant>
        <vt:lpwstr>consultantplus://offline/ref=9760B54C2B00145A1243EAE5304DEE111BD558BAFB1A556E6D54CBD78C698C9FAF6124F7FFE8F575XAW0H</vt:lpwstr>
      </vt:variant>
      <vt:variant>
        <vt:lpwstr/>
      </vt:variant>
      <vt:variant>
        <vt:i4>2490476</vt:i4>
      </vt:variant>
      <vt:variant>
        <vt:i4>54</vt:i4>
      </vt:variant>
      <vt:variant>
        <vt:i4>0</vt:i4>
      </vt:variant>
      <vt:variant>
        <vt:i4>5</vt:i4>
      </vt:variant>
      <vt:variant>
        <vt:lpwstr>consultantplus://offline/ref=9760B54C2B00145A1243EAE5304DEE111BD558BAFB1A556E6D54CBD78C698C9FAF6124F7FFE8F07FXAW4H</vt:lpwstr>
      </vt:variant>
      <vt:variant>
        <vt:lpwstr/>
      </vt:variant>
      <vt:variant>
        <vt:i4>4194390</vt:i4>
      </vt:variant>
      <vt:variant>
        <vt:i4>51</vt:i4>
      </vt:variant>
      <vt:variant>
        <vt:i4>0</vt:i4>
      </vt:variant>
      <vt:variant>
        <vt:i4>5</vt:i4>
      </vt:variant>
      <vt:variant>
        <vt:lpwstr>consultantplus://offline/ref=9760B54C2B00145A1243EAE5304DEE111BD558BAFB1A556E6D54CBD78CX6W9H</vt:lpwstr>
      </vt:variant>
      <vt:variant>
        <vt:lpwstr/>
      </vt:variant>
      <vt:variant>
        <vt:i4>327750</vt:i4>
      </vt:variant>
      <vt:variant>
        <vt:i4>48</vt:i4>
      </vt:variant>
      <vt:variant>
        <vt:i4>0</vt:i4>
      </vt:variant>
      <vt:variant>
        <vt:i4>5</vt:i4>
      </vt:variant>
      <vt:variant>
        <vt:lpwstr/>
      </vt:variant>
      <vt:variant>
        <vt:lpwstr>P1646</vt:lpwstr>
      </vt:variant>
      <vt:variant>
        <vt:i4>327750</vt:i4>
      </vt:variant>
      <vt:variant>
        <vt:i4>45</vt:i4>
      </vt:variant>
      <vt:variant>
        <vt:i4>0</vt:i4>
      </vt:variant>
      <vt:variant>
        <vt:i4>5</vt:i4>
      </vt:variant>
      <vt:variant>
        <vt:lpwstr/>
      </vt:variant>
      <vt:variant>
        <vt:lpwstr>P1646</vt:lpwstr>
      </vt:variant>
      <vt:variant>
        <vt:i4>2490419</vt:i4>
      </vt:variant>
      <vt:variant>
        <vt:i4>42</vt:i4>
      </vt:variant>
      <vt:variant>
        <vt:i4>0</vt:i4>
      </vt:variant>
      <vt:variant>
        <vt:i4>5</vt:i4>
      </vt:variant>
      <vt:variant>
        <vt:lpwstr>consultantplus://offline/ref=9760B54C2B00145A1243EAE5304DEE111BD55EBAFF1F556E6D54CBD78C698C9FAF6124F7FFE8F17DXAW6H</vt:lpwstr>
      </vt:variant>
      <vt:variant>
        <vt:lpwstr/>
      </vt:variant>
      <vt:variant>
        <vt:i4>2490419</vt:i4>
      </vt:variant>
      <vt:variant>
        <vt:i4>39</vt:i4>
      </vt:variant>
      <vt:variant>
        <vt:i4>0</vt:i4>
      </vt:variant>
      <vt:variant>
        <vt:i4>5</vt:i4>
      </vt:variant>
      <vt:variant>
        <vt:lpwstr>consultantplus://offline/ref=9760B54C2B00145A1243EAE5304DEE111BD55EBAFF1F556E6D54CBD78C698C9FAF6124F7FFE8F17DXAW6H</vt:lpwstr>
      </vt:variant>
      <vt:variant>
        <vt:lpwstr/>
      </vt:variant>
      <vt:variant>
        <vt:i4>65607</vt:i4>
      </vt:variant>
      <vt:variant>
        <vt:i4>35</vt:i4>
      </vt:variant>
      <vt:variant>
        <vt:i4>0</vt:i4>
      </vt:variant>
      <vt:variant>
        <vt:i4>5</vt:i4>
      </vt:variant>
      <vt:variant>
        <vt:lpwstr/>
      </vt:variant>
      <vt:variant>
        <vt:lpwstr>P1702</vt:lpwstr>
      </vt:variant>
      <vt:variant>
        <vt:i4>65</vt:i4>
      </vt:variant>
      <vt:variant>
        <vt:i4>33</vt:i4>
      </vt:variant>
      <vt:variant>
        <vt:i4>0</vt:i4>
      </vt:variant>
      <vt:variant>
        <vt:i4>5</vt:i4>
      </vt:variant>
      <vt:variant>
        <vt:lpwstr/>
      </vt:variant>
      <vt:variant>
        <vt:lpwstr>P2121</vt:lpwstr>
      </vt:variant>
      <vt:variant>
        <vt:i4>65607</vt:i4>
      </vt:variant>
      <vt:variant>
        <vt:i4>30</vt:i4>
      </vt:variant>
      <vt:variant>
        <vt:i4>0</vt:i4>
      </vt:variant>
      <vt:variant>
        <vt:i4>5</vt:i4>
      </vt:variant>
      <vt:variant>
        <vt:lpwstr/>
      </vt:variant>
      <vt:variant>
        <vt:lpwstr>P1702</vt:lpwstr>
      </vt:variant>
      <vt:variant>
        <vt:i4>65607</vt:i4>
      </vt:variant>
      <vt:variant>
        <vt:i4>27</vt:i4>
      </vt:variant>
      <vt:variant>
        <vt:i4>0</vt:i4>
      </vt:variant>
      <vt:variant>
        <vt:i4>5</vt:i4>
      </vt:variant>
      <vt:variant>
        <vt:lpwstr/>
      </vt:variant>
      <vt:variant>
        <vt:lpwstr>P1702</vt:lpwstr>
      </vt:variant>
      <vt:variant>
        <vt:i4>65607</vt:i4>
      </vt:variant>
      <vt:variant>
        <vt:i4>24</vt:i4>
      </vt:variant>
      <vt:variant>
        <vt:i4>0</vt:i4>
      </vt:variant>
      <vt:variant>
        <vt:i4>5</vt:i4>
      </vt:variant>
      <vt:variant>
        <vt:lpwstr/>
      </vt:variant>
      <vt:variant>
        <vt:lpwstr>P1702</vt:lpwstr>
      </vt:variant>
      <vt:variant>
        <vt:i4>65607</vt:i4>
      </vt:variant>
      <vt:variant>
        <vt:i4>21</vt:i4>
      </vt:variant>
      <vt:variant>
        <vt:i4>0</vt:i4>
      </vt:variant>
      <vt:variant>
        <vt:i4>5</vt:i4>
      </vt:variant>
      <vt:variant>
        <vt:lpwstr/>
      </vt:variant>
      <vt:variant>
        <vt:lpwstr>P1702</vt:lpwstr>
      </vt:variant>
      <vt:variant>
        <vt:i4>70</vt:i4>
      </vt:variant>
      <vt:variant>
        <vt:i4>18</vt:i4>
      </vt:variant>
      <vt:variant>
        <vt:i4>0</vt:i4>
      </vt:variant>
      <vt:variant>
        <vt:i4>5</vt:i4>
      </vt:variant>
      <vt:variant>
        <vt:lpwstr/>
      </vt:variant>
      <vt:variant>
        <vt:lpwstr>P1618</vt:lpwstr>
      </vt:variant>
      <vt:variant>
        <vt:i4>65607</vt:i4>
      </vt:variant>
      <vt:variant>
        <vt:i4>15</vt:i4>
      </vt:variant>
      <vt:variant>
        <vt:i4>0</vt:i4>
      </vt:variant>
      <vt:variant>
        <vt:i4>5</vt:i4>
      </vt:variant>
      <vt:variant>
        <vt:lpwstr/>
      </vt:variant>
      <vt:variant>
        <vt:lpwstr>P1702</vt:lpwstr>
      </vt:variant>
      <vt:variant>
        <vt:i4>393289</vt:i4>
      </vt:variant>
      <vt:variant>
        <vt:i4>12</vt:i4>
      </vt:variant>
      <vt:variant>
        <vt:i4>0</vt:i4>
      </vt:variant>
      <vt:variant>
        <vt:i4>5</vt:i4>
      </vt:variant>
      <vt:variant>
        <vt:lpwstr/>
      </vt:variant>
      <vt:variant>
        <vt:lpwstr>P395</vt:lpwstr>
      </vt:variant>
      <vt:variant>
        <vt:i4>458823</vt:i4>
      </vt:variant>
      <vt:variant>
        <vt:i4>9</vt:i4>
      </vt:variant>
      <vt:variant>
        <vt:i4>0</vt:i4>
      </vt:variant>
      <vt:variant>
        <vt:i4>5</vt:i4>
      </vt:variant>
      <vt:variant>
        <vt:lpwstr/>
      </vt:variant>
      <vt:variant>
        <vt:lpwstr>P1761</vt:lpwstr>
      </vt:variant>
      <vt:variant>
        <vt:i4>65607</vt:i4>
      </vt:variant>
      <vt:variant>
        <vt:i4>6</vt:i4>
      </vt:variant>
      <vt:variant>
        <vt:i4>0</vt:i4>
      </vt:variant>
      <vt:variant>
        <vt:i4>5</vt:i4>
      </vt:variant>
      <vt:variant>
        <vt:lpwstr/>
      </vt:variant>
      <vt:variant>
        <vt:lpwstr>P1702</vt:lpwstr>
      </vt:variant>
      <vt:variant>
        <vt:i4>2162797</vt:i4>
      </vt:variant>
      <vt:variant>
        <vt:i4>3</vt:i4>
      </vt:variant>
      <vt:variant>
        <vt:i4>0</vt:i4>
      </vt:variant>
      <vt:variant>
        <vt:i4>5</vt:i4>
      </vt:variant>
      <vt:variant>
        <vt:lpwstr>consultantplus://offline/ref=BCED8524684C76D32F274C759272239486BC14903970952BDB1998DAF24BC3688C96FDEF1591A3EFL7A3N</vt:lpwstr>
      </vt:variant>
      <vt:variant>
        <vt:lpwstr/>
      </vt:variant>
      <vt:variant>
        <vt:i4>6684726</vt:i4>
      </vt:variant>
      <vt:variant>
        <vt:i4>0</vt:i4>
      </vt:variant>
      <vt:variant>
        <vt:i4>0</vt:i4>
      </vt:variant>
      <vt:variant>
        <vt:i4>5</vt:i4>
      </vt:variant>
      <vt:variant>
        <vt:lpwstr/>
      </vt:variant>
      <vt:variant>
        <vt:lpwstr>Par443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ALEX</cp:lastModifiedBy>
  <cp:revision>22</cp:revision>
  <cp:lastPrinted>2020-06-22T14:07:00Z</cp:lastPrinted>
  <dcterms:created xsi:type="dcterms:W3CDTF">2020-07-22T10:57:00Z</dcterms:created>
  <dcterms:modified xsi:type="dcterms:W3CDTF">2021-10-13T06:50:00Z</dcterms:modified>
</cp:coreProperties>
</file>