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96" w:rsidRDefault="005F1091" w:rsidP="0003030A">
      <w:pPr>
        <w:jc w:val="center"/>
      </w:pPr>
      <w:r>
        <w:rPr>
          <w:noProof/>
        </w:rPr>
        <w:drawing>
          <wp:inline distT="0" distB="0" distL="0" distR="0">
            <wp:extent cx="662940" cy="678180"/>
            <wp:effectExtent l="0" t="0" r="381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96" w:rsidRDefault="00F72F96" w:rsidP="00F72F96"/>
    <w:p w:rsidR="00F72F96" w:rsidRPr="00AA2EF6" w:rsidRDefault="00F72F96" w:rsidP="00F72F96">
      <w:pPr>
        <w:jc w:val="center"/>
        <w:rPr>
          <w:b/>
          <w:sz w:val="32"/>
          <w:szCs w:val="32"/>
        </w:rPr>
      </w:pPr>
      <w:r w:rsidRPr="00AA2EF6">
        <w:rPr>
          <w:b/>
          <w:sz w:val="32"/>
          <w:szCs w:val="32"/>
        </w:rPr>
        <w:t>АДМИНИСТРАЦИЯ ФУРМАНОВСКОГО МУНИЦИПАЛЬНОГО РАЙОНА</w:t>
      </w:r>
    </w:p>
    <w:p w:rsidR="00F72F96" w:rsidRPr="00AA2EF6" w:rsidRDefault="00F72F96" w:rsidP="00F72F96">
      <w:pPr>
        <w:rPr>
          <w:b/>
          <w:sz w:val="32"/>
          <w:szCs w:val="32"/>
        </w:rPr>
      </w:pPr>
    </w:p>
    <w:p w:rsidR="00F72F96" w:rsidRPr="00AA2EF6" w:rsidRDefault="00F72F96" w:rsidP="00F72F96">
      <w:pPr>
        <w:jc w:val="center"/>
        <w:rPr>
          <w:b/>
          <w:sz w:val="32"/>
          <w:szCs w:val="32"/>
        </w:rPr>
      </w:pPr>
      <w:r w:rsidRPr="00AA2EF6">
        <w:rPr>
          <w:b/>
          <w:sz w:val="32"/>
          <w:szCs w:val="32"/>
        </w:rPr>
        <w:t xml:space="preserve">ПОСТАНОВЛЕНИЕ </w:t>
      </w:r>
    </w:p>
    <w:p w:rsidR="00F72F96" w:rsidRPr="00AA2EF6" w:rsidRDefault="00FC6E23" w:rsidP="00F72F96">
      <w:pPr>
        <w:spacing w:line="360" w:lineRule="auto"/>
        <w:rPr>
          <w:b/>
          <w:sz w:val="28"/>
          <w:szCs w:val="28"/>
        </w:rPr>
      </w:pPr>
      <w:r w:rsidRPr="00AA2EF6">
        <w:rPr>
          <w:b/>
          <w:sz w:val="28"/>
          <w:szCs w:val="28"/>
        </w:rPr>
        <w:t xml:space="preserve"> </w:t>
      </w:r>
    </w:p>
    <w:p w:rsidR="00F72F96" w:rsidRPr="00AA2EF6" w:rsidRDefault="000B6326" w:rsidP="00F925A6">
      <w:pPr>
        <w:spacing w:line="360" w:lineRule="auto"/>
        <w:jc w:val="center"/>
        <w:rPr>
          <w:b/>
          <w:sz w:val="28"/>
          <w:szCs w:val="28"/>
        </w:rPr>
      </w:pPr>
      <w:r w:rsidRPr="00AA2EF6">
        <w:rPr>
          <w:b/>
          <w:sz w:val="28"/>
          <w:szCs w:val="28"/>
        </w:rPr>
        <w:t xml:space="preserve">от </w:t>
      </w:r>
      <w:r w:rsidR="00191603">
        <w:rPr>
          <w:b/>
          <w:sz w:val="28"/>
          <w:szCs w:val="28"/>
        </w:rPr>
        <w:t>30.04.</w:t>
      </w:r>
      <w:r w:rsidR="00702F6D" w:rsidRPr="00AA2EF6">
        <w:rPr>
          <w:b/>
          <w:sz w:val="28"/>
          <w:szCs w:val="28"/>
        </w:rPr>
        <w:t>20</w:t>
      </w:r>
      <w:r w:rsidR="00675966" w:rsidRPr="00AA2EF6">
        <w:rPr>
          <w:b/>
          <w:sz w:val="28"/>
          <w:szCs w:val="28"/>
        </w:rPr>
        <w:t>2</w:t>
      </w:r>
      <w:r w:rsidR="006A06ED" w:rsidRPr="00AA2EF6">
        <w:rPr>
          <w:b/>
          <w:sz w:val="28"/>
          <w:szCs w:val="28"/>
          <w:lang w:val="en-US"/>
        </w:rPr>
        <w:t>1</w:t>
      </w:r>
      <w:r w:rsidR="00463315" w:rsidRPr="00AA2EF6">
        <w:rPr>
          <w:b/>
          <w:sz w:val="28"/>
          <w:szCs w:val="28"/>
        </w:rPr>
        <w:t xml:space="preserve"> </w:t>
      </w:r>
      <w:r w:rsidR="007659A8" w:rsidRPr="00AA2EF6">
        <w:rPr>
          <w:b/>
          <w:sz w:val="28"/>
          <w:szCs w:val="28"/>
        </w:rPr>
        <w:t xml:space="preserve"> </w:t>
      </w:r>
      <w:r w:rsidR="008B6144" w:rsidRPr="00AA2EF6">
        <w:rPr>
          <w:b/>
          <w:sz w:val="28"/>
          <w:szCs w:val="28"/>
        </w:rPr>
        <w:t>№</w:t>
      </w:r>
      <w:r w:rsidR="00191603">
        <w:rPr>
          <w:b/>
          <w:sz w:val="28"/>
          <w:szCs w:val="28"/>
        </w:rPr>
        <w:t>291</w:t>
      </w:r>
    </w:p>
    <w:p w:rsidR="009868B0" w:rsidRPr="00AA2EF6" w:rsidRDefault="009868B0" w:rsidP="00F72F96">
      <w:pPr>
        <w:jc w:val="center"/>
        <w:rPr>
          <w:b/>
          <w:sz w:val="28"/>
          <w:szCs w:val="28"/>
        </w:rPr>
      </w:pPr>
    </w:p>
    <w:p w:rsidR="00F72F96" w:rsidRPr="00194C05" w:rsidRDefault="00F925A6" w:rsidP="00F925A6">
      <w:pPr>
        <w:rPr>
          <w:b/>
          <w:bCs/>
          <w:sz w:val="24"/>
          <w:szCs w:val="24"/>
        </w:rPr>
      </w:pPr>
      <w:r w:rsidRPr="00194C05">
        <w:rPr>
          <w:b/>
          <w:sz w:val="24"/>
          <w:szCs w:val="24"/>
        </w:rPr>
        <w:t xml:space="preserve">                       </w:t>
      </w:r>
      <w:r w:rsidR="009622B3" w:rsidRPr="00194C05">
        <w:rPr>
          <w:b/>
          <w:sz w:val="24"/>
          <w:szCs w:val="24"/>
        </w:rPr>
        <w:t xml:space="preserve">                           </w:t>
      </w:r>
      <w:r w:rsidR="00194C05">
        <w:rPr>
          <w:b/>
          <w:sz w:val="24"/>
          <w:szCs w:val="24"/>
        </w:rPr>
        <w:t xml:space="preserve">       </w:t>
      </w:r>
      <w:r w:rsidR="009622B3" w:rsidRPr="00194C05">
        <w:rPr>
          <w:b/>
          <w:sz w:val="24"/>
          <w:szCs w:val="24"/>
        </w:rPr>
        <w:t xml:space="preserve">  </w:t>
      </w:r>
      <w:r w:rsidRPr="00194C05">
        <w:rPr>
          <w:b/>
          <w:sz w:val="24"/>
          <w:szCs w:val="24"/>
        </w:rPr>
        <w:t xml:space="preserve"> </w:t>
      </w:r>
      <w:r w:rsidR="00F72F96" w:rsidRPr="00194C05">
        <w:rPr>
          <w:b/>
          <w:sz w:val="24"/>
          <w:szCs w:val="24"/>
        </w:rPr>
        <w:t>г. Фурманов</w:t>
      </w:r>
    </w:p>
    <w:p w:rsidR="008F070B" w:rsidRPr="00973984" w:rsidRDefault="008F070B" w:rsidP="00D01F9B">
      <w:pPr>
        <w:rPr>
          <w:sz w:val="24"/>
          <w:szCs w:val="24"/>
        </w:rPr>
      </w:pPr>
    </w:p>
    <w:p w:rsidR="0065289F" w:rsidRPr="00973984" w:rsidRDefault="0065289F" w:rsidP="00FE2839">
      <w:pPr>
        <w:jc w:val="right"/>
        <w:rPr>
          <w:sz w:val="24"/>
          <w:szCs w:val="24"/>
        </w:rPr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920"/>
        <w:gridCol w:w="3367"/>
        <w:gridCol w:w="319"/>
      </w:tblGrid>
      <w:tr w:rsidR="00B951AC" w:rsidRPr="00973984">
        <w:tc>
          <w:tcPr>
            <w:tcW w:w="9606" w:type="dxa"/>
            <w:gridSpan w:val="3"/>
            <w:shd w:val="clear" w:color="auto" w:fill="auto"/>
          </w:tcPr>
          <w:p w:rsidR="00B20E71" w:rsidRPr="00973984" w:rsidRDefault="00B20E71" w:rsidP="00AD211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OLE_LINK15"/>
            <w:r w:rsidRPr="00973984">
              <w:rPr>
                <w:b/>
                <w:bCs/>
                <w:sz w:val="24"/>
                <w:szCs w:val="24"/>
              </w:rPr>
              <w:t xml:space="preserve">О </w:t>
            </w:r>
            <w:r w:rsidR="000A63EB" w:rsidRPr="00973984">
              <w:rPr>
                <w:b/>
                <w:bCs/>
                <w:sz w:val="24"/>
                <w:szCs w:val="24"/>
              </w:rPr>
              <w:t>создании</w:t>
            </w:r>
            <w:r w:rsidR="003B654E">
              <w:rPr>
                <w:b/>
                <w:bCs/>
                <w:sz w:val="24"/>
                <w:szCs w:val="24"/>
              </w:rPr>
              <w:t xml:space="preserve"> постоянной</w:t>
            </w:r>
            <w:r w:rsidR="000A63EB" w:rsidRPr="00973984">
              <w:rPr>
                <w:b/>
                <w:bCs/>
                <w:sz w:val="24"/>
                <w:szCs w:val="24"/>
              </w:rPr>
              <w:t xml:space="preserve"> комиссии по вопросам рекультивации земель, снятии, сохранении и рациональн</w:t>
            </w:r>
            <w:r w:rsidR="00354616" w:rsidRPr="00973984">
              <w:rPr>
                <w:b/>
                <w:bCs/>
                <w:sz w:val="24"/>
                <w:szCs w:val="24"/>
              </w:rPr>
              <w:t>ом</w:t>
            </w:r>
            <w:r w:rsidR="000A63EB" w:rsidRPr="00973984">
              <w:rPr>
                <w:b/>
                <w:bCs/>
                <w:sz w:val="24"/>
                <w:szCs w:val="24"/>
              </w:rPr>
              <w:t xml:space="preserve"> использовани</w:t>
            </w:r>
            <w:r w:rsidR="00354616" w:rsidRPr="00973984">
              <w:rPr>
                <w:b/>
                <w:bCs/>
                <w:sz w:val="24"/>
                <w:szCs w:val="24"/>
              </w:rPr>
              <w:t>и</w:t>
            </w:r>
            <w:r w:rsidR="000A63EB" w:rsidRPr="00973984">
              <w:rPr>
                <w:b/>
                <w:bCs/>
                <w:sz w:val="24"/>
                <w:szCs w:val="24"/>
              </w:rPr>
              <w:t xml:space="preserve"> плодородного слоя почвы на территории Фурмановского муниципального района</w:t>
            </w:r>
            <w:bookmarkEnd w:id="0"/>
          </w:p>
          <w:p w:rsidR="00B951AC" w:rsidRPr="00973984" w:rsidRDefault="00B951AC" w:rsidP="00740A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1AC" w:rsidRPr="00973984">
        <w:trPr>
          <w:gridAfter w:val="1"/>
          <w:wAfter w:w="319" w:type="dxa"/>
        </w:trPr>
        <w:tc>
          <w:tcPr>
            <w:tcW w:w="9287" w:type="dxa"/>
            <w:gridSpan w:val="2"/>
            <w:shd w:val="clear" w:color="auto" w:fill="auto"/>
          </w:tcPr>
          <w:p w:rsidR="0000222B" w:rsidRPr="00973984" w:rsidRDefault="009146C5" w:rsidP="00914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54616" w:rsidRPr="00973984">
              <w:rPr>
                <w:sz w:val="24"/>
                <w:szCs w:val="24"/>
              </w:rPr>
              <w:t>В соответствии с</w:t>
            </w:r>
            <w:r w:rsidR="00142002">
              <w:rPr>
                <w:sz w:val="24"/>
                <w:szCs w:val="24"/>
              </w:rPr>
              <w:t>о ст. 13 Земельного кодекса Российской Федерации,</w:t>
            </w:r>
            <w:r w:rsidR="00354616" w:rsidRPr="00973984">
              <w:rPr>
                <w:sz w:val="24"/>
                <w:szCs w:val="24"/>
              </w:rPr>
              <w:t xml:space="preserve"> приказом Министерства природных ресурсов </w:t>
            </w:r>
            <w:r w:rsidR="006440FE" w:rsidRPr="00973984">
              <w:rPr>
                <w:sz w:val="24"/>
                <w:szCs w:val="24"/>
              </w:rPr>
              <w:t>Российс</w:t>
            </w:r>
            <w:r w:rsidR="00AA5DD4" w:rsidRPr="00973984">
              <w:rPr>
                <w:sz w:val="24"/>
                <w:szCs w:val="24"/>
              </w:rPr>
              <w:t>кой Федерации</w:t>
            </w:r>
            <w:r w:rsidR="002C36F1">
              <w:rPr>
                <w:sz w:val="24"/>
                <w:szCs w:val="24"/>
              </w:rPr>
              <w:t xml:space="preserve"> и </w:t>
            </w:r>
            <w:r w:rsidR="003A3755" w:rsidRPr="00973984">
              <w:rPr>
                <w:sz w:val="24"/>
                <w:szCs w:val="24"/>
              </w:rPr>
              <w:t>Роскомзема</w:t>
            </w:r>
            <w:r w:rsidR="00AA5DD4" w:rsidRPr="00973984">
              <w:rPr>
                <w:sz w:val="24"/>
                <w:szCs w:val="24"/>
              </w:rPr>
              <w:t xml:space="preserve"> от 22.12.1995г. № </w:t>
            </w:r>
            <w:r w:rsidR="006440FE" w:rsidRPr="00973984">
              <w:rPr>
                <w:sz w:val="24"/>
                <w:szCs w:val="24"/>
              </w:rPr>
              <w:t>525/67 «Об утверждении Основных положений о рекультивации земель, снятии, сохранении и рациональном использовании плодородного слоя почвы</w:t>
            </w:r>
            <w:r w:rsidR="003A3755" w:rsidRPr="00973984">
              <w:rPr>
                <w:sz w:val="24"/>
                <w:szCs w:val="24"/>
              </w:rPr>
              <w:t>»</w:t>
            </w:r>
            <w:r w:rsidR="00AA5DD4" w:rsidRPr="00973984">
              <w:rPr>
                <w:sz w:val="24"/>
                <w:szCs w:val="24"/>
              </w:rPr>
              <w:t xml:space="preserve">, </w:t>
            </w:r>
            <w:r w:rsidR="00E37043" w:rsidRPr="00973984">
              <w:rPr>
                <w:sz w:val="24"/>
                <w:szCs w:val="24"/>
              </w:rPr>
              <w:t xml:space="preserve"> </w:t>
            </w:r>
            <w:r w:rsidR="00AA79E6" w:rsidRPr="00973984">
              <w:rPr>
                <w:sz w:val="24"/>
                <w:szCs w:val="24"/>
              </w:rPr>
              <w:t xml:space="preserve">администрация Фурмановского муниципального района </w:t>
            </w:r>
          </w:p>
          <w:p w:rsidR="00B20E71" w:rsidRPr="00973984" w:rsidRDefault="00B20E71" w:rsidP="0000222B">
            <w:pPr>
              <w:jc w:val="both"/>
              <w:rPr>
                <w:sz w:val="24"/>
                <w:szCs w:val="24"/>
              </w:rPr>
            </w:pPr>
            <w:r w:rsidRPr="00973984">
              <w:rPr>
                <w:sz w:val="24"/>
                <w:szCs w:val="24"/>
              </w:rPr>
              <w:t>п о с т а н о в л я е т:</w:t>
            </w:r>
            <w:bookmarkStart w:id="1" w:name="_Предоставить_в_собственность_гражда"/>
            <w:bookmarkEnd w:id="1"/>
          </w:p>
          <w:p w:rsidR="000006EC" w:rsidRDefault="000006EC" w:rsidP="000006EC">
            <w:pPr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</w:t>
            </w:r>
            <w:r w:rsidRPr="00973984">
              <w:rPr>
                <w:bCs/>
                <w:iCs/>
                <w:sz w:val="24"/>
                <w:szCs w:val="24"/>
              </w:rPr>
              <w:t>Создать</w:t>
            </w:r>
            <w:r w:rsidRPr="003B654E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постоянную </w:t>
            </w:r>
            <w:r w:rsidRPr="00973984">
              <w:rPr>
                <w:bCs/>
                <w:iCs/>
                <w:sz w:val="24"/>
                <w:szCs w:val="24"/>
              </w:rPr>
              <w:t>комиссию по рекультивации земель, снятии,</w:t>
            </w:r>
            <w:r>
              <w:rPr>
                <w:bCs/>
                <w:iCs/>
                <w:sz w:val="24"/>
                <w:szCs w:val="24"/>
              </w:rPr>
              <w:t xml:space="preserve"> сохранении и </w:t>
            </w:r>
            <w:r w:rsidRPr="00973984">
              <w:rPr>
                <w:bCs/>
                <w:iCs/>
                <w:sz w:val="24"/>
                <w:szCs w:val="24"/>
              </w:rPr>
              <w:t>рациональном использовании плодородного слоя почвы на территории Фурмановского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73984">
              <w:rPr>
                <w:bCs/>
                <w:iCs/>
                <w:sz w:val="24"/>
                <w:szCs w:val="24"/>
              </w:rPr>
              <w:t xml:space="preserve"> муниципального района </w:t>
            </w:r>
            <w:r>
              <w:rPr>
                <w:bCs/>
                <w:iCs/>
                <w:sz w:val="24"/>
                <w:szCs w:val="24"/>
              </w:rPr>
              <w:t xml:space="preserve"> согласно приложению № 1.</w:t>
            </w:r>
          </w:p>
          <w:p w:rsidR="004F281F" w:rsidRPr="00973984" w:rsidRDefault="000006EC" w:rsidP="004F281F">
            <w:pPr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</w:t>
            </w:r>
            <w:r w:rsidR="004F281F">
              <w:rPr>
                <w:bCs/>
                <w:iCs/>
                <w:sz w:val="24"/>
                <w:szCs w:val="24"/>
              </w:rPr>
              <w:t xml:space="preserve">Утвердить Положение об организации работы  постоянной Комиссии по вопросам </w:t>
            </w:r>
            <w:r w:rsidR="004F281F" w:rsidRPr="00973984">
              <w:rPr>
                <w:bCs/>
                <w:iCs/>
                <w:sz w:val="24"/>
                <w:szCs w:val="24"/>
              </w:rPr>
              <w:t>рекультивации земель, снятии, сохранении и  рациональном использовании плодородного слоя почвы на территории Фурмановского</w:t>
            </w:r>
            <w:r w:rsidR="004F281F">
              <w:rPr>
                <w:bCs/>
                <w:iCs/>
                <w:sz w:val="24"/>
                <w:szCs w:val="24"/>
              </w:rPr>
              <w:t xml:space="preserve">  муниципального </w:t>
            </w:r>
            <w:r w:rsidR="006263C8">
              <w:rPr>
                <w:bCs/>
                <w:iCs/>
                <w:sz w:val="24"/>
                <w:szCs w:val="24"/>
              </w:rPr>
              <w:t>района, согласно приложению № 2</w:t>
            </w:r>
            <w:r w:rsidR="004F281F">
              <w:rPr>
                <w:bCs/>
                <w:iCs/>
                <w:sz w:val="24"/>
                <w:szCs w:val="24"/>
              </w:rPr>
              <w:t>.</w:t>
            </w:r>
          </w:p>
          <w:p w:rsidR="001A30B3" w:rsidRDefault="001A30B3" w:rsidP="009F7D1D">
            <w:pPr>
              <w:pStyle w:val="a3"/>
              <w:tabs>
                <w:tab w:val="left" w:pos="1022"/>
              </w:tabs>
              <w:ind w:firstLine="709"/>
              <w:rPr>
                <w:bCs/>
                <w:iCs/>
                <w:szCs w:val="24"/>
              </w:rPr>
            </w:pPr>
            <w:r w:rsidRPr="00973984">
              <w:rPr>
                <w:bCs/>
                <w:iCs/>
                <w:szCs w:val="24"/>
              </w:rPr>
              <w:t xml:space="preserve">3.Постановление главы администрации города Фурманова и Фурмановского района Ивановской области от 14.09.2005г. № 922 </w:t>
            </w:r>
            <w:r w:rsidR="00AA79E6" w:rsidRPr="00973984">
              <w:rPr>
                <w:bCs/>
                <w:iCs/>
                <w:szCs w:val="24"/>
              </w:rPr>
              <w:t xml:space="preserve">« О создании Комиссии по вопросам рекультивации земель, снятии, сохранении и рациональном использовании плодородного слоя почвы на территории Фурмановского муниципального района» </w:t>
            </w:r>
            <w:r w:rsidRPr="00973984">
              <w:rPr>
                <w:bCs/>
                <w:iCs/>
                <w:szCs w:val="24"/>
              </w:rPr>
              <w:t>отменить.</w:t>
            </w:r>
          </w:p>
          <w:p w:rsidR="003B654E" w:rsidRPr="00973984" w:rsidRDefault="0024269D" w:rsidP="009F7D1D">
            <w:pPr>
              <w:pStyle w:val="a3"/>
              <w:tabs>
                <w:tab w:val="left" w:pos="1022"/>
              </w:tabs>
              <w:ind w:firstLine="709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4.Настоящее</w:t>
            </w:r>
            <w:r w:rsidR="003B654E">
              <w:rPr>
                <w:bCs/>
                <w:iCs/>
                <w:szCs w:val="24"/>
              </w:rPr>
              <w:t xml:space="preserve"> постановление разместить на официальном сайте администрации Фурмановского муниципального района.</w:t>
            </w:r>
          </w:p>
          <w:p w:rsidR="00AA79E6" w:rsidRPr="00973984" w:rsidRDefault="00E96F52" w:rsidP="009F7D1D">
            <w:pPr>
              <w:pStyle w:val="a3"/>
              <w:tabs>
                <w:tab w:val="left" w:pos="1022"/>
              </w:tabs>
              <w:ind w:firstLine="709"/>
              <w:rPr>
                <w:bCs/>
                <w:iCs/>
                <w:szCs w:val="24"/>
              </w:rPr>
            </w:pPr>
            <w:r w:rsidRPr="00E96F52">
              <w:rPr>
                <w:bCs/>
                <w:iCs/>
                <w:szCs w:val="24"/>
              </w:rPr>
              <w:t>5</w:t>
            </w:r>
            <w:r w:rsidR="00142002">
              <w:rPr>
                <w:bCs/>
                <w:iCs/>
                <w:szCs w:val="24"/>
              </w:rPr>
              <w:t>.</w:t>
            </w:r>
            <w:r w:rsidR="00AA79E6" w:rsidRPr="00973984">
              <w:rPr>
                <w:bCs/>
                <w:iCs/>
                <w:szCs w:val="24"/>
              </w:rPr>
              <w:t xml:space="preserve"> Постановление вступает в силу с момента его подписания.</w:t>
            </w:r>
          </w:p>
          <w:p w:rsidR="00BD0DF9" w:rsidRPr="00973984" w:rsidRDefault="00E96F52" w:rsidP="00E96F52">
            <w:pPr>
              <w:pStyle w:val="a3"/>
              <w:tabs>
                <w:tab w:val="left" w:pos="1022"/>
              </w:tabs>
              <w:ind w:firstLine="709"/>
              <w:rPr>
                <w:szCs w:val="24"/>
              </w:rPr>
            </w:pPr>
            <w:r w:rsidRPr="00E96F52">
              <w:rPr>
                <w:bCs/>
                <w:iCs/>
                <w:szCs w:val="24"/>
              </w:rPr>
              <w:t>6</w:t>
            </w:r>
            <w:r w:rsidR="00AA79E6" w:rsidRPr="00973984">
              <w:rPr>
                <w:bCs/>
                <w:iCs/>
                <w:szCs w:val="24"/>
              </w:rPr>
              <w:t>.</w:t>
            </w:r>
            <w:r w:rsidR="004A3C50" w:rsidRPr="00973984">
              <w:rPr>
                <w:bCs/>
                <w:iCs/>
                <w:szCs w:val="24"/>
              </w:rPr>
              <w:t xml:space="preserve">Контроль </w:t>
            </w:r>
            <w:r w:rsidR="00B20E71" w:rsidRPr="00973984">
              <w:rPr>
                <w:bCs/>
                <w:iCs/>
                <w:szCs w:val="24"/>
              </w:rPr>
              <w:t xml:space="preserve">за исполнением постановления </w:t>
            </w:r>
            <w:r w:rsidR="000D7A6C" w:rsidRPr="00973984">
              <w:rPr>
                <w:bCs/>
                <w:iCs/>
                <w:szCs w:val="24"/>
              </w:rPr>
              <w:t xml:space="preserve">возложить </w:t>
            </w:r>
            <w:r w:rsidR="00EA52FD" w:rsidRPr="00973984">
              <w:rPr>
                <w:bCs/>
                <w:iCs/>
                <w:szCs w:val="24"/>
              </w:rPr>
              <w:t>на заместителя главы администрации Фурмановского муниципального района А.А. Клюева</w:t>
            </w:r>
            <w:r w:rsidR="004A3C50" w:rsidRPr="00973984">
              <w:rPr>
                <w:bCs/>
                <w:iCs/>
                <w:szCs w:val="24"/>
              </w:rPr>
              <w:t>.</w:t>
            </w:r>
          </w:p>
        </w:tc>
      </w:tr>
      <w:tr w:rsidR="00C27C25" w:rsidRPr="00973984">
        <w:trPr>
          <w:gridAfter w:val="1"/>
          <w:wAfter w:w="319" w:type="dxa"/>
        </w:trPr>
        <w:tc>
          <w:tcPr>
            <w:tcW w:w="9287" w:type="dxa"/>
            <w:gridSpan w:val="2"/>
            <w:shd w:val="clear" w:color="auto" w:fill="auto"/>
          </w:tcPr>
          <w:p w:rsidR="009622B3" w:rsidRPr="00973984" w:rsidRDefault="003B654E" w:rsidP="00EA52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1261" w:rsidRPr="00973984" w:rsidTr="005E0DF0">
        <w:trPr>
          <w:gridAfter w:val="1"/>
          <w:wAfter w:w="319" w:type="dxa"/>
          <w:trHeight w:val="557"/>
        </w:trPr>
        <w:tc>
          <w:tcPr>
            <w:tcW w:w="9287" w:type="dxa"/>
            <w:gridSpan w:val="2"/>
            <w:shd w:val="clear" w:color="auto" w:fill="auto"/>
          </w:tcPr>
          <w:p w:rsidR="00DA1261" w:rsidRPr="00142002" w:rsidRDefault="00DA1261" w:rsidP="005E0DF0">
            <w:pPr>
              <w:rPr>
                <w:sz w:val="18"/>
                <w:szCs w:val="18"/>
              </w:rPr>
            </w:pPr>
          </w:p>
          <w:p w:rsidR="00973984" w:rsidRPr="00142002" w:rsidRDefault="00973984" w:rsidP="005E0DF0">
            <w:pPr>
              <w:rPr>
                <w:sz w:val="18"/>
                <w:szCs w:val="18"/>
              </w:rPr>
            </w:pPr>
          </w:p>
          <w:p w:rsidR="00E96F52" w:rsidRPr="00E96F52" w:rsidRDefault="00E96F52" w:rsidP="005E0DF0">
            <w:pPr>
              <w:rPr>
                <w:b/>
                <w:sz w:val="24"/>
                <w:szCs w:val="24"/>
              </w:rPr>
            </w:pPr>
            <w:r w:rsidRPr="00E96F52">
              <w:rPr>
                <w:b/>
                <w:sz w:val="24"/>
                <w:szCs w:val="24"/>
              </w:rPr>
              <w:t xml:space="preserve">Глава Фурмановского </w:t>
            </w:r>
          </w:p>
          <w:p w:rsidR="00E96F52" w:rsidRPr="00E96F52" w:rsidRDefault="00E96F52" w:rsidP="005E0DF0">
            <w:pPr>
              <w:rPr>
                <w:b/>
                <w:sz w:val="24"/>
                <w:szCs w:val="24"/>
              </w:rPr>
            </w:pPr>
            <w:r w:rsidRPr="00E96F52">
              <w:rPr>
                <w:b/>
                <w:sz w:val="24"/>
                <w:szCs w:val="24"/>
              </w:rPr>
              <w:t xml:space="preserve">муниципального района                                                                             </w:t>
            </w:r>
            <w:r w:rsidR="00194C05">
              <w:rPr>
                <w:b/>
                <w:sz w:val="24"/>
                <w:szCs w:val="24"/>
              </w:rPr>
              <w:t>Р.А.</w:t>
            </w:r>
            <w:r w:rsidRPr="00E96F52">
              <w:rPr>
                <w:b/>
                <w:sz w:val="24"/>
                <w:szCs w:val="24"/>
              </w:rPr>
              <w:t xml:space="preserve"> Соловьев</w:t>
            </w:r>
          </w:p>
          <w:p w:rsidR="00E96F52" w:rsidRPr="00E96F52" w:rsidRDefault="00E96F52" w:rsidP="005E0DF0">
            <w:pPr>
              <w:rPr>
                <w:b/>
                <w:sz w:val="24"/>
                <w:szCs w:val="24"/>
              </w:rPr>
            </w:pPr>
          </w:p>
          <w:p w:rsidR="00E96F52" w:rsidRPr="00E96F52" w:rsidRDefault="00E96F52" w:rsidP="005E0DF0">
            <w:pPr>
              <w:rPr>
                <w:sz w:val="18"/>
                <w:szCs w:val="18"/>
              </w:rPr>
            </w:pPr>
          </w:p>
          <w:p w:rsidR="00E96F52" w:rsidRPr="00E96F52" w:rsidRDefault="00E96F52" w:rsidP="005E0DF0">
            <w:pPr>
              <w:rPr>
                <w:sz w:val="18"/>
                <w:szCs w:val="18"/>
              </w:rPr>
            </w:pPr>
          </w:p>
          <w:p w:rsidR="00DA1261" w:rsidRPr="00142002" w:rsidRDefault="00DA1261" w:rsidP="005E0DF0">
            <w:pPr>
              <w:rPr>
                <w:sz w:val="18"/>
                <w:szCs w:val="18"/>
              </w:rPr>
            </w:pPr>
            <w:r w:rsidRPr="00142002">
              <w:rPr>
                <w:sz w:val="18"/>
                <w:szCs w:val="18"/>
              </w:rPr>
              <w:t>Н.В.Жилова</w:t>
            </w:r>
          </w:p>
          <w:p w:rsidR="00DA1261" w:rsidRPr="00142002" w:rsidRDefault="00DA1261" w:rsidP="005E0DF0">
            <w:pPr>
              <w:rPr>
                <w:sz w:val="18"/>
                <w:szCs w:val="18"/>
              </w:rPr>
            </w:pPr>
            <w:r w:rsidRPr="00142002">
              <w:rPr>
                <w:sz w:val="18"/>
                <w:szCs w:val="18"/>
              </w:rPr>
              <w:t>21169</w:t>
            </w:r>
          </w:p>
        </w:tc>
      </w:tr>
      <w:tr w:rsidR="00C27C25" w:rsidRPr="00973984">
        <w:trPr>
          <w:gridAfter w:val="1"/>
          <w:wAfter w:w="319" w:type="dxa"/>
        </w:trPr>
        <w:tc>
          <w:tcPr>
            <w:tcW w:w="9287" w:type="dxa"/>
            <w:gridSpan w:val="2"/>
            <w:shd w:val="clear" w:color="auto" w:fill="auto"/>
          </w:tcPr>
          <w:p w:rsidR="00191603" w:rsidRPr="00191603" w:rsidRDefault="00DA1261" w:rsidP="00191603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142002">
              <w:rPr>
                <w:b w:val="0"/>
                <w:sz w:val="24"/>
                <w:szCs w:val="24"/>
              </w:rPr>
              <w:lastRenderedPageBreak/>
              <w:t xml:space="preserve">        </w:t>
            </w:r>
            <w:r w:rsidR="000006EC" w:rsidRPr="00191603">
              <w:rPr>
                <w:b w:val="0"/>
                <w:sz w:val="24"/>
                <w:szCs w:val="24"/>
              </w:rPr>
              <w:t xml:space="preserve">                                                                           </w:t>
            </w:r>
            <w:r w:rsidR="002C36F1" w:rsidRPr="00191603">
              <w:rPr>
                <w:b w:val="0"/>
                <w:sz w:val="24"/>
                <w:szCs w:val="24"/>
              </w:rPr>
              <w:t xml:space="preserve">    </w:t>
            </w:r>
            <w:r w:rsidR="00191603" w:rsidRPr="00191603">
              <w:rPr>
                <w:b w:val="0"/>
                <w:sz w:val="24"/>
                <w:szCs w:val="24"/>
              </w:rPr>
              <w:t>Приложение №</w:t>
            </w:r>
            <w:r w:rsidR="00191603">
              <w:rPr>
                <w:b w:val="0"/>
                <w:sz w:val="24"/>
                <w:szCs w:val="24"/>
              </w:rPr>
              <w:t>1</w:t>
            </w:r>
          </w:p>
          <w:p w:rsidR="00191603" w:rsidRPr="00191603" w:rsidRDefault="00191603" w:rsidP="00191603">
            <w:pPr>
              <w:rPr>
                <w:sz w:val="24"/>
                <w:szCs w:val="24"/>
              </w:rPr>
            </w:pPr>
            <w:r w:rsidRPr="00191603">
              <w:rPr>
                <w:sz w:val="24"/>
                <w:szCs w:val="24"/>
              </w:rPr>
              <w:t xml:space="preserve">                                                                                 к постановлению главы администрации</w:t>
            </w:r>
          </w:p>
          <w:p w:rsidR="00191603" w:rsidRPr="00191603" w:rsidRDefault="00191603" w:rsidP="00191603">
            <w:pPr>
              <w:rPr>
                <w:sz w:val="24"/>
                <w:szCs w:val="24"/>
              </w:rPr>
            </w:pPr>
            <w:r w:rsidRPr="00191603">
              <w:rPr>
                <w:sz w:val="24"/>
                <w:szCs w:val="24"/>
              </w:rPr>
              <w:t xml:space="preserve">                                                                                 Фурмановского муниципального района </w:t>
            </w:r>
          </w:p>
          <w:p w:rsidR="00191603" w:rsidRDefault="00191603" w:rsidP="00191603">
            <w:pPr>
              <w:rPr>
                <w:sz w:val="24"/>
                <w:szCs w:val="24"/>
              </w:rPr>
            </w:pPr>
            <w:r w:rsidRPr="00191603">
              <w:rPr>
                <w:sz w:val="24"/>
                <w:szCs w:val="24"/>
              </w:rPr>
              <w:t xml:space="preserve">                                                                                 Ивановской области</w:t>
            </w:r>
          </w:p>
          <w:p w:rsidR="00DA1261" w:rsidRPr="00142002" w:rsidRDefault="00191603" w:rsidP="0019160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191603">
              <w:rPr>
                <w:sz w:val="24"/>
                <w:szCs w:val="24"/>
              </w:rPr>
              <w:t>от 30.04.2021 №291</w:t>
            </w:r>
          </w:p>
          <w:p w:rsidR="00DA1261" w:rsidRPr="00142002" w:rsidRDefault="00DA1261" w:rsidP="00DA1261">
            <w:pPr>
              <w:pStyle w:val="6"/>
              <w:jc w:val="center"/>
              <w:rPr>
                <w:sz w:val="24"/>
                <w:szCs w:val="24"/>
              </w:rPr>
            </w:pPr>
            <w:r w:rsidRPr="00142002">
              <w:rPr>
                <w:sz w:val="24"/>
                <w:szCs w:val="24"/>
              </w:rPr>
              <w:t>Состав</w:t>
            </w:r>
          </w:p>
          <w:p w:rsidR="00DA1261" w:rsidRPr="00142002" w:rsidRDefault="00DA1261" w:rsidP="00DA1261">
            <w:pPr>
              <w:pStyle w:val="6"/>
              <w:jc w:val="center"/>
              <w:rPr>
                <w:sz w:val="24"/>
                <w:szCs w:val="24"/>
              </w:rPr>
            </w:pPr>
            <w:r w:rsidRPr="00142002">
              <w:rPr>
                <w:sz w:val="24"/>
                <w:szCs w:val="24"/>
              </w:rPr>
              <w:t>комиссии по вопросам рекультивации земель, снятии, сохранении и рациональном использовании плодородного слоя почвы на территории Фурмановского муниципального района</w:t>
            </w:r>
          </w:p>
          <w:p w:rsidR="00DA1261" w:rsidRPr="00142002" w:rsidRDefault="00DA1261" w:rsidP="00DA1261">
            <w:pPr>
              <w:jc w:val="center"/>
              <w:rPr>
                <w:sz w:val="24"/>
                <w:szCs w:val="24"/>
              </w:rPr>
            </w:pPr>
          </w:p>
          <w:p w:rsidR="00DA1261" w:rsidRPr="00142002" w:rsidRDefault="00DA1261" w:rsidP="00DA1261">
            <w:pPr>
              <w:jc w:val="both"/>
              <w:rPr>
                <w:sz w:val="24"/>
                <w:szCs w:val="24"/>
              </w:rPr>
            </w:pPr>
            <w:r w:rsidRPr="00142002">
              <w:rPr>
                <w:sz w:val="24"/>
                <w:szCs w:val="24"/>
              </w:rPr>
              <w:t xml:space="preserve">           Клюев А.А.- заместитель  главы администрации Фурмановского муниципального района, </w:t>
            </w:r>
            <w:r w:rsidRPr="00142002">
              <w:rPr>
                <w:b/>
                <w:sz w:val="24"/>
                <w:szCs w:val="24"/>
              </w:rPr>
              <w:t>председатель комиссии</w:t>
            </w:r>
            <w:r w:rsidRPr="00142002">
              <w:rPr>
                <w:sz w:val="24"/>
                <w:szCs w:val="24"/>
              </w:rPr>
              <w:t>.</w:t>
            </w:r>
          </w:p>
          <w:p w:rsidR="00DA1261" w:rsidRPr="00142002" w:rsidRDefault="00DA1261" w:rsidP="00DA1261">
            <w:pPr>
              <w:jc w:val="both"/>
              <w:rPr>
                <w:sz w:val="24"/>
                <w:szCs w:val="24"/>
              </w:rPr>
            </w:pPr>
            <w:r w:rsidRPr="00142002">
              <w:rPr>
                <w:sz w:val="24"/>
                <w:szCs w:val="24"/>
              </w:rPr>
              <w:t xml:space="preserve">            Жилова Н.В. </w:t>
            </w:r>
            <w:r w:rsidRPr="00142002">
              <w:rPr>
                <w:b/>
                <w:sz w:val="24"/>
                <w:szCs w:val="24"/>
              </w:rPr>
              <w:t xml:space="preserve">- </w:t>
            </w:r>
            <w:r w:rsidRPr="00142002">
              <w:rPr>
                <w:sz w:val="24"/>
                <w:szCs w:val="24"/>
              </w:rPr>
              <w:t>председатель комитета по управлению муниципальным имуществом и земельным отношениям</w:t>
            </w:r>
            <w:r w:rsidR="0066500C">
              <w:rPr>
                <w:sz w:val="24"/>
                <w:szCs w:val="24"/>
              </w:rPr>
              <w:t xml:space="preserve"> администрации Фурмановского муниципального района</w:t>
            </w:r>
            <w:r w:rsidRPr="00142002">
              <w:rPr>
                <w:sz w:val="24"/>
                <w:szCs w:val="24"/>
              </w:rPr>
              <w:t xml:space="preserve">, </w:t>
            </w:r>
            <w:r w:rsidRPr="0066500C">
              <w:rPr>
                <w:b/>
                <w:sz w:val="24"/>
                <w:szCs w:val="24"/>
              </w:rPr>
              <w:t>заместитель председателя комиссии</w:t>
            </w:r>
            <w:r w:rsidRPr="00142002">
              <w:rPr>
                <w:sz w:val="24"/>
                <w:szCs w:val="24"/>
              </w:rPr>
              <w:t>.</w:t>
            </w:r>
          </w:p>
          <w:p w:rsidR="00DA1261" w:rsidRPr="00142002" w:rsidRDefault="00DA1261" w:rsidP="00DA1261">
            <w:pPr>
              <w:jc w:val="both"/>
              <w:rPr>
                <w:b/>
                <w:sz w:val="24"/>
                <w:szCs w:val="24"/>
              </w:rPr>
            </w:pPr>
            <w:r w:rsidRPr="00142002">
              <w:rPr>
                <w:sz w:val="24"/>
                <w:szCs w:val="24"/>
              </w:rPr>
              <w:t xml:space="preserve">            </w:t>
            </w:r>
            <w:r w:rsidRPr="00142002">
              <w:rPr>
                <w:b/>
                <w:sz w:val="24"/>
                <w:szCs w:val="24"/>
              </w:rPr>
              <w:t>Члены комиссии:</w:t>
            </w:r>
          </w:p>
          <w:p w:rsidR="00DA1261" w:rsidRPr="00142002" w:rsidRDefault="00DA1261" w:rsidP="00DA1261">
            <w:pPr>
              <w:jc w:val="both"/>
              <w:rPr>
                <w:sz w:val="24"/>
                <w:szCs w:val="24"/>
              </w:rPr>
            </w:pPr>
            <w:r w:rsidRPr="00142002">
              <w:rPr>
                <w:sz w:val="24"/>
                <w:szCs w:val="24"/>
              </w:rPr>
              <w:t xml:space="preserve">            Белина Л.В. </w:t>
            </w:r>
            <w:r w:rsidRPr="00142002">
              <w:rPr>
                <w:b/>
                <w:sz w:val="24"/>
                <w:szCs w:val="24"/>
              </w:rPr>
              <w:t xml:space="preserve">- </w:t>
            </w:r>
            <w:r w:rsidRPr="00142002">
              <w:rPr>
                <w:sz w:val="24"/>
                <w:szCs w:val="24"/>
              </w:rPr>
              <w:t>заместитель главы администрации Фурмановского муниципального района;</w:t>
            </w:r>
          </w:p>
          <w:p w:rsidR="00DA1261" w:rsidRPr="00142002" w:rsidRDefault="00DA1261" w:rsidP="00DA1261">
            <w:pPr>
              <w:jc w:val="both"/>
              <w:rPr>
                <w:sz w:val="24"/>
                <w:szCs w:val="24"/>
              </w:rPr>
            </w:pPr>
            <w:r w:rsidRPr="00142002">
              <w:rPr>
                <w:sz w:val="24"/>
                <w:szCs w:val="24"/>
              </w:rPr>
              <w:t xml:space="preserve">             Куранова О.В.</w:t>
            </w:r>
            <w:r w:rsidRPr="00142002">
              <w:rPr>
                <w:b/>
                <w:sz w:val="24"/>
                <w:szCs w:val="24"/>
              </w:rPr>
              <w:t xml:space="preserve">- </w:t>
            </w:r>
            <w:r w:rsidRPr="00142002">
              <w:rPr>
                <w:sz w:val="24"/>
                <w:szCs w:val="24"/>
              </w:rPr>
              <w:t>заместитель главы администрации Фурмановского муниципального района;</w:t>
            </w:r>
          </w:p>
          <w:p w:rsidR="00DA1261" w:rsidRPr="00142002" w:rsidRDefault="00DA1261" w:rsidP="00DA1261">
            <w:pPr>
              <w:jc w:val="both"/>
              <w:rPr>
                <w:sz w:val="24"/>
                <w:szCs w:val="24"/>
              </w:rPr>
            </w:pPr>
            <w:r w:rsidRPr="00142002">
              <w:rPr>
                <w:sz w:val="24"/>
                <w:szCs w:val="24"/>
              </w:rPr>
              <w:t xml:space="preserve">             Представитель   областного  государственного  учреждения «Фурмановское лесничество</w:t>
            </w:r>
            <w:r w:rsidR="003A3755" w:rsidRPr="00142002">
              <w:rPr>
                <w:sz w:val="24"/>
                <w:szCs w:val="24"/>
              </w:rPr>
              <w:t xml:space="preserve">» </w:t>
            </w:r>
            <w:r w:rsidR="00973984" w:rsidRPr="00142002">
              <w:rPr>
                <w:sz w:val="24"/>
                <w:szCs w:val="24"/>
              </w:rPr>
              <w:t>(</w:t>
            </w:r>
            <w:r w:rsidRPr="00142002">
              <w:rPr>
                <w:sz w:val="24"/>
                <w:szCs w:val="24"/>
              </w:rPr>
              <w:t>по согласованию);</w:t>
            </w:r>
          </w:p>
          <w:p w:rsidR="00DA1261" w:rsidRPr="00142002" w:rsidRDefault="00DA1261" w:rsidP="00DA1261">
            <w:pPr>
              <w:jc w:val="both"/>
              <w:rPr>
                <w:sz w:val="24"/>
                <w:szCs w:val="24"/>
              </w:rPr>
            </w:pPr>
            <w:r w:rsidRPr="00142002">
              <w:rPr>
                <w:sz w:val="24"/>
                <w:szCs w:val="24"/>
              </w:rPr>
              <w:t xml:space="preserve">             Устинова Ю.В.- начальник отдела экономического развития и торговли</w:t>
            </w:r>
            <w:r w:rsidR="0066500C" w:rsidRPr="0066500C">
              <w:rPr>
                <w:sz w:val="24"/>
                <w:szCs w:val="24"/>
              </w:rPr>
              <w:t xml:space="preserve"> </w:t>
            </w:r>
            <w:r w:rsidR="0066500C">
              <w:rPr>
                <w:sz w:val="24"/>
                <w:szCs w:val="24"/>
              </w:rPr>
              <w:t>администрации Фурмановского муниципального района;</w:t>
            </w:r>
          </w:p>
          <w:p w:rsidR="00DA1261" w:rsidRPr="00142002" w:rsidRDefault="0066500C" w:rsidP="00DA1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Представитель </w:t>
            </w:r>
            <w:r w:rsidR="00DA1261" w:rsidRPr="00142002">
              <w:rPr>
                <w:sz w:val="24"/>
                <w:szCs w:val="24"/>
              </w:rPr>
              <w:t>Межрегионального управления Росприроднадзора по Ивановской области и Владимирской областям   (по согласованию);</w:t>
            </w:r>
          </w:p>
          <w:p w:rsidR="00DA1261" w:rsidRPr="00142002" w:rsidRDefault="00DA1261" w:rsidP="00DA1261">
            <w:pPr>
              <w:jc w:val="both"/>
              <w:rPr>
                <w:sz w:val="24"/>
                <w:szCs w:val="24"/>
              </w:rPr>
            </w:pPr>
            <w:r w:rsidRPr="00142002">
              <w:rPr>
                <w:sz w:val="24"/>
                <w:szCs w:val="24"/>
              </w:rPr>
              <w:t xml:space="preserve">             Представитель Управления Россельхознадзора по Ивановской области   (по согласованию);</w:t>
            </w:r>
          </w:p>
          <w:p w:rsidR="00DA1261" w:rsidRPr="00142002" w:rsidRDefault="00DA1261" w:rsidP="00DA1261">
            <w:pPr>
              <w:jc w:val="both"/>
              <w:rPr>
                <w:sz w:val="24"/>
                <w:szCs w:val="24"/>
              </w:rPr>
            </w:pPr>
            <w:r w:rsidRPr="00142002">
              <w:rPr>
                <w:sz w:val="24"/>
                <w:szCs w:val="24"/>
              </w:rPr>
              <w:t xml:space="preserve">             Представитель Комитета Ивановской области по лесному хозяйству (по согласованию);</w:t>
            </w:r>
          </w:p>
          <w:p w:rsidR="00DA1261" w:rsidRPr="00142002" w:rsidRDefault="00DA1261" w:rsidP="00DA1261">
            <w:pPr>
              <w:jc w:val="both"/>
              <w:rPr>
                <w:sz w:val="24"/>
                <w:szCs w:val="24"/>
              </w:rPr>
            </w:pPr>
          </w:p>
          <w:p w:rsidR="00DA1261" w:rsidRPr="00142002" w:rsidRDefault="00DA1261" w:rsidP="00DA1261">
            <w:pPr>
              <w:jc w:val="both"/>
              <w:rPr>
                <w:sz w:val="24"/>
                <w:szCs w:val="24"/>
              </w:rPr>
            </w:pPr>
            <w:r w:rsidRPr="00142002">
              <w:rPr>
                <w:sz w:val="24"/>
                <w:szCs w:val="24"/>
              </w:rPr>
              <w:t xml:space="preserve"> </w:t>
            </w:r>
          </w:p>
          <w:p w:rsidR="00DA1261" w:rsidRPr="00142002" w:rsidRDefault="00DA1261" w:rsidP="00DA1261">
            <w:pPr>
              <w:jc w:val="both"/>
              <w:rPr>
                <w:sz w:val="24"/>
                <w:szCs w:val="24"/>
              </w:rPr>
            </w:pPr>
          </w:p>
          <w:p w:rsidR="00DA1261" w:rsidRPr="00142002" w:rsidRDefault="00DA1261" w:rsidP="00DA1261">
            <w:pPr>
              <w:jc w:val="both"/>
              <w:rPr>
                <w:sz w:val="24"/>
                <w:szCs w:val="24"/>
              </w:rPr>
            </w:pPr>
          </w:p>
          <w:p w:rsidR="007F364D" w:rsidRPr="00142002" w:rsidRDefault="007F364D" w:rsidP="00DA12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27C25" w:rsidRPr="0000094D" w:rsidTr="00CD057F">
        <w:trPr>
          <w:gridAfter w:val="1"/>
          <w:wAfter w:w="319" w:type="dxa"/>
          <w:trHeight w:val="557"/>
        </w:trPr>
        <w:tc>
          <w:tcPr>
            <w:tcW w:w="9287" w:type="dxa"/>
            <w:gridSpan w:val="2"/>
            <w:shd w:val="clear" w:color="auto" w:fill="auto"/>
          </w:tcPr>
          <w:p w:rsidR="00C27C25" w:rsidRPr="00142002" w:rsidRDefault="00C27C25" w:rsidP="00DA1261">
            <w:pPr>
              <w:jc w:val="both"/>
              <w:rPr>
                <w:sz w:val="24"/>
                <w:szCs w:val="24"/>
              </w:rPr>
            </w:pPr>
          </w:p>
        </w:tc>
      </w:tr>
      <w:tr w:rsidR="000D1052" w:rsidRPr="0000094D" w:rsidTr="00B97506">
        <w:trPr>
          <w:gridAfter w:val="1"/>
          <w:wAfter w:w="319" w:type="dxa"/>
          <w:trHeight w:val="144"/>
        </w:trPr>
        <w:tc>
          <w:tcPr>
            <w:tcW w:w="5920" w:type="dxa"/>
            <w:shd w:val="clear" w:color="auto" w:fill="auto"/>
          </w:tcPr>
          <w:p w:rsidR="009622B3" w:rsidRPr="00B97506" w:rsidRDefault="009622B3" w:rsidP="00B97506">
            <w:pPr>
              <w:jc w:val="right"/>
            </w:pPr>
          </w:p>
        </w:tc>
        <w:tc>
          <w:tcPr>
            <w:tcW w:w="3367" w:type="dxa"/>
            <w:shd w:val="clear" w:color="auto" w:fill="auto"/>
          </w:tcPr>
          <w:p w:rsidR="000D1052" w:rsidRPr="0000094D" w:rsidRDefault="000D1052" w:rsidP="00D92108">
            <w:pPr>
              <w:tabs>
                <w:tab w:val="left" w:pos="1620"/>
              </w:tabs>
              <w:rPr>
                <w:b/>
                <w:sz w:val="28"/>
                <w:szCs w:val="28"/>
              </w:rPr>
            </w:pPr>
          </w:p>
        </w:tc>
      </w:tr>
      <w:tr w:rsidR="0003030A" w:rsidRPr="0000094D" w:rsidTr="00B97506">
        <w:trPr>
          <w:gridAfter w:val="1"/>
          <w:wAfter w:w="319" w:type="dxa"/>
          <w:trHeight w:val="70"/>
        </w:trPr>
        <w:tc>
          <w:tcPr>
            <w:tcW w:w="5920" w:type="dxa"/>
            <w:shd w:val="clear" w:color="auto" w:fill="auto"/>
          </w:tcPr>
          <w:p w:rsidR="00BD0DF9" w:rsidRPr="0000094D" w:rsidRDefault="00BD0DF9" w:rsidP="00CD2DC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03030A" w:rsidRPr="0000094D" w:rsidRDefault="0003030A" w:rsidP="000C198C">
            <w:pPr>
              <w:pStyle w:val="a3"/>
              <w:rPr>
                <w:b/>
                <w:sz w:val="28"/>
                <w:szCs w:val="28"/>
              </w:rPr>
            </w:pPr>
          </w:p>
          <w:p w:rsidR="0003030A" w:rsidRPr="0000094D" w:rsidRDefault="0003030A" w:rsidP="0000094D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F6208" w:rsidRDefault="000C082E" w:rsidP="000C082E">
      <w:pPr>
        <w:pStyle w:val="6"/>
        <w:rPr>
          <w:sz w:val="24"/>
          <w:szCs w:val="24"/>
          <w:lang w:val="en-US"/>
        </w:rPr>
      </w:pPr>
      <w:r w:rsidRPr="00AD2115">
        <w:rPr>
          <w:sz w:val="24"/>
          <w:szCs w:val="24"/>
        </w:rPr>
        <w:t xml:space="preserve">                                                                                              </w:t>
      </w:r>
    </w:p>
    <w:p w:rsidR="001F6208" w:rsidRPr="00723FBC" w:rsidRDefault="001F6208" w:rsidP="000C082E">
      <w:pPr>
        <w:pStyle w:val="6"/>
        <w:rPr>
          <w:b w:val="0"/>
          <w:sz w:val="24"/>
          <w:szCs w:val="24"/>
          <w:lang w:val="en-US"/>
        </w:rPr>
      </w:pPr>
    </w:p>
    <w:p w:rsidR="00973984" w:rsidRDefault="00723FBC" w:rsidP="000C082E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 xml:space="preserve">                                                                                         </w:t>
      </w:r>
    </w:p>
    <w:p w:rsidR="00191603" w:rsidRDefault="00191603" w:rsidP="00191603"/>
    <w:p w:rsidR="00191603" w:rsidRDefault="00191603" w:rsidP="00191603"/>
    <w:p w:rsidR="00191603" w:rsidRDefault="00191603" w:rsidP="00191603"/>
    <w:p w:rsidR="00191603" w:rsidRPr="00191603" w:rsidRDefault="00191603" w:rsidP="00191603"/>
    <w:p w:rsidR="00AD2115" w:rsidRDefault="00973984" w:rsidP="000C082E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="00723FBC">
        <w:rPr>
          <w:b w:val="0"/>
          <w:sz w:val="24"/>
          <w:szCs w:val="24"/>
          <w:lang w:val="en-US"/>
        </w:rPr>
        <w:t xml:space="preserve">            </w:t>
      </w:r>
      <w:r w:rsidR="00723FBC">
        <w:rPr>
          <w:b w:val="0"/>
          <w:sz w:val="24"/>
          <w:szCs w:val="24"/>
        </w:rPr>
        <w:t>Приложение №2</w:t>
      </w:r>
    </w:p>
    <w:p w:rsidR="00723FBC" w:rsidRDefault="00723FBC" w:rsidP="00723FBC">
      <w:pPr>
        <w:rPr>
          <w:sz w:val="24"/>
          <w:szCs w:val="24"/>
        </w:rPr>
      </w:pPr>
      <w:r w:rsidRPr="00723FBC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к</w:t>
      </w:r>
      <w:r w:rsidRPr="00723FBC">
        <w:rPr>
          <w:sz w:val="24"/>
          <w:szCs w:val="24"/>
        </w:rPr>
        <w:t xml:space="preserve"> постановлению главы администрации</w:t>
      </w:r>
    </w:p>
    <w:p w:rsidR="00723FBC" w:rsidRDefault="00723FBC" w:rsidP="00723F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Фурмановского муниципального района </w:t>
      </w:r>
    </w:p>
    <w:p w:rsidR="00723FBC" w:rsidRDefault="00723FBC" w:rsidP="00723F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Ивановской области</w:t>
      </w:r>
    </w:p>
    <w:p w:rsidR="00723FBC" w:rsidRDefault="00723FBC" w:rsidP="00723F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от </w:t>
      </w:r>
      <w:r w:rsidR="00191603">
        <w:rPr>
          <w:sz w:val="24"/>
          <w:szCs w:val="24"/>
        </w:rPr>
        <w:t xml:space="preserve">30.04.2021 </w:t>
      </w:r>
      <w:r>
        <w:rPr>
          <w:sz w:val="24"/>
          <w:szCs w:val="24"/>
        </w:rPr>
        <w:t>№</w:t>
      </w:r>
      <w:r w:rsidR="00191603">
        <w:rPr>
          <w:sz w:val="24"/>
          <w:szCs w:val="24"/>
        </w:rPr>
        <w:t>291</w:t>
      </w:r>
    </w:p>
    <w:p w:rsidR="00723FBC" w:rsidRDefault="00723FBC" w:rsidP="00723FB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23FBC" w:rsidRDefault="00723FBC" w:rsidP="00723FBC">
      <w:pPr>
        <w:rPr>
          <w:sz w:val="24"/>
          <w:szCs w:val="24"/>
        </w:rPr>
      </w:pPr>
    </w:p>
    <w:p w:rsidR="00723FBC" w:rsidRPr="00723FBC" w:rsidRDefault="00723FBC" w:rsidP="00723FBC">
      <w:pPr>
        <w:jc w:val="center"/>
        <w:rPr>
          <w:b/>
          <w:sz w:val="24"/>
          <w:szCs w:val="24"/>
        </w:rPr>
      </w:pPr>
      <w:r w:rsidRPr="00723FBC">
        <w:rPr>
          <w:b/>
          <w:sz w:val="24"/>
          <w:szCs w:val="24"/>
        </w:rPr>
        <w:t>ПОЛОЖЕНИЕ</w:t>
      </w:r>
    </w:p>
    <w:p w:rsidR="00723FBC" w:rsidRDefault="00723FBC" w:rsidP="00723FBC">
      <w:pPr>
        <w:jc w:val="center"/>
        <w:rPr>
          <w:sz w:val="24"/>
          <w:szCs w:val="24"/>
        </w:rPr>
      </w:pPr>
      <w:r w:rsidRPr="00723FBC">
        <w:rPr>
          <w:sz w:val="24"/>
          <w:szCs w:val="24"/>
        </w:rPr>
        <w:t>о Комиссии по вопросам рекультивации земель, снятии, сохранении и рациональном использовании плодородного слоя почвы на территории Фурмановского муниципального района</w:t>
      </w:r>
    </w:p>
    <w:p w:rsidR="00723FBC" w:rsidRDefault="00723FBC" w:rsidP="00723FBC">
      <w:pPr>
        <w:rPr>
          <w:sz w:val="24"/>
          <w:szCs w:val="24"/>
        </w:rPr>
      </w:pPr>
    </w:p>
    <w:p w:rsidR="00723FBC" w:rsidRDefault="00723FBC" w:rsidP="00973984">
      <w:pPr>
        <w:jc w:val="both"/>
        <w:rPr>
          <w:b/>
          <w:sz w:val="24"/>
          <w:szCs w:val="24"/>
        </w:rPr>
      </w:pPr>
      <w:r w:rsidRPr="00723FBC">
        <w:rPr>
          <w:b/>
          <w:sz w:val="24"/>
          <w:szCs w:val="24"/>
        </w:rPr>
        <w:t>1.Общие положения</w:t>
      </w:r>
    </w:p>
    <w:p w:rsidR="00723FBC" w:rsidRDefault="002C36F1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23FBC" w:rsidRPr="00723FBC">
        <w:rPr>
          <w:sz w:val="24"/>
          <w:szCs w:val="24"/>
        </w:rPr>
        <w:t>1.1.</w:t>
      </w:r>
      <w:r w:rsidR="00723FBC">
        <w:rPr>
          <w:sz w:val="24"/>
          <w:szCs w:val="24"/>
        </w:rPr>
        <w:t xml:space="preserve"> Комиссия по вопросам рекультивации земель, снятии, сохранения и </w:t>
      </w:r>
      <w:r w:rsidR="00973984">
        <w:rPr>
          <w:sz w:val="24"/>
          <w:szCs w:val="24"/>
        </w:rPr>
        <w:t>рациональном</w:t>
      </w:r>
      <w:r w:rsidR="00723FBC">
        <w:rPr>
          <w:sz w:val="24"/>
          <w:szCs w:val="24"/>
        </w:rPr>
        <w:t xml:space="preserve"> использования плодородного слоя почвы на территории Фурмановского муниципального </w:t>
      </w:r>
      <w:r w:rsidR="00973984">
        <w:rPr>
          <w:sz w:val="24"/>
          <w:szCs w:val="24"/>
        </w:rPr>
        <w:t xml:space="preserve">  </w:t>
      </w:r>
      <w:r w:rsidR="00723FBC">
        <w:rPr>
          <w:sz w:val="24"/>
          <w:szCs w:val="24"/>
        </w:rPr>
        <w:t xml:space="preserve">района </w:t>
      </w:r>
      <w:r w:rsidR="003A3755">
        <w:rPr>
          <w:sz w:val="24"/>
          <w:szCs w:val="24"/>
        </w:rPr>
        <w:t>(</w:t>
      </w:r>
      <w:r w:rsidR="00723FBC">
        <w:rPr>
          <w:sz w:val="24"/>
          <w:szCs w:val="24"/>
        </w:rPr>
        <w:t xml:space="preserve">далее Комиссия) создается в целях </w:t>
      </w:r>
      <w:r w:rsidR="001D4194">
        <w:rPr>
          <w:sz w:val="24"/>
          <w:szCs w:val="24"/>
        </w:rPr>
        <w:t xml:space="preserve">организации приемки </w:t>
      </w:r>
      <w:r w:rsidR="00973984">
        <w:rPr>
          <w:sz w:val="24"/>
          <w:szCs w:val="24"/>
        </w:rPr>
        <w:t>(</w:t>
      </w:r>
      <w:r w:rsidR="00533CE8">
        <w:rPr>
          <w:sz w:val="24"/>
          <w:szCs w:val="24"/>
        </w:rPr>
        <w:t xml:space="preserve">передачи) </w:t>
      </w:r>
      <w:r w:rsidR="001D4194">
        <w:rPr>
          <w:sz w:val="24"/>
          <w:szCs w:val="24"/>
        </w:rPr>
        <w:t>рекультивированных</w:t>
      </w:r>
      <w:r w:rsidR="00723FBC">
        <w:rPr>
          <w:sz w:val="24"/>
          <w:szCs w:val="24"/>
        </w:rPr>
        <w:t xml:space="preserve"> земель, а также для рассмотрения других </w:t>
      </w:r>
      <w:r w:rsidR="001D4194">
        <w:rPr>
          <w:sz w:val="24"/>
          <w:szCs w:val="24"/>
        </w:rPr>
        <w:t>вопросов, связанных с восстановлением нарушенных земель.</w:t>
      </w:r>
    </w:p>
    <w:p w:rsidR="001D4194" w:rsidRDefault="002C36F1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D4194">
        <w:rPr>
          <w:sz w:val="24"/>
          <w:szCs w:val="24"/>
        </w:rPr>
        <w:t>1.2. Комиссия является постоянно действующей и в своей деятельности руководствуется Земельным кодексом Российской Федерации</w:t>
      </w:r>
      <w:r w:rsidRPr="002C36F1">
        <w:rPr>
          <w:sz w:val="24"/>
          <w:szCs w:val="24"/>
        </w:rPr>
        <w:t xml:space="preserve"> </w:t>
      </w:r>
      <w:r w:rsidRPr="00973984">
        <w:rPr>
          <w:sz w:val="24"/>
          <w:szCs w:val="24"/>
        </w:rPr>
        <w:t>приказом Министерства природных ресурсов Российской Федерации</w:t>
      </w:r>
      <w:r>
        <w:rPr>
          <w:sz w:val="24"/>
          <w:szCs w:val="24"/>
        </w:rPr>
        <w:t xml:space="preserve"> и </w:t>
      </w:r>
      <w:r w:rsidRPr="00973984">
        <w:rPr>
          <w:sz w:val="24"/>
          <w:szCs w:val="24"/>
        </w:rPr>
        <w:t xml:space="preserve"> Роскомзема от 22.12.1995г. № 525/67 «Об утверждении Основных положений о рекультивации земель, снятии, сохранении и рациональном использовании плодородного слоя почвы», </w:t>
      </w:r>
      <w:r>
        <w:rPr>
          <w:sz w:val="24"/>
          <w:szCs w:val="24"/>
        </w:rPr>
        <w:t>настоящим Положением.</w:t>
      </w:r>
    </w:p>
    <w:p w:rsidR="002C36F1" w:rsidRDefault="002C36F1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1.3. Состав Комиссии  утверждается </w:t>
      </w:r>
      <w:r w:rsidR="000006EC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 Фурмановского муниципального района.</w:t>
      </w:r>
    </w:p>
    <w:p w:rsidR="002C36F1" w:rsidRDefault="002C36F1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36F1" w:rsidRDefault="002C36F1" w:rsidP="00973984">
      <w:pPr>
        <w:jc w:val="both"/>
        <w:rPr>
          <w:b/>
          <w:sz w:val="24"/>
          <w:szCs w:val="24"/>
        </w:rPr>
      </w:pPr>
      <w:r w:rsidRPr="002C36F1">
        <w:rPr>
          <w:b/>
          <w:sz w:val="24"/>
          <w:szCs w:val="24"/>
        </w:rPr>
        <w:t>2. Основные задачи и функции Комиссии</w:t>
      </w:r>
    </w:p>
    <w:p w:rsidR="002C36F1" w:rsidRDefault="002C36F1" w:rsidP="00973984">
      <w:pPr>
        <w:jc w:val="both"/>
        <w:rPr>
          <w:sz w:val="24"/>
          <w:szCs w:val="24"/>
        </w:rPr>
      </w:pPr>
    </w:p>
    <w:p w:rsidR="002C36F1" w:rsidRDefault="002C36F1" w:rsidP="00973984">
      <w:pPr>
        <w:jc w:val="both"/>
        <w:rPr>
          <w:sz w:val="24"/>
          <w:szCs w:val="24"/>
        </w:rPr>
      </w:pPr>
      <w:r w:rsidRPr="002C36F1">
        <w:rPr>
          <w:sz w:val="24"/>
          <w:szCs w:val="24"/>
        </w:rPr>
        <w:t>2.1</w:t>
      </w:r>
      <w:r w:rsidR="009146C5">
        <w:rPr>
          <w:sz w:val="24"/>
          <w:szCs w:val="24"/>
        </w:rPr>
        <w:t>.</w:t>
      </w:r>
      <w:r>
        <w:rPr>
          <w:sz w:val="24"/>
          <w:szCs w:val="24"/>
        </w:rPr>
        <w:t xml:space="preserve"> Основными задачами Комиссии являются:</w:t>
      </w:r>
    </w:p>
    <w:p w:rsidR="002C36F1" w:rsidRDefault="002C36F1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приемки </w:t>
      </w:r>
      <w:r w:rsidR="00085B04">
        <w:rPr>
          <w:sz w:val="24"/>
          <w:szCs w:val="24"/>
        </w:rPr>
        <w:t>(</w:t>
      </w:r>
      <w:r>
        <w:rPr>
          <w:sz w:val="24"/>
          <w:szCs w:val="24"/>
        </w:rPr>
        <w:t xml:space="preserve">передачи) рекультивированных земель осуществляется в 30-дневный срок после поступления </w:t>
      </w:r>
      <w:r w:rsidR="00533CE8">
        <w:rPr>
          <w:sz w:val="24"/>
          <w:szCs w:val="24"/>
        </w:rPr>
        <w:t xml:space="preserve">в Комиссию  письменного ходатайства о  завершении </w:t>
      </w:r>
      <w:r w:rsidR="00085B04">
        <w:rPr>
          <w:sz w:val="24"/>
          <w:szCs w:val="24"/>
        </w:rPr>
        <w:t>работ по рекультивации;</w:t>
      </w:r>
    </w:p>
    <w:p w:rsidR="00AA2EF6" w:rsidRDefault="00AA2EF6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>- контроль за качеством и своевременностью выполнения работ по рекультивации нарушенных земель и восстановления их плодородия, снятием, сохранением и использованием плодородного слоя почвы;</w:t>
      </w:r>
    </w:p>
    <w:p w:rsidR="00AA2EF6" w:rsidRDefault="00AA2EF6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рассмотрение других вопросов, связанных с восстановлением нарушенных </w:t>
      </w:r>
    </w:p>
    <w:p w:rsidR="00AA2EF6" w:rsidRDefault="00AA2EF6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>земель.</w:t>
      </w:r>
    </w:p>
    <w:p w:rsidR="00AA2EF6" w:rsidRDefault="00AA2EF6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>2.2. Для достижения поставленных задач Комиссия осуществляет следующие функции:</w:t>
      </w:r>
    </w:p>
    <w:p w:rsidR="00AA2EF6" w:rsidRDefault="00AA2EF6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проверяет соответствие выполненных работ по утвержденному проекту рекультивации;</w:t>
      </w:r>
    </w:p>
    <w:p w:rsidR="00AA2EF6" w:rsidRDefault="00AA2EF6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проверяет качество планировочных работ;</w:t>
      </w:r>
    </w:p>
    <w:p w:rsidR="00AA2EF6" w:rsidRDefault="00AA2EF6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проверяет мощность и равномерность нанесения плодородного слоя почвы;</w:t>
      </w:r>
    </w:p>
    <w:p w:rsidR="00767DCA" w:rsidRDefault="00AA2EF6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>-  наличие и объем неиспользованного плодородного слоя почвы</w:t>
      </w:r>
      <w:r w:rsidR="00767DCA">
        <w:rPr>
          <w:sz w:val="24"/>
          <w:szCs w:val="24"/>
        </w:rPr>
        <w:t>, а также условия его хранения;</w:t>
      </w:r>
    </w:p>
    <w:p w:rsidR="00AA2EF6" w:rsidRDefault="00767DCA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A2EF6">
        <w:rPr>
          <w:sz w:val="24"/>
          <w:szCs w:val="24"/>
        </w:rPr>
        <w:t>проверяет</w:t>
      </w:r>
      <w:r>
        <w:rPr>
          <w:sz w:val="24"/>
          <w:szCs w:val="24"/>
        </w:rPr>
        <w:t xml:space="preserve"> полноту выполнения требований экологических, агротехнических, санитарно</w:t>
      </w:r>
      <w:r w:rsidR="00142002">
        <w:rPr>
          <w:sz w:val="24"/>
          <w:szCs w:val="24"/>
        </w:rPr>
        <w:t xml:space="preserve"> </w:t>
      </w:r>
      <w:r>
        <w:rPr>
          <w:sz w:val="24"/>
          <w:szCs w:val="24"/>
        </w:rPr>
        <w:t>- 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рекультивированных земель;</w:t>
      </w:r>
    </w:p>
    <w:p w:rsidR="00767DCA" w:rsidRDefault="00767DCA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проверяет качество выполненных </w:t>
      </w:r>
      <w:r w:rsidR="00142002">
        <w:rPr>
          <w:sz w:val="24"/>
          <w:szCs w:val="24"/>
        </w:rPr>
        <w:t>мелиоративных</w:t>
      </w:r>
      <w:r>
        <w:rPr>
          <w:sz w:val="24"/>
          <w:szCs w:val="24"/>
        </w:rPr>
        <w:t>, противоэрозионных и других мероприятий определенных проектом или условиями рекультивации земель (договором);</w:t>
      </w:r>
    </w:p>
    <w:p w:rsidR="00767DCA" w:rsidRDefault="00767DCA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проверяет наличие на рекультивированном участке строительных и других отходов;</w:t>
      </w:r>
    </w:p>
    <w:p w:rsidR="00767DCA" w:rsidRDefault="00767DCA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проверяет наличие и оборудовани</w:t>
      </w:r>
      <w:r w:rsidR="00F75554">
        <w:rPr>
          <w:sz w:val="24"/>
          <w:szCs w:val="24"/>
        </w:rPr>
        <w:t>е пунктов мониторинга рекультив</w:t>
      </w:r>
      <w:r>
        <w:rPr>
          <w:sz w:val="24"/>
          <w:szCs w:val="24"/>
        </w:rPr>
        <w:t>ированных земель, если их создание было определено проектом или условиями рекультивации нарушенных земель.</w:t>
      </w:r>
    </w:p>
    <w:p w:rsidR="00767DCA" w:rsidRDefault="00767DCA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продляет или сокращает срок восстановления плодородия почв, установленный проектом рекультивации или вносит </w:t>
      </w:r>
      <w:r w:rsidR="00F75554">
        <w:rPr>
          <w:sz w:val="24"/>
          <w:szCs w:val="24"/>
        </w:rPr>
        <w:t>предложения об изменениях целевого использования сдаваемого участка в порядке, установленном земельным законодательством.</w:t>
      </w:r>
    </w:p>
    <w:p w:rsidR="00F75554" w:rsidRDefault="00F75554" w:rsidP="00973984">
      <w:pPr>
        <w:jc w:val="both"/>
        <w:rPr>
          <w:sz w:val="24"/>
          <w:szCs w:val="24"/>
        </w:rPr>
      </w:pPr>
    </w:p>
    <w:p w:rsidR="00F75554" w:rsidRDefault="00F75554" w:rsidP="00973984">
      <w:pPr>
        <w:jc w:val="both"/>
        <w:rPr>
          <w:b/>
          <w:sz w:val="24"/>
          <w:szCs w:val="24"/>
        </w:rPr>
      </w:pPr>
      <w:r w:rsidRPr="00F75554">
        <w:rPr>
          <w:b/>
          <w:sz w:val="24"/>
          <w:szCs w:val="24"/>
        </w:rPr>
        <w:t xml:space="preserve">   3. Права комиссии</w:t>
      </w:r>
    </w:p>
    <w:p w:rsidR="00F75554" w:rsidRPr="00F75554" w:rsidRDefault="00F75554" w:rsidP="00973984">
      <w:pPr>
        <w:jc w:val="both"/>
        <w:rPr>
          <w:sz w:val="24"/>
          <w:szCs w:val="24"/>
        </w:rPr>
      </w:pPr>
      <w:r w:rsidRPr="00F75554">
        <w:rPr>
          <w:sz w:val="24"/>
          <w:szCs w:val="24"/>
        </w:rPr>
        <w:t>Комиссия для осуществления своих функций имеет право:</w:t>
      </w:r>
    </w:p>
    <w:p w:rsidR="00F75554" w:rsidRDefault="00FD4ED2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</w:t>
      </w:r>
      <w:r w:rsidR="009146C5">
        <w:rPr>
          <w:sz w:val="24"/>
          <w:szCs w:val="24"/>
        </w:rPr>
        <w:t>. З</w:t>
      </w:r>
      <w:r>
        <w:rPr>
          <w:sz w:val="24"/>
          <w:szCs w:val="24"/>
        </w:rPr>
        <w:t>апрашивать и получать в установленном порядке у юридических и физических лиц сдающих земли в зависимости от характера нарушения земель и дальнейшего использования рекультивированных участков следующие материалы:</w:t>
      </w:r>
    </w:p>
    <w:p w:rsidR="00FD4ED2" w:rsidRDefault="00FD4ED2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FD4ED2" w:rsidRDefault="00D07F46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FD4ED2">
        <w:rPr>
          <w:sz w:val="24"/>
          <w:szCs w:val="24"/>
        </w:rPr>
        <w:t>выкопировки с плана землепользования с нанесенными границами  рекультивированных участков</w:t>
      </w:r>
      <w:r>
        <w:rPr>
          <w:sz w:val="24"/>
          <w:szCs w:val="24"/>
        </w:rPr>
        <w:t>;</w:t>
      </w:r>
    </w:p>
    <w:p w:rsidR="00D07F46" w:rsidRDefault="00D07F46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проекты рекультивации, заключения по ним государственной экологической экспертизы;</w:t>
      </w:r>
    </w:p>
    <w:p w:rsidR="00D07F46" w:rsidRDefault="00D07F46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данные почвенных, инженерно-геологических, гидрогеологических и других необходимых </w:t>
      </w:r>
      <w:r w:rsidR="00AD33C7">
        <w:rPr>
          <w:sz w:val="24"/>
          <w:szCs w:val="24"/>
        </w:rPr>
        <w:t>обследований</w:t>
      </w:r>
      <w:r>
        <w:rPr>
          <w:sz w:val="24"/>
          <w:szCs w:val="24"/>
        </w:rPr>
        <w:t xml:space="preserve"> до проведения работ, связанных с нарушением почвенного покрова, и после рекультивации нарушенных земель;</w:t>
      </w:r>
    </w:p>
    <w:p w:rsidR="00D07F46" w:rsidRDefault="00D07F46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схемы расположения наблюдательных скважин и других постов наблюдения за </w:t>
      </w:r>
      <w:r w:rsidR="0014260F">
        <w:rPr>
          <w:sz w:val="24"/>
          <w:szCs w:val="24"/>
        </w:rPr>
        <w:t>возможной</w:t>
      </w:r>
      <w:r>
        <w:rPr>
          <w:sz w:val="24"/>
          <w:szCs w:val="24"/>
        </w:rPr>
        <w:t xml:space="preserve"> трансформацией почвенн</w:t>
      </w:r>
      <w:r w:rsidR="00AD33C7">
        <w:rPr>
          <w:sz w:val="24"/>
          <w:szCs w:val="24"/>
        </w:rPr>
        <w:t>о -</w:t>
      </w:r>
      <w:r>
        <w:rPr>
          <w:sz w:val="24"/>
          <w:szCs w:val="24"/>
        </w:rPr>
        <w:t xml:space="preserve"> грунтовой то</w:t>
      </w:r>
      <w:r w:rsidR="0014260F">
        <w:rPr>
          <w:sz w:val="24"/>
          <w:szCs w:val="24"/>
        </w:rPr>
        <w:t>л</w:t>
      </w:r>
      <w:r>
        <w:rPr>
          <w:sz w:val="24"/>
          <w:szCs w:val="24"/>
        </w:rPr>
        <w:t>щи рекультивированных участко</w:t>
      </w:r>
      <w:r w:rsidR="00AD33C7">
        <w:rPr>
          <w:sz w:val="24"/>
          <w:szCs w:val="24"/>
        </w:rPr>
        <w:t>в (</w:t>
      </w:r>
      <w:r>
        <w:rPr>
          <w:sz w:val="24"/>
          <w:szCs w:val="24"/>
        </w:rPr>
        <w:t>гидрогеологический, инженерно-геологический монитори</w:t>
      </w:r>
      <w:r w:rsidR="00AD33C7">
        <w:rPr>
          <w:sz w:val="24"/>
          <w:szCs w:val="24"/>
        </w:rPr>
        <w:t>нг (в случае их создания);</w:t>
      </w:r>
    </w:p>
    <w:p w:rsidR="00AD33C7" w:rsidRDefault="00AD33C7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проектную документацию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 или акты об их приемке (проведении испытаний);</w:t>
      </w:r>
    </w:p>
    <w:p w:rsidR="00532DE6" w:rsidRDefault="00532DE6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>- 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нарушений;</w:t>
      </w:r>
    </w:p>
    <w:p w:rsidR="00532DE6" w:rsidRPr="00F75554" w:rsidRDefault="00532DE6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>- сведения о снятии, хранении, использовании, передаче плодородного слоя, подтвержденные соответствующими документами;</w:t>
      </w:r>
    </w:p>
    <w:p w:rsidR="00767DCA" w:rsidRPr="00645D81" w:rsidRDefault="00532DE6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отчеты о рекультивации нарушенных земель  по форме № 2 ТП </w:t>
      </w:r>
      <w:r w:rsidR="000A1EE6">
        <w:rPr>
          <w:sz w:val="24"/>
          <w:szCs w:val="24"/>
        </w:rPr>
        <w:t>(</w:t>
      </w:r>
      <w:r>
        <w:rPr>
          <w:sz w:val="24"/>
          <w:szCs w:val="24"/>
        </w:rPr>
        <w:t>рекультивация) за</w:t>
      </w:r>
      <w:r w:rsidR="00645D81" w:rsidRPr="00645D81">
        <w:rPr>
          <w:sz w:val="24"/>
          <w:szCs w:val="24"/>
        </w:rPr>
        <w:t xml:space="preserve"> </w:t>
      </w:r>
      <w:r>
        <w:rPr>
          <w:sz w:val="24"/>
          <w:szCs w:val="24"/>
        </w:rPr>
        <w:t>весь период проведения работ, связанных с нарушением почвенного покрова</w:t>
      </w:r>
      <w:r w:rsidR="00645D81" w:rsidRPr="00645D81">
        <w:rPr>
          <w:sz w:val="24"/>
          <w:szCs w:val="24"/>
        </w:rPr>
        <w:t xml:space="preserve">   </w:t>
      </w:r>
      <w:r w:rsidR="00645D81">
        <w:rPr>
          <w:sz w:val="24"/>
          <w:szCs w:val="24"/>
        </w:rPr>
        <w:t>на сдаваемом участке.</w:t>
      </w:r>
    </w:p>
    <w:p w:rsidR="00767DCA" w:rsidRDefault="00645D81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3.2</w:t>
      </w:r>
      <w:r w:rsidR="009146C5">
        <w:rPr>
          <w:sz w:val="24"/>
          <w:szCs w:val="24"/>
        </w:rPr>
        <w:t>. П</w:t>
      </w:r>
      <w:r>
        <w:rPr>
          <w:sz w:val="24"/>
          <w:szCs w:val="24"/>
        </w:rPr>
        <w:t>ринимать следующие решения по результатам приемки рекультивации земель:</w:t>
      </w:r>
    </w:p>
    <w:p w:rsidR="009F32DB" w:rsidRDefault="009F32DB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результатам приемки рекультивированных земель Комиссия вправе продлить  </w:t>
      </w:r>
      <w:r w:rsidR="008224C7">
        <w:rPr>
          <w:sz w:val="24"/>
          <w:szCs w:val="24"/>
        </w:rPr>
        <w:t>(</w:t>
      </w:r>
      <w:r>
        <w:rPr>
          <w:sz w:val="24"/>
          <w:szCs w:val="24"/>
        </w:rPr>
        <w:t>сократить) срок в</w:t>
      </w:r>
      <w:r w:rsidR="008224C7">
        <w:rPr>
          <w:sz w:val="24"/>
          <w:szCs w:val="24"/>
        </w:rPr>
        <w:t>осстановления плодородия почв (</w:t>
      </w:r>
      <w:r>
        <w:rPr>
          <w:sz w:val="24"/>
          <w:szCs w:val="24"/>
        </w:rPr>
        <w:t>биологический этап),</w:t>
      </w:r>
      <w:r w:rsidR="008224C7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установленный проектом рекультивации или внести в органы местного  самоуправления предложения об изменении целевого использования сдаваемого  участка в порядке, установленным земельным законодательством;</w:t>
      </w:r>
    </w:p>
    <w:p w:rsidR="009F32DB" w:rsidRDefault="009F32DB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 случае есл</w:t>
      </w:r>
      <w:r w:rsidR="008541B8">
        <w:rPr>
          <w:sz w:val="24"/>
          <w:szCs w:val="24"/>
        </w:rPr>
        <w:t xml:space="preserve">и сдаваемые рекультивированные </w:t>
      </w:r>
      <w:r>
        <w:rPr>
          <w:sz w:val="24"/>
          <w:szCs w:val="24"/>
        </w:rPr>
        <w:t>земельны</w:t>
      </w:r>
      <w:r w:rsidR="008541B8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участки требуют восстановления плодородия почв, утверждение акта производится после полного или</w:t>
      </w:r>
      <w:r w:rsidR="008541B8">
        <w:rPr>
          <w:sz w:val="24"/>
          <w:szCs w:val="24"/>
        </w:rPr>
        <w:t xml:space="preserve"> частичного (в случаях поэтапного </w:t>
      </w:r>
      <w:r w:rsidR="000F46FC">
        <w:rPr>
          <w:sz w:val="24"/>
          <w:szCs w:val="24"/>
        </w:rPr>
        <w:t>финансирования</w:t>
      </w:r>
      <w:r w:rsidR="008541B8">
        <w:rPr>
          <w:sz w:val="24"/>
          <w:szCs w:val="24"/>
        </w:rPr>
        <w:t>) перечисления необходимых средст</w:t>
      </w:r>
      <w:r w:rsidR="000F46FC">
        <w:rPr>
          <w:sz w:val="24"/>
          <w:szCs w:val="24"/>
        </w:rPr>
        <w:t>в для этих целей на расчетные (</w:t>
      </w:r>
      <w:r w:rsidR="008541B8">
        <w:rPr>
          <w:sz w:val="24"/>
          <w:szCs w:val="24"/>
        </w:rPr>
        <w:t>текущие) счета  собственников земли, землевладельцев, арендаторов которым передаются указанные участки;</w:t>
      </w:r>
    </w:p>
    <w:p w:rsidR="008541B8" w:rsidRDefault="008541B8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>- объект считается принятым после утверждения председателем (заместителем председателя) Комиссии акта приемки-сдачи</w:t>
      </w:r>
      <w:r w:rsidR="008224C7">
        <w:rPr>
          <w:sz w:val="24"/>
          <w:szCs w:val="24"/>
        </w:rPr>
        <w:t xml:space="preserve"> рекультивированных земель и утверждения акта постановлением главы администрации Фурмановского муниципального района.</w:t>
      </w:r>
    </w:p>
    <w:p w:rsidR="00291B17" w:rsidRDefault="00291B17" w:rsidP="00973984">
      <w:pPr>
        <w:jc w:val="both"/>
        <w:rPr>
          <w:sz w:val="24"/>
          <w:szCs w:val="24"/>
        </w:rPr>
      </w:pPr>
    </w:p>
    <w:p w:rsidR="00291B17" w:rsidRDefault="00291B17" w:rsidP="00973984">
      <w:pPr>
        <w:jc w:val="both"/>
        <w:rPr>
          <w:b/>
          <w:sz w:val="24"/>
          <w:szCs w:val="24"/>
        </w:rPr>
      </w:pPr>
      <w:r w:rsidRPr="00291B17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291B17">
        <w:rPr>
          <w:b/>
          <w:sz w:val="24"/>
          <w:szCs w:val="24"/>
        </w:rPr>
        <w:t>Организация работы Комиссии</w:t>
      </w:r>
    </w:p>
    <w:p w:rsidR="00291B17" w:rsidRDefault="00291B17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9146C5">
        <w:rPr>
          <w:sz w:val="24"/>
          <w:szCs w:val="24"/>
        </w:rPr>
        <w:t>.</w:t>
      </w:r>
      <w:r>
        <w:rPr>
          <w:sz w:val="24"/>
          <w:szCs w:val="24"/>
        </w:rPr>
        <w:t xml:space="preserve"> Комиссию возглавляет председатель Комиссии. Председатель Комиссии имеет заместителя. Заместитель председателя Комиссии в период отсутствия председателя Комиссии исполняет его обязанности.</w:t>
      </w:r>
    </w:p>
    <w:p w:rsidR="00291B17" w:rsidRDefault="00291B17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291B17" w:rsidRDefault="00291B17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общее руководство Комиссией;</w:t>
      </w:r>
    </w:p>
    <w:p w:rsidR="00291B17" w:rsidRDefault="00291B17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10-ти дневный срок после поступления заявки от юридических или физических лиц, сдающих земли, формирует рабочую комиссию из </w:t>
      </w:r>
      <w:r w:rsidR="00D92647">
        <w:rPr>
          <w:sz w:val="24"/>
          <w:szCs w:val="24"/>
        </w:rPr>
        <w:t>членов</w:t>
      </w:r>
      <w:r>
        <w:rPr>
          <w:sz w:val="24"/>
          <w:szCs w:val="24"/>
        </w:rPr>
        <w:t xml:space="preserve"> Постоянной комиссии, представителей заинтересованных государственных и муниципальных органов и организаций и утверждает рабочую комиссию для приемки рекультивированных участков с выездом на место;</w:t>
      </w:r>
    </w:p>
    <w:p w:rsidR="00291B17" w:rsidRDefault="00291B17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>-несет персональную ответственность за выполнение возложенных на Комиссию задач;</w:t>
      </w:r>
    </w:p>
    <w:p w:rsidR="00FB5CDE" w:rsidRDefault="00FB5CDE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>-обеспечивает работу и проведение заседаний Комиссии;</w:t>
      </w:r>
    </w:p>
    <w:p w:rsidR="00FB5CDE" w:rsidRDefault="00FB5CDE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утверждает акт приемки-сдачи рекультивированных земель </w:t>
      </w:r>
      <w:r w:rsidR="00D92647">
        <w:rPr>
          <w:sz w:val="24"/>
          <w:szCs w:val="24"/>
        </w:rPr>
        <w:t>(</w:t>
      </w:r>
      <w:r>
        <w:rPr>
          <w:sz w:val="24"/>
          <w:szCs w:val="24"/>
        </w:rPr>
        <w:t>приложение № 3)</w:t>
      </w:r>
    </w:p>
    <w:p w:rsidR="008541B8" w:rsidRDefault="00FB5CDE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9146C5">
        <w:rPr>
          <w:sz w:val="24"/>
          <w:szCs w:val="24"/>
        </w:rPr>
        <w:t>.</w:t>
      </w:r>
      <w:r>
        <w:rPr>
          <w:sz w:val="24"/>
          <w:szCs w:val="24"/>
        </w:rPr>
        <w:t xml:space="preserve"> Заседание Комиссии считается правомочным, если на нем присутствуют более полов</w:t>
      </w:r>
      <w:r w:rsidR="0066500C">
        <w:rPr>
          <w:sz w:val="24"/>
          <w:szCs w:val="24"/>
        </w:rPr>
        <w:t>ины</w:t>
      </w:r>
      <w:r>
        <w:rPr>
          <w:sz w:val="24"/>
          <w:szCs w:val="24"/>
        </w:rPr>
        <w:t xml:space="preserve"> членов Комиссии. Решение Комиссии принимается большинством голосов от числа членов Комиссии, присутствующих на заседании. При равенстве голосов голос председателя является </w:t>
      </w:r>
      <w:r w:rsidR="0066500C">
        <w:rPr>
          <w:sz w:val="24"/>
          <w:szCs w:val="24"/>
        </w:rPr>
        <w:t>решающим</w:t>
      </w:r>
      <w:r>
        <w:rPr>
          <w:sz w:val="24"/>
          <w:szCs w:val="24"/>
        </w:rPr>
        <w:t>.</w:t>
      </w:r>
    </w:p>
    <w:p w:rsidR="00FB5CDE" w:rsidRDefault="00FB5CDE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9146C5">
        <w:rPr>
          <w:sz w:val="24"/>
          <w:szCs w:val="24"/>
        </w:rPr>
        <w:t>.</w:t>
      </w:r>
      <w:r>
        <w:rPr>
          <w:sz w:val="24"/>
          <w:szCs w:val="24"/>
        </w:rPr>
        <w:t xml:space="preserve"> Заместитель председателя Комиссии осуществляет текущую организационную работу, ведет документацию, извещает членов Комиссии и приглашенных о начале</w:t>
      </w:r>
      <w:r w:rsidR="0066500C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 рабочей комиссии не позднее, чем за 5 дней до приемки рекультивированных земель в натуре.</w:t>
      </w:r>
    </w:p>
    <w:p w:rsidR="00FB5CDE" w:rsidRDefault="00FB5CDE" w:rsidP="00973984">
      <w:pPr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9146C5">
        <w:rPr>
          <w:sz w:val="24"/>
          <w:szCs w:val="24"/>
        </w:rPr>
        <w:t>. Д</w:t>
      </w:r>
      <w:r>
        <w:rPr>
          <w:sz w:val="24"/>
          <w:szCs w:val="24"/>
        </w:rPr>
        <w:t>ля обеспечения надлежащего выполнения возложенных на Комиссию функций и задач проводить заседания по мере необходимости.</w:t>
      </w:r>
    </w:p>
    <w:p w:rsidR="00FB5CDE" w:rsidRDefault="00FB5CDE" w:rsidP="00973984">
      <w:pPr>
        <w:jc w:val="both"/>
        <w:rPr>
          <w:sz w:val="24"/>
          <w:szCs w:val="24"/>
        </w:rPr>
      </w:pPr>
    </w:p>
    <w:p w:rsidR="00FB5CDE" w:rsidRDefault="00FB5CDE" w:rsidP="0097398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5.</w:t>
      </w:r>
      <w:r w:rsidRPr="00FB5CDE">
        <w:rPr>
          <w:b/>
          <w:sz w:val="24"/>
          <w:szCs w:val="24"/>
        </w:rPr>
        <w:t>Заключительные положения</w:t>
      </w:r>
    </w:p>
    <w:p w:rsidR="007E7B65" w:rsidRDefault="007E7B65" w:rsidP="0066500C">
      <w:pPr>
        <w:jc w:val="both"/>
        <w:rPr>
          <w:sz w:val="24"/>
          <w:szCs w:val="24"/>
        </w:rPr>
      </w:pPr>
      <w:r w:rsidRPr="007E7B65">
        <w:rPr>
          <w:sz w:val="24"/>
          <w:szCs w:val="24"/>
        </w:rPr>
        <w:t>5.1</w:t>
      </w:r>
      <w:r w:rsidR="009146C5">
        <w:rPr>
          <w:sz w:val="24"/>
          <w:szCs w:val="24"/>
        </w:rPr>
        <w:t>.</w:t>
      </w:r>
      <w:r w:rsidR="00365B19" w:rsidRPr="00365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Создание, реорганизация или ликвидация комиссии осуществляется </w:t>
      </w:r>
      <w:r w:rsidR="006263C8">
        <w:rPr>
          <w:sz w:val="24"/>
          <w:szCs w:val="24"/>
        </w:rPr>
        <w:t>постановлением администрации Фурмановского муниципального района в порядке,</w:t>
      </w:r>
      <w:r>
        <w:rPr>
          <w:sz w:val="24"/>
          <w:szCs w:val="24"/>
        </w:rPr>
        <w:t xml:space="preserve"> установленном действующим законодательством.</w:t>
      </w:r>
    </w:p>
    <w:p w:rsidR="007E7B65" w:rsidRPr="007E7B65" w:rsidRDefault="007E7B65" w:rsidP="0066500C">
      <w:pPr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="009146C5">
        <w:rPr>
          <w:sz w:val="24"/>
          <w:szCs w:val="24"/>
        </w:rPr>
        <w:t>.</w:t>
      </w:r>
      <w:r>
        <w:rPr>
          <w:sz w:val="24"/>
          <w:szCs w:val="24"/>
        </w:rPr>
        <w:t xml:space="preserve"> Внесение изменений и дополнений в настоящее положение </w:t>
      </w:r>
      <w:r w:rsidR="006263C8">
        <w:rPr>
          <w:sz w:val="24"/>
          <w:szCs w:val="24"/>
        </w:rPr>
        <w:t>осуществляется постановлением администрации Фурмановского муниципального района</w:t>
      </w:r>
      <w:r>
        <w:rPr>
          <w:sz w:val="24"/>
          <w:szCs w:val="24"/>
        </w:rPr>
        <w:t>.</w:t>
      </w:r>
    </w:p>
    <w:p w:rsidR="00FB5CDE" w:rsidRPr="00FB5CDE" w:rsidRDefault="00FB5CDE" w:rsidP="0066500C">
      <w:pPr>
        <w:jc w:val="both"/>
        <w:rPr>
          <w:b/>
          <w:sz w:val="24"/>
          <w:szCs w:val="24"/>
        </w:rPr>
      </w:pPr>
    </w:p>
    <w:p w:rsidR="0066500C" w:rsidRPr="00FB5CDE" w:rsidRDefault="0066500C">
      <w:pPr>
        <w:jc w:val="both"/>
        <w:rPr>
          <w:b/>
          <w:sz w:val="24"/>
          <w:szCs w:val="24"/>
        </w:rPr>
      </w:pPr>
      <w:bookmarkStart w:id="2" w:name="_GoBack"/>
      <w:bookmarkEnd w:id="2"/>
    </w:p>
    <w:sectPr w:rsidR="0066500C" w:rsidRPr="00FB5CDE" w:rsidSect="00973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276" w:bottom="851" w:left="1559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38" w:rsidRDefault="009E5E38">
      <w:r>
        <w:separator/>
      </w:r>
    </w:p>
  </w:endnote>
  <w:endnote w:type="continuationSeparator" w:id="0">
    <w:p w:rsidR="009E5E38" w:rsidRDefault="009E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55" w:rsidRDefault="003A375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55" w:rsidRDefault="003A375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55" w:rsidRDefault="003A37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38" w:rsidRDefault="009E5E38">
      <w:r>
        <w:separator/>
      </w:r>
    </w:p>
  </w:footnote>
  <w:footnote w:type="continuationSeparator" w:id="0">
    <w:p w:rsidR="009E5E38" w:rsidRDefault="009E5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55" w:rsidRDefault="003A37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55" w:rsidRDefault="003A37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55" w:rsidRDefault="003A37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F50"/>
    <w:multiLevelType w:val="hybridMultilevel"/>
    <w:tmpl w:val="A622D624"/>
    <w:lvl w:ilvl="0" w:tplc="F282238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27CD2"/>
    <w:multiLevelType w:val="hybridMultilevel"/>
    <w:tmpl w:val="0F94F066"/>
    <w:lvl w:ilvl="0" w:tplc="25A6C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F1999"/>
    <w:multiLevelType w:val="hybridMultilevel"/>
    <w:tmpl w:val="56F8E9BC"/>
    <w:lvl w:ilvl="0" w:tplc="6354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61E15"/>
    <w:multiLevelType w:val="multilevel"/>
    <w:tmpl w:val="CFE6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72311"/>
    <w:multiLevelType w:val="hybridMultilevel"/>
    <w:tmpl w:val="3546419C"/>
    <w:lvl w:ilvl="0" w:tplc="26EC7FCC">
      <w:start w:val="1"/>
      <w:numFmt w:val="decimal"/>
      <w:lvlText w:val="%1."/>
      <w:lvlJc w:val="left"/>
      <w:pPr>
        <w:tabs>
          <w:tab w:val="num" w:pos="1800"/>
        </w:tabs>
        <w:ind w:left="18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7237E35"/>
    <w:multiLevelType w:val="hybridMultilevel"/>
    <w:tmpl w:val="E2BE3966"/>
    <w:lvl w:ilvl="0" w:tplc="16CA87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A836046"/>
    <w:multiLevelType w:val="hybridMultilevel"/>
    <w:tmpl w:val="BC70B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2C7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72CE6"/>
    <w:multiLevelType w:val="hybridMultilevel"/>
    <w:tmpl w:val="0D249DB4"/>
    <w:lvl w:ilvl="0" w:tplc="7FF67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A6790"/>
    <w:multiLevelType w:val="multilevel"/>
    <w:tmpl w:val="8040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77FEB"/>
    <w:multiLevelType w:val="multilevel"/>
    <w:tmpl w:val="BF42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5F620A"/>
    <w:multiLevelType w:val="hybridMultilevel"/>
    <w:tmpl w:val="E04443C2"/>
    <w:lvl w:ilvl="0" w:tplc="8DF6783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5A0F4C96"/>
    <w:multiLevelType w:val="hybridMultilevel"/>
    <w:tmpl w:val="BEC2A360"/>
    <w:lvl w:ilvl="0" w:tplc="7702FF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60A0147C"/>
    <w:multiLevelType w:val="multilevel"/>
    <w:tmpl w:val="BF42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E320F8"/>
    <w:multiLevelType w:val="hybridMultilevel"/>
    <w:tmpl w:val="53B479A6"/>
    <w:lvl w:ilvl="0" w:tplc="D4684D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9D"/>
    <w:rsid w:val="000006EC"/>
    <w:rsid w:val="0000094D"/>
    <w:rsid w:val="000018CB"/>
    <w:rsid w:val="0000222B"/>
    <w:rsid w:val="0001449D"/>
    <w:rsid w:val="00015C36"/>
    <w:rsid w:val="00016A0C"/>
    <w:rsid w:val="0001738E"/>
    <w:rsid w:val="00017654"/>
    <w:rsid w:val="0003030A"/>
    <w:rsid w:val="000505E9"/>
    <w:rsid w:val="00060BD8"/>
    <w:rsid w:val="000714E8"/>
    <w:rsid w:val="00076CEF"/>
    <w:rsid w:val="00085B04"/>
    <w:rsid w:val="000A0D02"/>
    <w:rsid w:val="000A1EE6"/>
    <w:rsid w:val="000A51D9"/>
    <w:rsid w:val="000A606B"/>
    <w:rsid w:val="000A63EB"/>
    <w:rsid w:val="000A791A"/>
    <w:rsid w:val="000B08B7"/>
    <w:rsid w:val="000B6326"/>
    <w:rsid w:val="000C082E"/>
    <w:rsid w:val="000C198C"/>
    <w:rsid w:val="000C2AC9"/>
    <w:rsid w:val="000D1052"/>
    <w:rsid w:val="000D14BB"/>
    <w:rsid w:val="000D17F2"/>
    <w:rsid w:val="000D3B36"/>
    <w:rsid w:val="000D45B4"/>
    <w:rsid w:val="000D7A6C"/>
    <w:rsid w:val="000D7B53"/>
    <w:rsid w:val="000E6577"/>
    <w:rsid w:val="000F4151"/>
    <w:rsid w:val="000F46FC"/>
    <w:rsid w:val="000F61E8"/>
    <w:rsid w:val="000F6497"/>
    <w:rsid w:val="00100D9A"/>
    <w:rsid w:val="001101FC"/>
    <w:rsid w:val="001134BA"/>
    <w:rsid w:val="001160AE"/>
    <w:rsid w:val="0012307B"/>
    <w:rsid w:val="00125126"/>
    <w:rsid w:val="0013179F"/>
    <w:rsid w:val="0013269C"/>
    <w:rsid w:val="00141D35"/>
    <w:rsid w:val="00142002"/>
    <w:rsid w:val="0014260F"/>
    <w:rsid w:val="001506B9"/>
    <w:rsid w:val="00157BD4"/>
    <w:rsid w:val="0017266A"/>
    <w:rsid w:val="00185C61"/>
    <w:rsid w:val="00191603"/>
    <w:rsid w:val="00194C05"/>
    <w:rsid w:val="00194E17"/>
    <w:rsid w:val="001A30B3"/>
    <w:rsid w:val="001A6E0C"/>
    <w:rsid w:val="001A7E67"/>
    <w:rsid w:val="001A7FBD"/>
    <w:rsid w:val="001D0CB5"/>
    <w:rsid w:val="001D1B22"/>
    <w:rsid w:val="001D4194"/>
    <w:rsid w:val="001D51B7"/>
    <w:rsid w:val="001E2999"/>
    <w:rsid w:val="001E36D3"/>
    <w:rsid w:val="001F0E00"/>
    <w:rsid w:val="001F11C8"/>
    <w:rsid w:val="001F17D0"/>
    <w:rsid w:val="001F6208"/>
    <w:rsid w:val="0020302A"/>
    <w:rsid w:val="00203B98"/>
    <w:rsid w:val="002077C7"/>
    <w:rsid w:val="00207C2C"/>
    <w:rsid w:val="00216239"/>
    <w:rsid w:val="00222440"/>
    <w:rsid w:val="002337EB"/>
    <w:rsid w:val="0023491A"/>
    <w:rsid w:val="002363EE"/>
    <w:rsid w:val="0024269D"/>
    <w:rsid w:val="00264C64"/>
    <w:rsid w:val="00266E8B"/>
    <w:rsid w:val="002760D3"/>
    <w:rsid w:val="00276311"/>
    <w:rsid w:val="002768E8"/>
    <w:rsid w:val="00277196"/>
    <w:rsid w:val="0028116D"/>
    <w:rsid w:val="00282181"/>
    <w:rsid w:val="0028319F"/>
    <w:rsid w:val="0028593E"/>
    <w:rsid w:val="00291B17"/>
    <w:rsid w:val="00295378"/>
    <w:rsid w:val="002A0841"/>
    <w:rsid w:val="002A0EF3"/>
    <w:rsid w:val="002B0F04"/>
    <w:rsid w:val="002B0F45"/>
    <w:rsid w:val="002B0FA8"/>
    <w:rsid w:val="002B1C77"/>
    <w:rsid w:val="002B49E2"/>
    <w:rsid w:val="002C15A8"/>
    <w:rsid w:val="002C285E"/>
    <w:rsid w:val="002C36F1"/>
    <w:rsid w:val="002C6419"/>
    <w:rsid w:val="002D343F"/>
    <w:rsid w:val="002D6021"/>
    <w:rsid w:val="002F246E"/>
    <w:rsid w:val="002F322C"/>
    <w:rsid w:val="003013A8"/>
    <w:rsid w:val="00312339"/>
    <w:rsid w:val="00313250"/>
    <w:rsid w:val="003147E0"/>
    <w:rsid w:val="00320B4E"/>
    <w:rsid w:val="00331575"/>
    <w:rsid w:val="00331EA2"/>
    <w:rsid w:val="00340B5B"/>
    <w:rsid w:val="00344621"/>
    <w:rsid w:val="003530C3"/>
    <w:rsid w:val="00354616"/>
    <w:rsid w:val="00362EBA"/>
    <w:rsid w:val="00365B19"/>
    <w:rsid w:val="00367A31"/>
    <w:rsid w:val="0037612E"/>
    <w:rsid w:val="00387E7A"/>
    <w:rsid w:val="00393A41"/>
    <w:rsid w:val="003A0C40"/>
    <w:rsid w:val="003A2CEA"/>
    <w:rsid w:val="003A3755"/>
    <w:rsid w:val="003A3E62"/>
    <w:rsid w:val="003A7039"/>
    <w:rsid w:val="003B654E"/>
    <w:rsid w:val="003B799D"/>
    <w:rsid w:val="003C0BD5"/>
    <w:rsid w:val="003D22AF"/>
    <w:rsid w:val="003D522F"/>
    <w:rsid w:val="003D74FC"/>
    <w:rsid w:val="003E0D8F"/>
    <w:rsid w:val="003E0E26"/>
    <w:rsid w:val="003F03DE"/>
    <w:rsid w:val="003F4C06"/>
    <w:rsid w:val="003F5426"/>
    <w:rsid w:val="003F5EED"/>
    <w:rsid w:val="00401F54"/>
    <w:rsid w:val="0041437E"/>
    <w:rsid w:val="00420A09"/>
    <w:rsid w:val="004264CD"/>
    <w:rsid w:val="00427A3A"/>
    <w:rsid w:val="00431E5D"/>
    <w:rsid w:val="00434F28"/>
    <w:rsid w:val="004353A7"/>
    <w:rsid w:val="00442827"/>
    <w:rsid w:val="00442961"/>
    <w:rsid w:val="004470DE"/>
    <w:rsid w:val="00447310"/>
    <w:rsid w:val="00451184"/>
    <w:rsid w:val="00451C03"/>
    <w:rsid w:val="00454DF9"/>
    <w:rsid w:val="00463315"/>
    <w:rsid w:val="00473D6A"/>
    <w:rsid w:val="00476508"/>
    <w:rsid w:val="00483447"/>
    <w:rsid w:val="00485104"/>
    <w:rsid w:val="0048710C"/>
    <w:rsid w:val="004878BB"/>
    <w:rsid w:val="00491ABA"/>
    <w:rsid w:val="00494B88"/>
    <w:rsid w:val="004A3A7F"/>
    <w:rsid w:val="004A3C50"/>
    <w:rsid w:val="004A60D6"/>
    <w:rsid w:val="004A634F"/>
    <w:rsid w:val="004B057C"/>
    <w:rsid w:val="004B22EA"/>
    <w:rsid w:val="004C3911"/>
    <w:rsid w:val="004C4ED1"/>
    <w:rsid w:val="004D5AAA"/>
    <w:rsid w:val="004D5DB7"/>
    <w:rsid w:val="004E1D0F"/>
    <w:rsid w:val="004E1E43"/>
    <w:rsid w:val="004E70FF"/>
    <w:rsid w:val="004E78C6"/>
    <w:rsid w:val="004F281F"/>
    <w:rsid w:val="004F3C6D"/>
    <w:rsid w:val="004F798C"/>
    <w:rsid w:val="005134DB"/>
    <w:rsid w:val="00517E8D"/>
    <w:rsid w:val="00520D41"/>
    <w:rsid w:val="0052761D"/>
    <w:rsid w:val="00532563"/>
    <w:rsid w:val="005328B7"/>
    <w:rsid w:val="00532DE6"/>
    <w:rsid w:val="00533BB7"/>
    <w:rsid w:val="00533CE8"/>
    <w:rsid w:val="00536744"/>
    <w:rsid w:val="00542713"/>
    <w:rsid w:val="005610AC"/>
    <w:rsid w:val="005673C2"/>
    <w:rsid w:val="00567CC1"/>
    <w:rsid w:val="005718A2"/>
    <w:rsid w:val="005829C0"/>
    <w:rsid w:val="00587BCD"/>
    <w:rsid w:val="00593E08"/>
    <w:rsid w:val="00595C8B"/>
    <w:rsid w:val="005B7483"/>
    <w:rsid w:val="005C00C8"/>
    <w:rsid w:val="005C1B85"/>
    <w:rsid w:val="005D183A"/>
    <w:rsid w:val="005E0DF0"/>
    <w:rsid w:val="005F1091"/>
    <w:rsid w:val="005F213C"/>
    <w:rsid w:val="005F3F92"/>
    <w:rsid w:val="00604DD8"/>
    <w:rsid w:val="0060788F"/>
    <w:rsid w:val="0061271C"/>
    <w:rsid w:val="00613976"/>
    <w:rsid w:val="00615E57"/>
    <w:rsid w:val="00617670"/>
    <w:rsid w:val="006263C8"/>
    <w:rsid w:val="006350CB"/>
    <w:rsid w:val="006361F1"/>
    <w:rsid w:val="00640ADE"/>
    <w:rsid w:val="006440FE"/>
    <w:rsid w:val="00644B65"/>
    <w:rsid w:val="00645428"/>
    <w:rsid w:val="00645D81"/>
    <w:rsid w:val="00647266"/>
    <w:rsid w:val="00651F3F"/>
    <w:rsid w:val="0065289F"/>
    <w:rsid w:val="00653E99"/>
    <w:rsid w:val="00663BDA"/>
    <w:rsid w:val="0066500C"/>
    <w:rsid w:val="006738E3"/>
    <w:rsid w:val="00675966"/>
    <w:rsid w:val="0067765F"/>
    <w:rsid w:val="00682D4F"/>
    <w:rsid w:val="00683D87"/>
    <w:rsid w:val="006A06ED"/>
    <w:rsid w:val="006A3722"/>
    <w:rsid w:val="006A432C"/>
    <w:rsid w:val="006A4481"/>
    <w:rsid w:val="006B2E3D"/>
    <w:rsid w:val="006C191C"/>
    <w:rsid w:val="006C5824"/>
    <w:rsid w:val="006C7B31"/>
    <w:rsid w:val="006C7F73"/>
    <w:rsid w:val="006D28F9"/>
    <w:rsid w:val="006D7842"/>
    <w:rsid w:val="006D7FFC"/>
    <w:rsid w:val="006E0BBD"/>
    <w:rsid w:val="006E5D2F"/>
    <w:rsid w:val="006F02CF"/>
    <w:rsid w:val="006F2432"/>
    <w:rsid w:val="006F7D35"/>
    <w:rsid w:val="0070027D"/>
    <w:rsid w:val="00702F6D"/>
    <w:rsid w:val="007223A3"/>
    <w:rsid w:val="00723FBC"/>
    <w:rsid w:val="00735EBB"/>
    <w:rsid w:val="00740AF0"/>
    <w:rsid w:val="00740B22"/>
    <w:rsid w:val="00740C15"/>
    <w:rsid w:val="00741B4C"/>
    <w:rsid w:val="00744513"/>
    <w:rsid w:val="00760896"/>
    <w:rsid w:val="0076188F"/>
    <w:rsid w:val="007659A8"/>
    <w:rsid w:val="00766266"/>
    <w:rsid w:val="00767DCA"/>
    <w:rsid w:val="0077412F"/>
    <w:rsid w:val="00783822"/>
    <w:rsid w:val="0079044D"/>
    <w:rsid w:val="007957FE"/>
    <w:rsid w:val="007960B6"/>
    <w:rsid w:val="007B03C2"/>
    <w:rsid w:val="007B19A9"/>
    <w:rsid w:val="007B2832"/>
    <w:rsid w:val="007B4458"/>
    <w:rsid w:val="007B4BF4"/>
    <w:rsid w:val="007C1B51"/>
    <w:rsid w:val="007E7B65"/>
    <w:rsid w:val="007F364D"/>
    <w:rsid w:val="00803C7A"/>
    <w:rsid w:val="00811104"/>
    <w:rsid w:val="00812A38"/>
    <w:rsid w:val="008209CB"/>
    <w:rsid w:val="00820D77"/>
    <w:rsid w:val="008214CA"/>
    <w:rsid w:val="008224C7"/>
    <w:rsid w:val="008237C4"/>
    <w:rsid w:val="00825C65"/>
    <w:rsid w:val="008432E6"/>
    <w:rsid w:val="008447E9"/>
    <w:rsid w:val="008541B8"/>
    <w:rsid w:val="008558C0"/>
    <w:rsid w:val="008612EE"/>
    <w:rsid w:val="008629F2"/>
    <w:rsid w:val="00862A1C"/>
    <w:rsid w:val="008643CC"/>
    <w:rsid w:val="00864677"/>
    <w:rsid w:val="008664FD"/>
    <w:rsid w:val="008708E7"/>
    <w:rsid w:val="00873974"/>
    <w:rsid w:val="008808A2"/>
    <w:rsid w:val="00885677"/>
    <w:rsid w:val="00891277"/>
    <w:rsid w:val="008A2750"/>
    <w:rsid w:val="008A3B29"/>
    <w:rsid w:val="008A3C88"/>
    <w:rsid w:val="008A427C"/>
    <w:rsid w:val="008A67C7"/>
    <w:rsid w:val="008A6906"/>
    <w:rsid w:val="008A78D4"/>
    <w:rsid w:val="008B469F"/>
    <w:rsid w:val="008B5A97"/>
    <w:rsid w:val="008B6144"/>
    <w:rsid w:val="008B6F2E"/>
    <w:rsid w:val="008C3979"/>
    <w:rsid w:val="008D5D79"/>
    <w:rsid w:val="008D74FC"/>
    <w:rsid w:val="008E447E"/>
    <w:rsid w:val="008E6068"/>
    <w:rsid w:val="008F0270"/>
    <w:rsid w:val="008F070B"/>
    <w:rsid w:val="008F2FF3"/>
    <w:rsid w:val="008F35CC"/>
    <w:rsid w:val="008F6469"/>
    <w:rsid w:val="008F7135"/>
    <w:rsid w:val="009002B6"/>
    <w:rsid w:val="0090545A"/>
    <w:rsid w:val="00911F25"/>
    <w:rsid w:val="00913774"/>
    <w:rsid w:val="009146C5"/>
    <w:rsid w:val="00931942"/>
    <w:rsid w:val="00931CE0"/>
    <w:rsid w:val="00932C25"/>
    <w:rsid w:val="009507E2"/>
    <w:rsid w:val="0096000A"/>
    <w:rsid w:val="009604D1"/>
    <w:rsid w:val="009622B3"/>
    <w:rsid w:val="00971010"/>
    <w:rsid w:val="00971B4D"/>
    <w:rsid w:val="0097203B"/>
    <w:rsid w:val="009729A4"/>
    <w:rsid w:val="00972A11"/>
    <w:rsid w:val="00972F0E"/>
    <w:rsid w:val="00973984"/>
    <w:rsid w:val="009868B0"/>
    <w:rsid w:val="009907FF"/>
    <w:rsid w:val="00995183"/>
    <w:rsid w:val="00995430"/>
    <w:rsid w:val="009A6960"/>
    <w:rsid w:val="009A6A14"/>
    <w:rsid w:val="009B6E2C"/>
    <w:rsid w:val="009C09F5"/>
    <w:rsid w:val="009C0B61"/>
    <w:rsid w:val="009D1F5C"/>
    <w:rsid w:val="009D2A50"/>
    <w:rsid w:val="009E3C0A"/>
    <w:rsid w:val="009E5E38"/>
    <w:rsid w:val="009F0D6C"/>
    <w:rsid w:val="009F32DB"/>
    <w:rsid w:val="009F74CC"/>
    <w:rsid w:val="009F7D1D"/>
    <w:rsid w:val="00A00AF7"/>
    <w:rsid w:val="00A010A1"/>
    <w:rsid w:val="00A03BFA"/>
    <w:rsid w:val="00A1342B"/>
    <w:rsid w:val="00A1783D"/>
    <w:rsid w:val="00A22039"/>
    <w:rsid w:val="00A23783"/>
    <w:rsid w:val="00A24513"/>
    <w:rsid w:val="00A31D73"/>
    <w:rsid w:val="00A34709"/>
    <w:rsid w:val="00A60D42"/>
    <w:rsid w:val="00A65940"/>
    <w:rsid w:val="00A66F97"/>
    <w:rsid w:val="00A72EB2"/>
    <w:rsid w:val="00A7378B"/>
    <w:rsid w:val="00A761BA"/>
    <w:rsid w:val="00A90BF9"/>
    <w:rsid w:val="00A9698B"/>
    <w:rsid w:val="00AA1570"/>
    <w:rsid w:val="00AA2EF6"/>
    <w:rsid w:val="00AA3FE6"/>
    <w:rsid w:val="00AA5DD4"/>
    <w:rsid w:val="00AA79E6"/>
    <w:rsid w:val="00AB241B"/>
    <w:rsid w:val="00AB5284"/>
    <w:rsid w:val="00AC4113"/>
    <w:rsid w:val="00AC452A"/>
    <w:rsid w:val="00AC4F14"/>
    <w:rsid w:val="00AC71EA"/>
    <w:rsid w:val="00AC7F89"/>
    <w:rsid w:val="00AD0522"/>
    <w:rsid w:val="00AD2115"/>
    <w:rsid w:val="00AD30BF"/>
    <w:rsid w:val="00AD31FA"/>
    <w:rsid w:val="00AD33C7"/>
    <w:rsid w:val="00AD34EE"/>
    <w:rsid w:val="00AD4D82"/>
    <w:rsid w:val="00AF174C"/>
    <w:rsid w:val="00AF2F21"/>
    <w:rsid w:val="00B05333"/>
    <w:rsid w:val="00B17EF1"/>
    <w:rsid w:val="00B20E71"/>
    <w:rsid w:val="00B21D0F"/>
    <w:rsid w:val="00B26B24"/>
    <w:rsid w:val="00B307B6"/>
    <w:rsid w:val="00B330CF"/>
    <w:rsid w:val="00B42037"/>
    <w:rsid w:val="00B43044"/>
    <w:rsid w:val="00B43AD3"/>
    <w:rsid w:val="00B47D1A"/>
    <w:rsid w:val="00B5115D"/>
    <w:rsid w:val="00B53843"/>
    <w:rsid w:val="00B5594B"/>
    <w:rsid w:val="00B612D6"/>
    <w:rsid w:val="00B61FE4"/>
    <w:rsid w:val="00B63AE8"/>
    <w:rsid w:val="00B82481"/>
    <w:rsid w:val="00B86D8A"/>
    <w:rsid w:val="00B951AC"/>
    <w:rsid w:val="00B97506"/>
    <w:rsid w:val="00BA14BA"/>
    <w:rsid w:val="00BB3996"/>
    <w:rsid w:val="00BD0ABC"/>
    <w:rsid w:val="00BD0DF9"/>
    <w:rsid w:val="00BD659E"/>
    <w:rsid w:val="00BD6760"/>
    <w:rsid w:val="00BE1325"/>
    <w:rsid w:val="00BF1635"/>
    <w:rsid w:val="00BF2B09"/>
    <w:rsid w:val="00C056C6"/>
    <w:rsid w:val="00C0582E"/>
    <w:rsid w:val="00C1553A"/>
    <w:rsid w:val="00C25BEA"/>
    <w:rsid w:val="00C25D8B"/>
    <w:rsid w:val="00C27C25"/>
    <w:rsid w:val="00C30E9F"/>
    <w:rsid w:val="00C32019"/>
    <w:rsid w:val="00C33890"/>
    <w:rsid w:val="00C33A99"/>
    <w:rsid w:val="00C3642E"/>
    <w:rsid w:val="00C50632"/>
    <w:rsid w:val="00C557F6"/>
    <w:rsid w:val="00C579B6"/>
    <w:rsid w:val="00C757DF"/>
    <w:rsid w:val="00C93F6E"/>
    <w:rsid w:val="00C96C0D"/>
    <w:rsid w:val="00CB2B1F"/>
    <w:rsid w:val="00CC1190"/>
    <w:rsid w:val="00CC1743"/>
    <w:rsid w:val="00CD057F"/>
    <w:rsid w:val="00CD2AC9"/>
    <w:rsid w:val="00CD2DC7"/>
    <w:rsid w:val="00CD3EDC"/>
    <w:rsid w:val="00CD3F8A"/>
    <w:rsid w:val="00CD749C"/>
    <w:rsid w:val="00CD7C94"/>
    <w:rsid w:val="00CE3E64"/>
    <w:rsid w:val="00CE538B"/>
    <w:rsid w:val="00CF5678"/>
    <w:rsid w:val="00D019FD"/>
    <w:rsid w:val="00D01F9B"/>
    <w:rsid w:val="00D034EA"/>
    <w:rsid w:val="00D05765"/>
    <w:rsid w:val="00D0680F"/>
    <w:rsid w:val="00D06C35"/>
    <w:rsid w:val="00D07F46"/>
    <w:rsid w:val="00D10D9A"/>
    <w:rsid w:val="00D11768"/>
    <w:rsid w:val="00D27685"/>
    <w:rsid w:val="00D27765"/>
    <w:rsid w:val="00D342E5"/>
    <w:rsid w:val="00D3555A"/>
    <w:rsid w:val="00D430AD"/>
    <w:rsid w:val="00D5113C"/>
    <w:rsid w:val="00D522B4"/>
    <w:rsid w:val="00D55ED3"/>
    <w:rsid w:val="00D637F1"/>
    <w:rsid w:val="00D66F21"/>
    <w:rsid w:val="00D92108"/>
    <w:rsid w:val="00D92647"/>
    <w:rsid w:val="00D93CB5"/>
    <w:rsid w:val="00D94AE2"/>
    <w:rsid w:val="00D96723"/>
    <w:rsid w:val="00D974FF"/>
    <w:rsid w:val="00DA1261"/>
    <w:rsid w:val="00DA6208"/>
    <w:rsid w:val="00DC0C05"/>
    <w:rsid w:val="00DC4B14"/>
    <w:rsid w:val="00DD2BCF"/>
    <w:rsid w:val="00DD7E70"/>
    <w:rsid w:val="00DE55FE"/>
    <w:rsid w:val="00DE6DB3"/>
    <w:rsid w:val="00DE6EEE"/>
    <w:rsid w:val="00E02161"/>
    <w:rsid w:val="00E22E4F"/>
    <w:rsid w:val="00E24D68"/>
    <w:rsid w:val="00E37043"/>
    <w:rsid w:val="00E432F9"/>
    <w:rsid w:val="00E52542"/>
    <w:rsid w:val="00E6192A"/>
    <w:rsid w:val="00E77A78"/>
    <w:rsid w:val="00E85573"/>
    <w:rsid w:val="00E86BEF"/>
    <w:rsid w:val="00E91CBE"/>
    <w:rsid w:val="00E94AEF"/>
    <w:rsid w:val="00E96AAE"/>
    <w:rsid w:val="00E96F52"/>
    <w:rsid w:val="00EA1736"/>
    <w:rsid w:val="00EA52FD"/>
    <w:rsid w:val="00EA5F17"/>
    <w:rsid w:val="00EB35DB"/>
    <w:rsid w:val="00EB38B7"/>
    <w:rsid w:val="00ED7819"/>
    <w:rsid w:val="00ED7B1C"/>
    <w:rsid w:val="00F07273"/>
    <w:rsid w:val="00F07A6B"/>
    <w:rsid w:val="00F1306B"/>
    <w:rsid w:val="00F1499C"/>
    <w:rsid w:val="00F20D2E"/>
    <w:rsid w:val="00F21E78"/>
    <w:rsid w:val="00F3291D"/>
    <w:rsid w:val="00F34D0A"/>
    <w:rsid w:val="00F35574"/>
    <w:rsid w:val="00F43FD5"/>
    <w:rsid w:val="00F47480"/>
    <w:rsid w:val="00F53B21"/>
    <w:rsid w:val="00F53FE2"/>
    <w:rsid w:val="00F608EF"/>
    <w:rsid w:val="00F647AA"/>
    <w:rsid w:val="00F653EF"/>
    <w:rsid w:val="00F65D94"/>
    <w:rsid w:val="00F703AC"/>
    <w:rsid w:val="00F72F96"/>
    <w:rsid w:val="00F7498B"/>
    <w:rsid w:val="00F75554"/>
    <w:rsid w:val="00F76A51"/>
    <w:rsid w:val="00F85CA4"/>
    <w:rsid w:val="00F866E4"/>
    <w:rsid w:val="00F87BA0"/>
    <w:rsid w:val="00F90A37"/>
    <w:rsid w:val="00F925A6"/>
    <w:rsid w:val="00F93B48"/>
    <w:rsid w:val="00F9409F"/>
    <w:rsid w:val="00F95FA7"/>
    <w:rsid w:val="00F96035"/>
    <w:rsid w:val="00FA5DF8"/>
    <w:rsid w:val="00FB0A1C"/>
    <w:rsid w:val="00FB1A55"/>
    <w:rsid w:val="00FB27B2"/>
    <w:rsid w:val="00FB5CDE"/>
    <w:rsid w:val="00FC6E23"/>
    <w:rsid w:val="00FD0C5B"/>
    <w:rsid w:val="00FD1D77"/>
    <w:rsid w:val="00FD4ED2"/>
    <w:rsid w:val="00FD75D9"/>
    <w:rsid w:val="00FE002B"/>
    <w:rsid w:val="00FE2839"/>
    <w:rsid w:val="00FE4341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6">
    <w:name w:val="heading 6"/>
    <w:basedOn w:val="a"/>
    <w:next w:val="a"/>
    <w:qFormat/>
    <w:rsid w:val="00AF17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20E7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table" w:styleId="a5">
    <w:name w:val="Table Grid"/>
    <w:basedOn w:val="a1"/>
    <w:rsid w:val="00B9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951A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951A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A275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D96723"/>
    <w:pPr>
      <w:spacing w:after="120"/>
      <w:ind w:left="283"/>
    </w:pPr>
  </w:style>
  <w:style w:type="character" w:customStyle="1" w:styleId="70">
    <w:name w:val="Заголовок 7 Знак"/>
    <w:link w:val="7"/>
    <w:semiHidden/>
    <w:rsid w:val="00B20E71"/>
    <w:rPr>
      <w:rFonts w:ascii="Calibri" w:eastAsia="Times New Roman" w:hAnsi="Calibri" w:cs="Times New Roman"/>
      <w:sz w:val="24"/>
      <w:szCs w:val="24"/>
    </w:rPr>
  </w:style>
  <w:style w:type="paragraph" w:styleId="20">
    <w:name w:val="Body Text Indent 2"/>
    <w:basedOn w:val="a"/>
    <w:rsid w:val="00AF174C"/>
    <w:pPr>
      <w:spacing w:after="120" w:line="480" w:lineRule="auto"/>
      <w:ind w:left="283"/>
    </w:pPr>
  </w:style>
  <w:style w:type="paragraph" w:customStyle="1" w:styleId="BodyText21">
    <w:name w:val="Body Text 21"/>
    <w:basedOn w:val="a"/>
    <w:rsid w:val="00AF174C"/>
    <w:pPr>
      <w:jc w:val="center"/>
    </w:pPr>
    <w:rPr>
      <w:sz w:val="28"/>
    </w:rPr>
  </w:style>
  <w:style w:type="paragraph" w:customStyle="1" w:styleId="ConsNormal">
    <w:name w:val="ConsNormal"/>
    <w:rsid w:val="00AF174C"/>
    <w:pPr>
      <w:widowControl w:val="0"/>
      <w:ind w:firstLine="720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6">
    <w:name w:val="heading 6"/>
    <w:basedOn w:val="a"/>
    <w:next w:val="a"/>
    <w:qFormat/>
    <w:rsid w:val="00AF17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20E7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table" w:styleId="a5">
    <w:name w:val="Table Grid"/>
    <w:basedOn w:val="a1"/>
    <w:rsid w:val="00B9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951A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951A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A275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D96723"/>
    <w:pPr>
      <w:spacing w:after="120"/>
      <w:ind w:left="283"/>
    </w:pPr>
  </w:style>
  <w:style w:type="character" w:customStyle="1" w:styleId="70">
    <w:name w:val="Заголовок 7 Знак"/>
    <w:link w:val="7"/>
    <w:semiHidden/>
    <w:rsid w:val="00B20E71"/>
    <w:rPr>
      <w:rFonts w:ascii="Calibri" w:eastAsia="Times New Roman" w:hAnsi="Calibri" w:cs="Times New Roman"/>
      <w:sz w:val="24"/>
      <w:szCs w:val="24"/>
    </w:rPr>
  </w:style>
  <w:style w:type="paragraph" w:styleId="20">
    <w:name w:val="Body Text Indent 2"/>
    <w:basedOn w:val="a"/>
    <w:rsid w:val="00AF174C"/>
    <w:pPr>
      <w:spacing w:after="120" w:line="480" w:lineRule="auto"/>
      <w:ind w:left="283"/>
    </w:pPr>
  </w:style>
  <w:style w:type="paragraph" w:customStyle="1" w:styleId="BodyText21">
    <w:name w:val="Body Text 21"/>
    <w:basedOn w:val="a"/>
    <w:rsid w:val="00AF174C"/>
    <w:pPr>
      <w:jc w:val="center"/>
    </w:pPr>
    <w:rPr>
      <w:sz w:val="28"/>
    </w:rPr>
  </w:style>
  <w:style w:type="paragraph" w:customStyle="1" w:styleId="ConsNormal">
    <w:name w:val="ConsNormal"/>
    <w:rsid w:val="00AF174C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90A1-B0B5-4662-8436-579CAA40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SPecialiST RePack</Company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к39</cp:lastModifiedBy>
  <cp:revision>2</cp:revision>
  <cp:lastPrinted>2021-04-21T06:43:00Z</cp:lastPrinted>
  <dcterms:created xsi:type="dcterms:W3CDTF">2021-05-21T11:41:00Z</dcterms:created>
  <dcterms:modified xsi:type="dcterms:W3CDTF">2021-05-21T11:41:00Z</dcterms:modified>
</cp:coreProperties>
</file>