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DB2988" w:rsidRDefault="005E35B6" w:rsidP="005E35B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B2988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0D27C9D9" wp14:editId="4A77358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7D0C" w:rsidRPr="00DB2988">
        <w:rPr>
          <w:rFonts w:ascii="Times New Roman" w:hAnsi="Times New Roman" w:cs="Times New Roman"/>
          <w:b/>
        </w:rPr>
        <w:t xml:space="preserve"> </w:t>
      </w:r>
      <w:r w:rsidRPr="00DB2988">
        <w:rPr>
          <w:rFonts w:ascii="Times New Roman" w:hAnsi="Times New Roman" w:cs="Times New Roman"/>
          <w:b/>
        </w:rPr>
        <w:br w:type="textWrapping" w:clear="all"/>
      </w:r>
    </w:p>
    <w:p w:rsidR="005E35B6" w:rsidRPr="001D311E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Ивановская область</w:t>
      </w:r>
    </w:p>
    <w:p w:rsidR="005E35B6" w:rsidRPr="001D311E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1D311E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1D311E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Третьего созыва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311E">
        <w:rPr>
          <w:rFonts w:ascii="Times New Roman" w:hAnsi="Times New Roman" w:cs="Times New Roman"/>
          <w:b/>
        </w:rPr>
        <w:t>РЕШЕНИЕ</w:t>
      </w: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11E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F7D0C">
        <w:rPr>
          <w:rFonts w:ascii="Times New Roman" w:hAnsi="Times New Roman" w:cs="Times New Roman"/>
          <w:b/>
          <w:sz w:val="24"/>
          <w:szCs w:val="24"/>
        </w:rPr>
        <w:t>28 мая</w:t>
      </w:r>
      <w:r w:rsidR="00DB2988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  <w:r w:rsidR="00103CC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B298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B2988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DB298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1D311E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7F7D0C">
        <w:rPr>
          <w:rFonts w:ascii="Times New Roman" w:hAnsi="Times New Roman" w:cs="Times New Roman"/>
          <w:b/>
          <w:sz w:val="24"/>
          <w:szCs w:val="24"/>
        </w:rPr>
        <w:t>24</w:t>
      </w:r>
    </w:p>
    <w:p w:rsidR="005E35B6" w:rsidRPr="001D311E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367" w:rsidRPr="003B3165" w:rsidRDefault="008E7367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6ED" w:rsidRPr="003B3165" w:rsidRDefault="00905DFB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</w:t>
      </w:r>
      <w:r w:rsidR="007A5F03" w:rsidRPr="007A5F03">
        <w:rPr>
          <w:rFonts w:ascii="Times New Roman" w:hAnsi="Times New Roman" w:cs="Times New Roman"/>
          <w:b/>
          <w:sz w:val="24"/>
          <w:szCs w:val="24"/>
        </w:rPr>
        <w:t xml:space="preserve">Фурмановского городского поселения </w:t>
      </w:r>
      <w:r>
        <w:rPr>
          <w:rFonts w:ascii="Times New Roman" w:hAnsi="Times New Roman" w:cs="Times New Roman"/>
          <w:b/>
          <w:sz w:val="24"/>
          <w:szCs w:val="24"/>
        </w:rPr>
        <w:t>от 19.12.2019 года  № 52 «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«Об организации похоронного дела и правил содержания муниципальных кладбищ в м. Б. </w:t>
      </w:r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Никольское,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>м. Фряньково</w:t>
      </w:r>
      <w:r w:rsidR="003B3165" w:rsidRPr="003B3165">
        <w:rPr>
          <w:rFonts w:ascii="Times New Roman" w:hAnsi="Times New Roman" w:cs="Times New Roman"/>
          <w:b/>
          <w:sz w:val="24"/>
          <w:szCs w:val="24"/>
        </w:rPr>
        <w:t xml:space="preserve"> Фурмановского городского поселения </w:t>
      </w:r>
      <w:r w:rsidR="007066ED" w:rsidRPr="003B3165">
        <w:rPr>
          <w:rFonts w:ascii="Times New Roman" w:hAnsi="Times New Roman" w:cs="Times New Roman"/>
          <w:b/>
          <w:sz w:val="24"/>
          <w:szCs w:val="24"/>
        </w:rPr>
        <w:t>Фурмановского муниципального района»</w:t>
      </w:r>
    </w:p>
    <w:p w:rsidR="007066ED" w:rsidRPr="003B3165" w:rsidRDefault="007066E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88" w:rsidRDefault="007066ED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16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3B3165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от 12.01.1996 N 8-ФЗ "О погребении и похоронном деле», Федеральным законом от 06.10.2003 N 131-ФЗ "Об общих принципах организации местного самоуправления в Российской Федерации", </w:t>
      </w:r>
      <w:hyperlink r:id="rId9" w:history="1">
        <w:r w:rsidRPr="003B3165">
          <w:rPr>
            <w:rFonts w:ascii="Times New Roman" w:hAnsi="Times New Roman" w:cs="Times New Roman"/>
            <w:sz w:val="24"/>
            <w:szCs w:val="24"/>
          </w:rPr>
          <w:t>Указом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Президента </w:t>
      </w:r>
      <w:proofErr w:type="gramStart"/>
      <w:r w:rsidRPr="003B3165">
        <w:rPr>
          <w:rFonts w:ascii="Times New Roman" w:hAnsi="Times New Roman" w:cs="Times New Roman"/>
          <w:sz w:val="24"/>
          <w:szCs w:val="24"/>
        </w:rPr>
        <w:t xml:space="preserve">Российской Федерации от 29.06.1996 N 1001 "О гарантиях прав граждан на предоставление услуг по погребению умерших", </w:t>
      </w:r>
      <w:hyperlink r:id="rId10" w:history="1">
        <w:r w:rsidRPr="003B316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3B3165">
        <w:rPr>
          <w:rFonts w:ascii="Times New Roman" w:hAnsi="Times New Roman" w:cs="Times New Roman"/>
          <w:sz w:val="24"/>
          <w:szCs w:val="24"/>
        </w:rPr>
        <w:t xml:space="preserve"> Главного государственного санитарного врача РФ от 28 июня 2011 г. N 84 "Об утверждении СанПиН 2.1.2882-11 "Гигиенические требования к размещению, устройству и содержанию кладбищ, зданий, сооружений похоронного назначения", Уставом Фурмановского городского поселения Фурмановского муниципального района Ивановской области, Совет Фурмановского </w:t>
      </w:r>
      <w:r w:rsidR="00D32D5A">
        <w:rPr>
          <w:rFonts w:ascii="Times New Roman" w:hAnsi="Times New Roman" w:cs="Times New Roman"/>
          <w:sz w:val="24"/>
          <w:szCs w:val="24"/>
        </w:rPr>
        <w:t>городского поселения</w:t>
      </w:r>
      <w:proofErr w:type="gramEnd"/>
    </w:p>
    <w:p w:rsidR="007066ED" w:rsidRPr="003B3165" w:rsidRDefault="00DB2988" w:rsidP="00DB29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  <w:r w:rsidR="007066ED" w:rsidRPr="003B3165">
        <w:rPr>
          <w:rFonts w:ascii="Times New Roman" w:hAnsi="Times New Roman" w:cs="Times New Roman"/>
          <w:sz w:val="24"/>
          <w:szCs w:val="24"/>
        </w:rPr>
        <w:t>:</w:t>
      </w:r>
    </w:p>
    <w:p w:rsidR="00747A6B" w:rsidRPr="00DB2988" w:rsidRDefault="00DB2988" w:rsidP="00DB298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</w:t>
      </w:r>
      <w:r w:rsidRPr="00DB2988">
        <w:rPr>
          <w:rFonts w:ascii="Times New Roman" w:hAnsi="Times New Roman" w:cs="Times New Roman"/>
          <w:sz w:val="24"/>
          <w:szCs w:val="24"/>
        </w:rPr>
        <w:t xml:space="preserve"> в Решение Совета Фурмановского городского поселения от 19.12.2019 года  № 52 «Об утверждении положения «Об организации похоронного дела и правил содержания муниципальных кладбищ в м. Б. Никольское, м. Фряньково Фурмановского городского поселения Фурмановского муниципального района»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2988">
        <w:rPr>
          <w:rFonts w:ascii="Times New Roman" w:hAnsi="Times New Roman" w:cs="Times New Roman"/>
          <w:sz w:val="24"/>
          <w:szCs w:val="24"/>
        </w:rPr>
        <w:t xml:space="preserve"> изложив </w:t>
      </w:r>
      <w:r w:rsidR="00946777">
        <w:rPr>
          <w:rFonts w:ascii="Times New Roman" w:hAnsi="Times New Roman" w:cs="Times New Roman"/>
          <w:sz w:val="24"/>
          <w:szCs w:val="24"/>
        </w:rPr>
        <w:t>Раздел 7 Приложения</w:t>
      </w:r>
      <w:r w:rsidR="00905DFB" w:rsidRPr="00DB2988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Pr="00DB2988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B2988" w:rsidRDefault="00DB2988" w:rsidP="00DB298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50A51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Pr="001C2DDC">
        <w:rPr>
          <w:rFonts w:ascii="Times New Roman" w:hAnsi="Times New Roman" w:cs="Times New Roman"/>
          <w:b/>
          <w:sz w:val="24"/>
          <w:szCs w:val="24"/>
        </w:rPr>
        <w:t>Стоимость услуг, предоставляемых согласно гарантированному перечню услуг по погребению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B2988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2988" w:rsidRPr="001C2DDC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DDC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определяется Советом Фурмановского муниципального района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средств:</w:t>
      </w:r>
      <w:proofErr w:type="gramEnd"/>
    </w:p>
    <w:p w:rsidR="00DB2988" w:rsidRPr="001C2DDC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DC">
        <w:rPr>
          <w:rFonts w:ascii="Times New Roman" w:hAnsi="Times New Roman" w:cs="Times New Roman"/>
          <w:sz w:val="24"/>
          <w:szCs w:val="24"/>
        </w:rPr>
        <w:t>Пенсионного фонда Российской Федерации - на погребение умерших пенсионеров, не подлежавших обязательному социальному страхованию на случай временной нетрудоспособности и в связи с материнством на день смерти;</w:t>
      </w:r>
    </w:p>
    <w:p w:rsidR="00DB2988" w:rsidRPr="001C2DDC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DDC">
        <w:rPr>
          <w:rFonts w:ascii="Times New Roman" w:hAnsi="Times New Roman" w:cs="Times New Roman"/>
          <w:sz w:val="24"/>
          <w:szCs w:val="24"/>
        </w:rPr>
        <w:lastRenderedPageBreak/>
        <w:t>федерального бюджета - на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 (в случае, если смерть пенсионера наступила в период получения досрочной пенсии до достижения им возраста, дающего право на получение соответствующей пенсии).</w:t>
      </w:r>
      <w:proofErr w:type="gramEnd"/>
      <w:r w:rsidRPr="001C2DD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2DDC">
        <w:rPr>
          <w:rFonts w:ascii="Times New Roman" w:hAnsi="Times New Roman" w:cs="Times New Roman"/>
          <w:sz w:val="24"/>
          <w:szCs w:val="24"/>
        </w:rPr>
        <w:t>Расчеты со специализированной службой по вопросам похоронного дела за погребение умерших не подлежавших обязательному социальному страхованию на случай временной нетрудоспособности и в связи с материнством на день смерти пенсионеров, досрочно оформивших пенсию по предложению органов службы занятости, осуществляются Пенсионным фондом Российской Федерации с последующим возмещением расходов Пенсионному фонду Российской Федерации за счет средств федерального бюджета в размерах, определяемых в соответствии</w:t>
      </w:r>
      <w:proofErr w:type="gramEnd"/>
      <w:r w:rsidRPr="001C2DDC">
        <w:rPr>
          <w:rFonts w:ascii="Times New Roman" w:hAnsi="Times New Roman" w:cs="Times New Roman"/>
          <w:sz w:val="24"/>
          <w:szCs w:val="24"/>
        </w:rPr>
        <w:t xml:space="preserve"> с настоящим пунктом;</w:t>
      </w:r>
    </w:p>
    <w:p w:rsidR="00DB2988" w:rsidRPr="001C2DDC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DC">
        <w:rPr>
          <w:rFonts w:ascii="Times New Roman" w:hAnsi="Times New Roman" w:cs="Times New Roman"/>
          <w:sz w:val="24"/>
          <w:szCs w:val="24"/>
        </w:rPr>
        <w:t>Фонда социального страхования Российской Федерации - на погребение умерших граждан, подлежавших обязательному социальному страхованию на случай временной нетрудоспособности и в связи с материнством на день смерти, и умерших несовершеннолетних членов семей граждан, подлежащих обязательному социальному страхованию на случай временной нетрудоспособности и в связи с материнством на день смерти указанных членов семей;</w:t>
      </w:r>
    </w:p>
    <w:p w:rsidR="00DB2988" w:rsidRPr="001C2DDC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Бюджета</w:t>
      </w:r>
      <w:r w:rsidRPr="001C2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Ивановской области</w:t>
      </w:r>
      <w:r w:rsidRPr="001C2DDC">
        <w:rPr>
          <w:rFonts w:ascii="Times New Roman" w:hAnsi="Times New Roman" w:cs="Times New Roman"/>
          <w:sz w:val="24"/>
          <w:szCs w:val="24"/>
        </w:rPr>
        <w:t xml:space="preserve"> -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беременности.</w:t>
      </w:r>
      <w:proofErr w:type="gramEnd"/>
    </w:p>
    <w:p w:rsidR="00DB2988" w:rsidRPr="001C2DDC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DDC">
        <w:rPr>
          <w:rFonts w:ascii="Times New Roman" w:hAnsi="Times New Roman" w:cs="Times New Roman"/>
          <w:sz w:val="24"/>
          <w:szCs w:val="24"/>
        </w:rPr>
        <w:t>Пенсионный фонд Российской Федерации, Фонд социального страхования Российской Федерации возмещают специализированной службе по вопросам похоронного дела стоимость услуг, предоставляемых согласно гарантированному перечню услуг по погребению, в размере, не превышающем 4000 рублей, с последующей индексацией один раз в год с 1 февраля текущего года исходя из индекса роста потребительских цен за предыдущий год.</w:t>
      </w:r>
      <w:proofErr w:type="gramEnd"/>
      <w:r w:rsidRPr="001C2DDC">
        <w:rPr>
          <w:rFonts w:ascii="Times New Roman" w:hAnsi="Times New Roman" w:cs="Times New Roman"/>
          <w:sz w:val="24"/>
          <w:szCs w:val="24"/>
        </w:rPr>
        <w:t xml:space="preserve"> Коэффициент индексации определяется Правительством Российской Федерации.</w:t>
      </w:r>
    </w:p>
    <w:p w:rsidR="00DB2988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DDC">
        <w:rPr>
          <w:rFonts w:ascii="Times New Roman" w:hAnsi="Times New Roman" w:cs="Times New Roman"/>
          <w:sz w:val="24"/>
          <w:szCs w:val="24"/>
        </w:rPr>
        <w:t>Стоимость услуг, предоставляемых согласно гарантированному перечню услуг по погребению, возмещается специализированной службе по вопросам похоронного дела на основании справки о смерти, если обращение за возмещением указанных услуг последовало не позднее шести месяцев со дня погребения</w:t>
      </w:r>
      <w:proofErr w:type="gramStart"/>
      <w:r w:rsidRPr="001C2D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B2988" w:rsidRPr="00DB2988" w:rsidRDefault="00DB2988" w:rsidP="00DB29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B2988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7066ED" w:rsidRPr="003B3165" w:rsidRDefault="00DB2988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66ED" w:rsidRPr="003B3165">
        <w:rPr>
          <w:rFonts w:ascii="Times New Roman" w:hAnsi="Times New Roman" w:cs="Times New Roman"/>
          <w:sz w:val="24"/>
          <w:szCs w:val="24"/>
        </w:rPr>
        <w:t>. 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7066ED" w:rsidRPr="003B3165" w:rsidRDefault="00905DFB" w:rsidP="003B3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66ED" w:rsidRPr="003B3165">
        <w:rPr>
          <w:rFonts w:ascii="Times New Roman" w:hAnsi="Times New Roman" w:cs="Times New Roman"/>
          <w:sz w:val="24"/>
          <w:szCs w:val="24"/>
        </w:rPr>
        <w:t xml:space="preserve">. </w:t>
      </w:r>
      <w:r w:rsidR="00DB2988">
        <w:rPr>
          <w:rFonts w:ascii="Times New Roman" w:hAnsi="Times New Roman" w:cs="Times New Roman"/>
          <w:sz w:val="24"/>
          <w:szCs w:val="24"/>
        </w:rPr>
        <w:t>В</w:t>
      </w:r>
      <w:r w:rsidR="00DB2988" w:rsidRPr="00DB2988">
        <w:rPr>
          <w:rFonts w:ascii="Times New Roman" w:hAnsi="Times New Roman" w:cs="Times New Roman"/>
          <w:sz w:val="24"/>
          <w:szCs w:val="24"/>
        </w:rPr>
        <w:t xml:space="preserve">озложить </w:t>
      </w:r>
      <w:proofErr w:type="gramStart"/>
      <w:r w:rsidR="00DB2988">
        <w:rPr>
          <w:rFonts w:ascii="Times New Roman" w:hAnsi="Times New Roman" w:cs="Times New Roman"/>
          <w:sz w:val="24"/>
          <w:szCs w:val="24"/>
        </w:rPr>
        <w:t>к</w:t>
      </w:r>
      <w:r w:rsidR="003B3165" w:rsidRPr="003B3165">
        <w:rPr>
          <w:rFonts w:ascii="Times New Roman" w:hAnsi="Times New Roman" w:cs="Times New Roman"/>
          <w:sz w:val="24"/>
          <w:szCs w:val="24"/>
        </w:rPr>
        <w:t>онтроль за</w:t>
      </w:r>
      <w:proofErr w:type="gramEnd"/>
      <w:r w:rsidR="003B3165" w:rsidRPr="003B3165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на</w:t>
      </w:r>
      <w:r w:rsidR="00DB2988">
        <w:rPr>
          <w:rFonts w:ascii="Times New Roman" w:hAnsi="Times New Roman" w:cs="Times New Roman"/>
          <w:sz w:val="24"/>
          <w:szCs w:val="24"/>
        </w:rPr>
        <w:t xml:space="preserve"> постоянную</w:t>
      </w:r>
      <w:r w:rsidR="003B3165" w:rsidRPr="003B3165">
        <w:rPr>
          <w:rFonts w:ascii="Times New Roman" w:hAnsi="Times New Roman" w:cs="Times New Roman"/>
          <w:sz w:val="24"/>
          <w:szCs w:val="24"/>
        </w:rPr>
        <w:t xml:space="preserve"> комиссию Совета Фурмановского городского поселения по вопросам жилищно-коммунального хозяйства, местному самоуправлению и  социальной политике.</w:t>
      </w:r>
    </w:p>
    <w:p w:rsidR="005E35B6" w:rsidRPr="003B3165" w:rsidRDefault="005E35B6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C0" w:rsidRPr="003B3165" w:rsidRDefault="00103CC0" w:rsidP="003B3165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3CC0" w:rsidRPr="00103CC0" w:rsidRDefault="00103CC0" w:rsidP="00103CC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103CC0" w:rsidRPr="00103CC0" w:rsidRDefault="00103CC0" w:rsidP="00103CC0">
      <w:pPr>
        <w:shd w:val="clear" w:color="auto" w:fill="FFFFFF"/>
        <w:spacing w:after="0" w:line="240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B34814" w:rsidRPr="00D63A47" w:rsidRDefault="00103CC0" w:rsidP="007F7D0C">
      <w:pPr>
        <w:shd w:val="clear" w:color="auto" w:fill="FFFFFF"/>
        <w:spacing w:after="0" w:line="24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03CC0">
        <w:rPr>
          <w:rFonts w:ascii="Times New Roman" w:eastAsia="Times New Roman" w:hAnsi="Times New Roman" w:cs="Times New Roman"/>
          <w:b/>
          <w:sz w:val="24"/>
          <w:szCs w:val="24"/>
        </w:rPr>
        <w:t>Глава Фурмановского городского поселения                                           О.</w:t>
      </w:r>
      <w:r w:rsidR="001C5A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03CC0">
        <w:rPr>
          <w:rFonts w:ascii="Times New Roman" w:eastAsia="Times New Roman" w:hAnsi="Times New Roman" w:cs="Times New Roman"/>
          <w:b/>
          <w:sz w:val="24"/>
          <w:szCs w:val="24"/>
        </w:rPr>
        <w:t>В. Прохоров</w:t>
      </w:r>
      <w:r w:rsidRPr="00103CC0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     </w:t>
      </w:r>
      <w:bookmarkStart w:id="0" w:name="_GoBack"/>
      <w:bookmarkEnd w:id="0"/>
    </w:p>
    <w:sectPr w:rsidR="00B34814" w:rsidRPr="00D63A47" w:rsidSect="0010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79A2"/>
    <w:multiLevelType w:val="multilevel"/>
    <w:tmpl w:val="7F58DE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1">
    <w:nsid w:val="5E4D6F4C"/>
    <w:multiLevelType w:val="hybridMultilevel"/>
    <w:tmpl w:val="89FE38C0"/>
    <w:lvl w:ilvl="0" w:tplc="239A556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7D371C"/>
    <w:multiLevelType w:val="multilevel"/>
    <w:tmpl w:val="EC368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75F061C"/>
    <w:multiLevelType w:val="multilevel"/>
    <w:tmpl w:val="EEC2162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78C3189B"/>
    <w:multiLevelType w:val="hybridMultilevel"/>
    <w:tmpl w:val="9F004790"/>
    <w:lvl w:ilvl="0" w:tplc="088C2C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5B6"/>
    <w:rsid w:val="000060FC"/>
    <w:rsid w:val="00015B24"/>
    <w:rsid w:val="00047DFA"/>
    <w:rsid w:val="0009259C"/>
    <w:rsid w:val="0009321F"/>
    <w:rsid w:val="0009727E"/>
    <w:rsid w:val="000A3A0A"/>
    <w:rsid w:val="000C7803"/>
    <w:rsid w:val="00103CC0"/>
    <w:rsid w:val="00112E57"/>
    <w:rsid w:val="001513BF"/>
    <w:rsid w:val="0016229D"/>
    <w:rsid w:val="001710F7"/>
    <w:rsid w:val="00180923"/>
    <w:rsid w:val="001815EB"/>
    <w:rsid w:val="001A5EDE"/>
    <w:rsid w:val="001B10BF"/>
    <w:rsid w:val="001C2DDC"/>
    <w:rsid w:val="001C5A6C"/>
    <w:rsid w:val="001C68D8"/>
    <w:rsid w:val="001D311E"/>
    <w:rsid w:val="001F606F"/>
    <w:rsid w:val="00203DBB"/>
    <w:rsid w:val="00212C38"/>
    <w:rsid w:val="0024281E"/>
    <w:rsid w:val="00244A63"/>
    <w:rsid w:val="00254A88"/>
    <w:rsid w:val="002573E9"/>
    <w:rsid w:val="002668BE"/>
    <w:rsid w:val="00292BEB"/>
    <w:rsid w:val="00293733"/>
    <w:rsid w:val="002C1CC3"/>
    <w:rsid w:val="002D18DD"/>
    <w:rsid w:val="002D31E7"/>
    <w:rsid w:val="002F2F5C"/>
    <w:rsid w:val="002F4C67"/>
    <w:rsid w:val="00356C14"/>
    <w:rsid w:val="00371098"/>
    <w:rsid w:val="00374FD5"/>
    <w:rsid w:val="0038311A"/>
    <w:rsid w:val="003B3165"/>
    <w:rsid w:val="0043346E"/>
    <w:rsid w:val="00437672"/>
    <w:rsid w:val="00456088"/>
    <w:rsid w:val="00472AF0"/>
    <w:rsid w:val="00493F45"/>
    <w:rsid w:val="004B4B6F"/>
    <w:rsid w:val="004C04CB"/>
    <w:rsid w:val="00520F16"/>
    <w:rsid w:val="00535046"/>
    <w:rsid w:val="0058514F"/>
    <w:rsid w:val="005E35B6"/>
    <w:rsid w:val="005F0AED"/>
    <w:rsid w:val="00602CCF"/>
    <w:rsid w:val="00611FD8"/>
    <w:rsid w:val="0061518B"/>
    <w:rsid w:val="00631163"/>
    <w:rsid w:val="00637590"/>
    <w:rsid w:val="006650D2"/>
    <w:rsid w:val="006C2C7C"/>
    <w:rsid w:val="006D0BDF"/>
    <w:rsid w:val="00705F60"/>
    <w:rsid w:val="007066ED"/>
    <w:rsid w:val="00747A6B"/>
    <w:rsid w:val="00750A51"/>
    <w:rsid w:val="007768D2"/>
    <w:rsid w:val="007A5F03"/>
    <w:rsid w:val="007F7D0C"/>
    <w:rsid w:val="008011B7"/>
    <w:rsid w:val="00854B87"/>
    <w:rsid w:val="008A7FF3"/>
    <w:rsid w:val="008B44D6"/>
    <w:rsid w:val="008C680C"/>
    <w:rsid w:val="008D757A"/>
    <w:rsid w:val="008E7367"/>
    <w:rsid w:val="00905DFB"/>
    <w:rsid w:val="00921468"/>
    <w:rsid w:val="009232D4"/>
    <w:rsid w:val="00926DA0"/>
    <w:rsid w:val="00946777"/>
    <w:rsid w:val="009474B1"/>
    <w:rsid w:val="009A0B87"/>
    <w:rsid w:val="009A0D6A"/>
    <w:rsid w:val="00A159C1"/>
    <w:rsid w:val="00A451F1"/>
    <w:rsid w:val="00A66CD8"/>
    <w:rsid w:val="00AC0D5A"/>
    <w:rsid w:val="00AC3E2B"/>
    <w:rsid w:val="00AD7972"/>
    <w:rsid w:val="00AE02DF"/>
    <w:rsid w:val="00AE3C64"/>
    <w:rsid w:val="00AF52E8"/>
    <w:rsid w:val="00B34814"/>
    <w:rsid w:val="00B43E01"/>
    <w:rsid w:val="00B5006D"/>
    <w:rsid w:val="00B52C5F"/>
    <w:rsid w:val="00B56750"/>
    <w:rsid w:val="00B75E8B"/>
    <w:rsid w:val="00B93BEB"/>
    <w:rsid w:val="00BA1509"/>
    <w:rsid w:val="00BD01B2"/>
    <w:rsid w:val="00C0001D"/>
    <w:rsid w:val="00C112CC"/>
    <w:rsid w:val="00C2331C"/>
    <w:rsid w:val="00C32DA3"/>
    <w:rsid w:val="00C64386"/>
    <w:rsid w:val="00C67816"/>
    <w:rsid w:val="00CB30C2"/>
    <w:rsid w:val="00CB3317"/>
    <w:rsid w:val="00D32D5A"/>
    <w:rsid w:val="00D45838"/>
    <w:rsid w:val="00D63A47"/>
    <w:rsid w:val="00D67D24"/>
    <w:rsid w:val="00DB2988"/>
    <w:rsid w:val="00DC489B"/>
    <w:rsid w:val="00DD1B06"/>
    <w:rsid w:val="00DF37B8"/>
    <w:rsid w:val="00DF4376"/>
    <w:rsid w:val="00E005E4"/>
    <w:rsid w:val="00E24AB4"/>
    <w:rsid w:val="00E30D44"/>
    <w:rsid w:val="00E32104"/>
    <w:rsid w:val="00E34A93"/>
    <w:rsid w:val="00E56A4C"/>
    <w:rsid w:val="00E70811"/>
    <w:rsid w:val="00EB77BA"/>
    <w:rsid w:val="00ED36BE"/>
    <w:rsid w:val="00ED3AED"/>
    <w:rsid w:val="00EF4CBA"/>
    <w:rsid w:val="00EF5BE2"/>
    <w:rsid w:val="00F26AB7"/>
    <w:rsid w:val="00F63F90"/>
    <w:rsid w:val="00F736DA"/>
    <w:rsid w:val="00F83C9E"/>
    <w:rsid w:val="00F911E2"/>
    <w:rsid w:val="00FD5255"/>
    <w:rsid w:val="00FE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1C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FE0B00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E0B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FE0B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066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3B31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F4CBA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3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814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B3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302AA2E52E578EBC053F21EDD1176BBEE5057005E7895497468FFA5036910B4415D76CS0f3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6302AA2E52E578EBC05213AF8D1176BBEEC057502E9895497468FFA50S3f6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302AA2E52E578EBC053F21EDD1176BBEED04730BE4D45E9F1F83F8S5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D0F87-741B-4A5C-B67D-9DB2334E4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User1</cp:lastModifiedBy>
  <cp:revision>8</cp:revision>
  <cp:lastPrinted>2020-05-28T11:00:00Z</cp:lastPrinted>
  <dcterms:created xsi:type="dcterms:W3CDTF">2020-05-22T09:00:00Z</dcterms:created>
  <dcterms:modified xsi:type="dcterms:W3CDTF">2020-05-28T11:00:00Z</dcterms:modified>
</cp:coreProperties>
</file>