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93" w:rsidRDefault="00F3008A" w:rsidP="007B4F93">
      <w:pPr>
        <w:jc w:val="center"/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212.45pt;margin-top:0;width:66.55pt;height:54pt;z-index:-251655168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93" w:rsidRDefault="007B4F93" w:rsidP="007B4F93"/>
    <w:p w:rsidR="007B4F93" w:rsidRPr="00346BE1" w:rsidRDefault="007B4F93" w:rsidP="007B4F93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7B4F93" w:rsidRDefault="007B4F93" w:rsidP="007B4F93"/>
    <w:p w:rsidR="007B4F93" w:rsidRPr="005852B6" w:rsidRDefault="007B4F93" w:rsidP="007B4F93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7B4F93" w:rsidRPr="00075910" w:rsidRDefault="00F3008A" w:rsidP="007B4F93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194310</wp:posOffset>
                </wp:positionV>
                <wp:extent cx="685800" cy="2762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F93" w:rsidRPr="00600BB6" w:rsidRDefault="00992A14" w:rsidP="00992A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1.45pt;margin-top:15.3pt;width:5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WltQ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" filled="f" stroked="f">
                <v:textbox>
                  <w:txbxContent>
                    <w:p w:rsidR="007B4F93" w:rsidRPr="00600BB6" w:rsidRDefault="00992A14" w:rsidP="00992A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F93" w:rsidRDefault="007B4F93" w:rsidP="007B4F93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3.25pt;margin-top:20.45pt;width:108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" o:allowincell="f" filled="f" stroked="f">
                <v:textbox inset="0,1mm,0,0">
                  <w:txbxContent>
                    <w:p w:rsidR="007B4F93" w:rsidRDefault="007B4F93" w:rsidP="007B4F93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F93" w:rsidRDefault="007B4F93" w:rsidP="007B4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52pt;margin-top:.9pt;width:52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hLuAIAAL8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ApcmhL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7B4F93" w:rsidRDefault="007B4F93" w:rsidP="007B4F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F93" w:rsidRDefault="007B4F93" w:rsidP="007B4F93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32.5pt;margin-top:19.2pt;width:5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Sq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cJbUqr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7B4F93" w:rsidRDefault="007B4F93" w:rsidP="007B4F93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241935</wp:posOffset>
                </wp:positionV>
                <wp:extent cx="723900" cy="2698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F93" w:rsidRPr="00600BB6" w:rsidRDefault="00992A14" w:rsidP="007B4F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03.05.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8pt;margin-top:19.05pt;width:57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CZ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" filled="f" stroked="f">
                <v:textbox>
                  <w:txbxContent>
                    <w:p w:rsidR="007B4F93" w:rsidRPr="00600BB6" w:rsidRDefault="00992A14" w:rsidP="007B4F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03.05.</w:t>
                      </w:r>
                    </w:p>
                  </w:txbxContent>
                </v:textbox>
              </v:shape>
            </w:pict>
          </mc:Fallback>
        </mc:AlternateContent>
      </w:r>
    </w:p>
    <w:p w:rsidR="007B4F93" w:rsidRPr="00600BB6" w:rsidRDefault="007B4F93" w:rsidP="007B4F93">
      <w:pPr>
        <w:spacing w:line="360" w:lineRule="auto"/>
        <w:jc w:val="both"/>
        <w:rPr>
          <w:b/>
          <w:sz w:val="24"/>
          <w:szCs w:val="24"/>
        </w:rPr>
      </w:pPr>
      <w:r w:rsidRPr="00600BB6">
        <w:rPr>
          <w:b/>
          <w:sz w:val="24"/>
          <w:szCs w:val="24"/>
        </w:rPr>
        <w:t>от _________202</w:t>
      </w:r>
      <w:r w:rsidR="00600BB6" w:rsidRPr="00600BB6">
        <w:rPr>
          <w:b/>
          <w:sz w:val="24"/>
          <w:szCs w:val="24"/>
        </w:rPr>
        <w:t xml:space="preserve">3  </w:t>
      </w:r>
      <w:r w:rsidR="00600BB6" w:rsidRPr="00600BB6">
        <w:rPr>
          <w:b/>
          <w:sz w:val="24"/>
          <w:szCs w:val="24"/>
        </w:rPr>
        <w:tab/>
      </w:r>
      <w:r w:rsidR="00600BB6" w:rsidRPr="00600BB6">
        <w:rPr>
          <w:b/>
          <w:sz w:val="24"/>
          <w:szCs w:val="24"/>
        </w:rPr>
        <w:tab/>
      </w:r>
      <w:r w:rsidR="00600BB6" w:rsidRPr="00600BB6">
        <w:rPr>
          <w:b/>
          <w:sz w:val="24"/>
          <w:szCs w:val="24"/>
        </w:rPr>
        <w:tab/>
      </w:r>
      <w:r w:rsidR="00600BB6" w:rsidRPr="00600BB6">
        <w:rPr>
          <w:b/>
          <w:sz w:val="24"/>
          <w:szCs w:val="24"/>
        </w:rPr>
        <w:tab/>
      </w:r>
      <w:r w:rsidR="00600BB6" w:rsidRPr="00600BB6">
        <w:rPr>
          <w:b/>
          <w:sz w:val="24"/>
          <w:szCs w:val="24"/>
        </w:rPr>
        <w:tab/>
        <w:t xml:space="preserve">    </w:t>
      </w:r>
      <w:r w:rsidR="00600BB6" w:rsidRPr="00600BB6">
        <w:rPr>
          <w:b/>
          <w:sz w:val="24"/>
          <w:szCs w:val="24"/>
        </w:rPr>
        <w:tab/>
        <w:t xml:space="preserve">        </w:t>
      </w:r>
      <w:r w:rsidR="00600BB6">
        <w:rPr>
          <w:b/>
          <w:sz w:val="24"/>
          <w:szCs w:val="24"/>
        </w:rPr>
        <w:t xml:space="preserve">                    </w:t>
      </w:r>
      <w:r w:rsidR="00600BB6" w:rsidRPr="00600BB6">
        <w:rPr>
          <w:b/>
          <w:sz w:val="24"/>
          <w:szCs w:val="24"/>
        </w:rPr>
        <w:t xml:space="preserve">   </w:t>
      </w:r>
      <w:r w:rsidRPr="00600BB6">
        <w:rPr>
          <w:b/>
          <w:sz w:val="24"/>
          <w:szCs w:val="24"/>
        </w:rPr>
        <w:t xml:space="preserve">                       № _______</w:t>
      </w:r>
    </w:p>
    <w:p w:rsidR="007B4F93" w:rsidRPr="00600BB6" w:rsidRDefault="007B4F93" w:rsidP="007B4F93">
      <w:pPr>
        <w:jc w:val="center"/>
        <w:rPr>
          <w:b/>
          <w:sz w:val="24"/>
          <w:szCs w:val="24"/>
        </w:rPr>
      </w:pPr>
      <w:r w:rsidRPr="00600BB6">
        <w:rPr>
          <w:b/>
          <w:sz w:val="24"/>
          <w:szCs w:val="24"/>
        </w:rPr>
        <w:t xml:space="preserve">г. Фурманов </w:t>
      </w:r>
    </w:p>
    <w:p w:rsidR="007B4F93" w:rsidRPr="00600BB6" w:rsidRDefault="007B4F93" w:rsidP="007B4F93">
      <w:pPr>
        <w:rPr>
          <w:sz w:val="24"/>
          <w:szCs w:val="24"/>
        </w:rPr>
      </w:pPr>
    </w:p>
    <w:p w:rsidR="007B4F93" w:rsidRPr="000D7E10" w:rsidRDefault="007B4F93" w:rsidP="002C50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7E1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C506C" w:rsidRPr="000D7E10">
        <w:rPr>
          <w:rFonts w:ascii="Times New Roman" w:hAnsi="Times New Roman" w:cs="Times New Roman"/>
          <w:sz w:val="24"/>
          <w:szCs w:val="24"/>
        </w:rPr>
        <w:t xml:space="preserve">нормативов состава сточных вод, сбрасываемых в централизованные системы </w:t>
      </w:r>
      <w:r w:rsidR="00F37BD7" w:rsidRPr="000D7E10">
        <w:rPr>
          <w:rFonts w:ascii="Times New Roman" w:hAnsi="Times New Roman" w:cs="Times New Roman"/>
          <w:sz w:val="24"/>
          <w:szCs w:val="24"/>
        </w:rPr>
        <w:t>водоотведения</w:t>
      </w:r>
      <w:r w:rsidR="002C506C" w:rsidRPr="000D7E10">
        <w:rPr>
          <w:rFonts w:ascii="Times New Roman" w:hAnsi="Times New Roman" w:cs="Times New Roman"/>
          <w:sz w:val="24"/>
          <w:szCs w:val="24"/>
        </w:rPr>
        <w:t xml:space="preserve"> </w:t>
      </w:r>
      <w:r w:rsidRPr="000D7E10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</w:p>
    <w:p w:rsidR="007B4F93" w:rsidRPr="000D7E10" w:rsidRDefault="007B4F93" w:rsidP="007B4F9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00BB6" w:rsidRPr="000D7E10" w:rsidRDefault="007B4F93" w:rsidP="002C5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E1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C506C" w:rsidRPr="000D7E10">
        <w:rPr>
          <w:rFonts w:ascii="Times New Roman" w:hAnsi="Times New Roman" w:cs="Times New Roman"/>
          <w:sz w:val="24"/>
          <w:szCs w:val="24"/>
        </w:rPr>
        <w:t xml:space="preserve">с пунктом 4.3 части 1 статьи 17 Федерального закона от 06.10.2003 </w:t>
      </w:r>
      <w:r w:rsidR="007F5F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506C" w:rsidRPr="000D7E10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пунктом 9.1 части 1 статьи 6 Федерального закона 07.12.2011 № 416-ФЗ «О водоснабжении и водоотведении», Правилами холодного водоснабжения и водоотведения и о внесении изменений в некоторые акты Пра</w:t>
      </w:r>
      <w:r w:rsidR="00183ADD" w:rsidRPr="000D7E10">
        <w:rPr>
          <w:rFonts w:ascii="Times New Roman" w:hAnsi="Times New Roman" w:cs="Times New Roman"/>
          <w:sz w:val="24"/>
          <w:szCs w:val="24"/>
        </w:rPr>
        <w:t>вительства Российской Федерации</w:t>
      </w:r>
      <w:r w:rsidR="002C506C" w:rsidRPr="000D7E10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от 29.07.2013 № 644, в целях предотвращения негативного воздействия на окружающую среду при сбросе сточных вод в водные объекты через централизованные системы водоотведения (канализации) </w:t>
      </w:r>
      <w:r w:rsidR="00600BB6" w:rsidRPr="000D7E10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600BB6" w:rsidRPr="000D7E10" w:rsidRDefault="00600BB6" w:rsidP="00600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E10">
        <w:rPr>
          <w:rFonts w:ascii="Times New Roman" w:hAnsi="Times New Roman" w:cs="Times New Roman"/>
          <w:sz w:val="24"/>
          <w:szCs w:val="24"/>
        </w:rPr>
        <w:t xml:space="preserve">1. </w:t>
      </w:r>
      <w:r w:rsidR="007B4F93" w:rsidRPr="000D7E1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83ADD" w:rsidRPr="000D7E10">
        <w:rPr>
          <w:rFonts w:ascii="Times New Roman" w:hAnsi="Times New Roman" w:cs="Times New Roman"/>
          <w:sz w:val="24"/>
          <w:szCs w:val="24"/>
        </w:rPr>
        <w:t xml:space="preserve">нормативы состава сточных вод, сбрасываемых в централизованные системы водоотведения для объектов абонентов централизованной системы водоотведения на территории Фурмановского муниципального района </w:t>
      </w:r>
      <w:r w:rsidR="007B4F93" w:rsidRPr="000D7E10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7B4F93" w:rsidRPr="000D7E10" w:rsidRDefault="00600BB6" w:rsidP="00600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E10">
        <w:rPr>
          <w:rFonts w:ascii="Times New Roman" w:hAnsi="Times New Roman" w:cs="Times New Roman"/>
          <w:sz w:val="24"/>
          <w:szCs w:val="24"/>
        </w:rPr>
        <w:t xml:space="preserve">2. </w:t>
      </w:r>
      <w:r w:rsidR="00183ADD" w:rsidRPr="000D7E10">
        <w:rPr>
          <w:rFonts w:ascii="Times New Roman" w:hAnsi="Times New Roman" w:cs="Times New Roman"/>
          <w:sz w:val="24"/>
          <w:szCs w:val="24"/>
        </w:rPr>
        <w:t xml:space="preserve">Контроль за соблюдением абонентом нормативов состава сточных вод, установленных пунктом 1 настоящего постановления, осуществляет гарантирующая организация в </w:t>
      </w:r>
      <w:r w:rsidR="00335997" w:rsidRPr="000D7E10">
        <w:rPr>
          <w:rFonts w:ascii="Times New Roman" w:hAnsi="Times New Roman" w:cs="Times New Roman"/>
          <w:sz w:val="24"/>
          <w:szCs w:val="24"/>
        </w:rPr>
        <w:t>сфере водоотведения, утвержденная</w:t>
      </w:r>
      <w:r w:rsidR="00183ADD" w:rsidRPr="000D7E10">
        <w:rPr>
          <w:rFonts w:ascii="Times New Roman" w:hAnsi="Times New Roman" w:cs="Times New Roman"/>
          <w:sz w:val="24"/>
          <w:szCs w:val="24"/>
        </w:rPr>
        <w:t xml:space="preserve"> на терри</w:t>
      </w:r>
      <w:r w:rsidR="00335997" w:rsidRPr="000D7E10">
        <w:rPr>
          <w:rFonts w:ascii="Times New Roman" w:hAnsi="Times New Roman" w:cs="Times New Roman"/>
          <w:sz w:val="24"/>
          <w:szCs w:val="24"/>
        </w:rPr>
        <w:t>тории Фурмановского</w:t>
      </w:r>
      <w:r w:rsidR="00183ADD" w:rsidRPr="000D7E10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области.</w:t>
      </w:r>
    </w:p>
    <w:p w:rsidR="007B4F93" w:rsidRPr="000D7E10" w:rsidRDefault="00600BB6" w:rsidP="00600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E10">
        <w:rPr>
          <w:rFonts w:ascii="Times New Roman" w:hAnsi="Times New Roman" w:cs="Times New Roman"/>
          <w:sz w:val="24"/>
          <w:szCs w:val="24"/>
        </w:rPr>
        <w:t>3</w:t>
      </w:r>
      <w:r w:rsidR="007B4F93" w:rsidRPr="000D7E10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момента подписания. </w:t>
      </w:r>
    </w:p>
    <w:p w:rsidR="000D7E10" w:rsidRPr="000D7E10" w:rsidRDefault="00600BB6" w:rsidP="00600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E10">
        <w:rPr>
          <w:rFonts w:ascii="Times New Roman" w:hAnsi="Times New Roman" w:cs="Times New Roman"/>
          <w:sz w:val="24"/>
          <w:szCs w:val="24"/>
        </w:rPr>
        <w:t>4</w:t>
      </w:r>
      <w:r w:rsidR="007B4F93" w:rsidRPr="000D7E10">
        <w:rPr>
          <w:rFonts w:ascii="Times New Roman" w:hAnsi="Times New Roman" w:cs="Times New Roman"/>
          <w:sz w:val="24"/>
          <w:szCs w:val="24"/>
        </w:rPr>
        <w:t>.</w:t>
      </w:r>
      <w:r w:rsidRPr="000D7E10">
        <w:rPr>
          <w:sz w:val="24"/>
          <w:szCs w:val="24"/>
        </w:rPr>
        <w:t xml:space="preserve"> </w:t>
      </w:r>
      <w:r w:rsidR="000D7E10" w:rsidRPr="000D7E1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официальном источнике опубликования муниципальных правовых актов и иной официальной информации Совета и администрации Фурмановского муниципального района «Вестник», разместить на официальном сайте администрации Фурмановского муниципального района Ивановской области в сети Интернет.</w:t>
      </w:r>
    </w:p>
    <w:p w:rsidR="007B4F93" w:rsidRPr="000D7E10" w:rsidRDefault="000D7E10" w:rsidP="00600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E10">
        <w:rPr>
          <w:rFonts w:ascii="Times New Roman" w:hAnsi="Times New Roman" w:cs="Times New Roman"/>
          <w:sz w:val="24"/>
          <w:szCs w:val="24"/>
        </w:rPr>
        <w:t xml:space="preserve">5. </w:t>
      </w:r>
      <w:r w:rsidR="007B4F93" w:rsidRPr="000D7E10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</w:t>
      </w:r>
      <w:r w:rsidR="00600BB6" w:rsidRPr="000D7E10">
        <w:rPr>
          <w:rFonts w:ascii="Times New Roman" w:hAnsi="Times New Roman" w:cs="Times New Roman"/>
          <w:sz w:val="24"/>
          <w:szCs w:val="24"/>
        </w:rPr>
        <w:t>ановления возложить на заместите</w:t>
      </w:r>
      <w:r w:rsidR="007B4F93" w:rsidRPr="000D7E10">
        <w:rPr>
          <w:rFonts w:ascii="Times New Roman" w:hAnsi="Times New Roman" w:cs="Times New Roman"/>
          <w:sz w:val="24"/>
          <w:szCs w:val="24"/>
        </w:rPr>
        <w:t>ля главы администрации Фурм</w:t>
      </w:r>
      <w:r w:rsidR="00600BB6" w:rsidRPr="000D7E10">
        <w:rPr>
          <w:rFonts w:ascii="Times New Roman" w:hAnsi="Times New Roman" w:cs="Times New Roman"/>
          <w:sz w:val="24"/>
          <w:szCs w:val="24"/>
        </w:rPr>
        <w:t xml:space="preserve">ановского муниципального района </w:t>
      </w:r>
      <w:r w:rsidR="007B4F93" w:rsidRPr="000D7E10">
        <w:rPr>
          <w:rFonts w:ascii="Times New Roman" w:hAnsi="Times New Roman" w:cs="Times New Roman"/>
          <w:sz w:val="24"/>
          <w:szCs w:val="24"/>
        </w:rPr>
        <w:t>Л.В. Белину.</w:t>
      </w:r>
    </w:p>
    <w:p w:rsidR="00600BB6" w:rsidRPr="000D7E10" w:rsidRDefault="00600BB6" w:rsidP="00600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BD7" w:rsidRDefault="00F37BD7" w:rsidP="007B4F93">
      <w:pPr>
        <w:rPr>
          <w:b/>
          <w:sz w:val="24"/>
          <w:szCs w:val="24"/>
        </w:rPr>
      </w:pPr>
    </w:p>
    <w:p w:rsidR="000D7E10" w:rsidRPr="000D7E10" w:rsidRDefault="000D7E10" w:rsidP="007B4F93">
      <w:pPr>
        <w:rPr>
          <w:b/>
          <w:sz w:val="24"/>
          <w:szCs w:val="24"/>
        </w:rPr>
      </w:pPr>
    </w:p>
    <w:p w:rsidR="007B4F93" w:rsidRPr="000D7E10" w:rsidRDefault="007B4F93" w:rsidP="007B4F93">
      <w:pPr>
        <w:rPr>
          <w:b/>
          <w:sz w:val="24"/>
          <w:szCs w:val="24"/>
        </w:rPr>
      </w:pPr>
      <w:r w:rsidRPr="000D7E10">
        <w:rPr>
          <w:b/>
          <w:sz w:val="24"/>
          <w:szCs w:val="24"/>
        </w:rPr>
        <w:t xml:space="preserve">Глава Фурмановского </w:t>
      </w:r>
    </w:p>
    <w:p w:rsidR="007B4F93" w:rsidRPr="000D7E10" w:rsidRDefault="007B4F93" w:rsidP="007B4F93">
      <w:pPr>
        <w:rPr>
          <w:b/>
          <w:sz w:val="24"/>
          <w:szCs w:val="24"/>
        </w:rPr>
      </w:pPr>
      <w:r w:rsidRPr="000D7E10">
        <w:rPr>
          <w:b/>
          <w:sz w:val="24"/>
          <w:szCs w:val="24"/>
        </w:rPr>
        <w:t xml:space="preserve">муниципального района                                  </w:t>
      </w:r>
      <w:r w:rsidR="000D7E10" w:rsidRPr="000D7E10">
        <w:rPr>
          <w:b/>
          <w:sz w:val="24"/>
          <w:szCs w:val="24"/>
        </w:rPr>
        <w:t xml:space="preserve">                       </w:t>
      </w:r>
      <w:r w:rsidR="000D7E10">
        <w:rPr>
          <w:b/>
          <w:sz w:val="24"/>
          <w:szCs w:val="24"/>
        </w:rPr>
        <w:t xml:space="preserve">                         </w:t>
      </w:r>
      <w:r w:rsidR="000D7E10" w:rsidRPr="000D7E10">
        <w:rPr>
          <w:b/>
          <w:sz w:val="24"/>
          <w:szCs w:val="24"/>
        </w:rPr>
        <w:t xml:space="preserve">   </w:t>
      </w:r>
      <w:r w:rsidR="00600BB6" w:rsidRPr="000D7E10">
        <w:rPr>
          <w:b/>
          <w:sz w:val="24"/>
          <w:szCs w:val="24"/>
        </w:rPr>
        <w:t xml:space="preserve">         </w:t>
      </w:r>
      <w:r w:rsidRPr="000D7E10">
        <w:rPr>
          <w:b/>
          <w:sz w:val="24"/>
          <w:szCs w:val="24"/>
        </w:rPr>
        <w:t xml:space="preserve"> П. Н. Колесников</w:t>
      </w:r>
    </w:p>
    <w:p w:rsidR="00600BB6" w:rsidRPr="000D7E10" w:rsidRDefault="000D7E10" w:rsidP="007B4F9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00BB6" w:rsidRDefault="00600BB6" w:rsidP="007B4F93">
      <w:pPr>
        <w:rPr>
          <w:sz w:val="24"/>
          <w:szCs w:val="24"/>
        </w:rPr>
      </w:pPr>
    </w:p>
    <w:p w:rsidR="000D7E10" w:rsidRDefault="000D7E10" w:rsidP="007B4F93">
      <w:pPr>
        <w:rPr>
          <w:sz w:val="20"/>
          <w:szCs w:val="20"/>
        </w:rPr>
      </w:pPr>
    </w:p>
    <w:p w:rsidR="00600BB6" w:rsidRDefault="00600BB6" w:rsidP="007B4F93">
      <w:pPr>
        <w:rPr>
          <w:sz w:val="20"/>
          <w:szCs w:val="20"/>
        </w:rPr>
      </w:pPr>
    </w:p>
    <w:p w:rsidR="00600BB6" w:rsidRDefault="00600BB6" w:rsidP="007B4F93">
      <w:pPr>
        <w:rPr>
          <w:sz w:val="20"/>
          <w:szCs w:val="20"/>
        </w:rPr>
      </w:pPr>
    </w:p>
    <w:p w:rsidR="00600BB6" w:rsidRDefault="00600BB6" w:rsidP="007B4F93">
      <w:pPr>
        <w:rPr>
          <w:sz w:val="20"/>
          <w:szCs w:val="20"/>
        </w:rPr>
      </w:pPr>
    </w:p>
    <w:p w:rsidR="007B4F93" w:rsidRDefault="007B4F93" w:rsidP="007B4F93">
      <w:pPr>
        <w:rPr>
          <w:sz w:val="20"/>
          <w:szCs w:val="20"/>
        </w:rPr>
      </w:pPr>
      <w:r>
        <w:rPr>
          <w:sz w:val="20"/>
          <w:szCs w:val="20"/>
        </w:rPr>
        <w:t xml:space="preserve">А. В. Корунов  </w:t>
      </w:r>
    </w:p>
    <w:p w:rsidR="007B4F93" w:rsidRPr="000D7E10" w:rsidRDefault="000D7E10" w:rsidP="000D7E10">
      <w:pPr>
        <w:rPr>
          <w:sz w:val="20"/>
          <w:szCs w:val="20"/>
        </w:rPr>
      </w:pPr>
      <w:r>
        <w:rPr>
          <w:sz w:val="20"/>
          <w:szCs w:val="20"/>
        </w:rPr>
        <w:t>8(49341)</w:t>
      </w:r>
      <w:r w:rsidR="007B4F93">
        <w:rPr>
          <w:sz w:val="20"/>
          <w:szCs w:val="20"/>
        </w:rPr>
        <w:t>2-07-14</w:t>
      </w:r>
    </w:p>
    <w:p w:rsidR="007B4F93" w:rsidRDefault="007B4F93" w:rsidP="00641FAE">
      <w:pPr>
        <w:pStyle w:val="a7"/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:rsidR="004A0432" w:rsidRPr="00006F9E" w:rsidRDefault="00641FAE" w:rsidP="00641FAE">
      <w:pPr>
        <w:pStyle w:val="a7"/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006F9E">
        <w:rPr>
          <w:rFonts w:ascii="Times New Roman" w:hAnsi="Times New Roman"/>
          <w:sz w:val="18"/>
          <w:szCs w:val="18"/>
        </w:rPr>
        <w:t xml:space="preserve">  </w:t>
      </w:r>
      <w:r w:rsidR="00006F9E" w:rsidRPr="00006F9E">
        <w:rPr>
          <w:rFonts w:ascii="Times New Roman" w:hAnsi="Times New Roman"/>
          <w:sz w:val="18"/>
          <w:szCs w:val="18"/>
        </w:rPr>
        <w:t>Приложение №1</w:t>
      </w:r>
    </w:p>
    <w:p w:rsidR="00006F9E" w:rsidRPr="00006F9E" w:rsidRDefault="00006F9E" w:rsidP="004A0432">
      <w:pPr>
        <w:spacing w:line="276" w:lineRule="auto"/>
        <w:jc w:val="right"/>
        <w:rPr>
          <w:sz w:val="18"/>
          <w:szCs w:val="18"/>
        </w:rPr>
      </w:pPr>
      <w:r w:rsidRPr="00006F9E">
        <w:rPr>
          <w:sz w:val="18"/>
          <w:szCs w:val="18"/>
        </w:rPr>
        <w:t>К постановлению администрации</w:t>
      </w:r>
    </w:p>
    <w:p w:rsidR="004A0432" w:rsidRPr="00006F9E" w:rsidRDefault="00006F9E" w:rsidP="004A0432">
      <w:pPr>
        <w:spacing w:line="276" w:lineRule="auto"/>
        <w:jc w:val="right"/>
        <w:rPr>
          <w:sz w:val="18"/>
          <w:szCs w:val="18"/>
        </w:rPr>
      </w:pPr>
      <w:r w:rsidRPr="00006F9E">
        <w:rPr>
          <w:sz w:val="18"/>
          <w:szCs w:val="18"/>
        </w:rPr>
        <w:t>Фурмановского муниципального района</w:t>
      </w:r>
      <w:r w:rsidR="004A0432" w:rsidRPr="00006F9E">
        <w:rPr>
          <w:sz w:val="18"/>
          <w:szCs w:val="18"/>
        </w:rPr>
        <w:t xml:space="preserve"> </w:t>
      </w:r>
    </w:p>
    <w:p w:rsidR="004A0432" w:rsidRPr="00006F9E" w:rsidRDefault="00992A14" w:rsidP="00006F9E">
      <w:pPr>
        <w:spacing w:line="276" w:lineRule="auto"/>
        <w:jc w:val="right"/>
        <w:rPr>
          <w:rStyle w:val="a6"/>
          <w:i w:val="0"/>
          <w:iCs w:val="0"/>
          <w:color w:val="auto"/>
          <w:sz w:val="18"/>
          <w:szCs w:val="18"/>
        </w:rPr>
      </w:pPr>
      <w:r>
        <w:rPr>
          <w:sz w:val="18"/>
          <w:szCs w:val="18"/>
        </w:rPr>
        <w:t xml:space="preserve">№ </w:t>
      </w:r>
      <w:r w:rsidRPr="00992A14">
        <w:rPr>
          <w:sz w:val="18"/>
          <w:szCs w:val="18"/>
          <w:u w:val="single"/>
        </w:rPr>
        <w:t>482</w:t>
      </w:r>
      <w:r>
        <w:rPr>
          <w:sz w:val="18"/>
          <w:szCs w:val="18"/>
        </w:rPr>
        <w:t xml:space="preserve">  от  03.05.</w:t>
      </w:r>
      <w:r w:rsidR="000279EE">
        <w:rPr>
          <w:sz w:val="18"/>
          <w:szCs w:val="18"/>
        </w:rPr>
        <w:t>2023</w:t>
      </w:r>
      <w:r w:rsidR="00006F9E" w:rsidRPr="00006F9E">
        <w:rPr>
          <w:sz w:val="18"/>
          <w:szCs w:val="18"/>
        </w:rPr>
        <w:t xml:space="preserve"> </w:t>
      </w:r>
    </w:p>
    <w:p w:rsidR="00F37BD7" w:rsidRDefault="00F37BD7" w:rsidP="00F37BD7">
      <w:pPr>
        <w:pStyle w:val="a3"/>
        <w:kinsoku w:val="0"/>
        <w:overflowPunct w:val="0"/>
        <w:ind w:left="426" w:right="712" w:firstLine="294"/>
        <w:jc w:val="both"/>
        <w:rPr>
          <w:b/>
          <w:bCs/>
          <w:iCs/>
          <w:sz w:val="24"/>
          <w:szCs w:val="24"/>
        </w:rPr>
      </w:pPr>
    </w:p>
    <w:p w:rsidR="00F37BD7" w:rsidRDefault="00F37BD7" w:rsidP="00F37BD7">
      <w:pPr>
        <w:pStyle w:val="a3"/>
        <w:kinsoku w:val="0"/>
        <w:overflowPunct w:val="0"/>
        <w:ind w:left="426" w:right="712" w:firstLine="294"/>
        <w:jc w:val="both"/>
        <w:rPr>
          <w:b/>
          <w:bCs/>
          <w:iCs/>
          <w:sz w:val="24"/>
          <w:szCs w:val="24"/>
        </w:rPr>
      </w:pPr>
    </w:p>
    <w:p w:rsidR="00F37BD7" w:rsidRDefault="00F37BD7" w:rsidP="00F37BD7">
      <w:pPr>
        <w:pStyle w:val="a3"/>
        <w:kinsoku w:val="0"/>
        <w:overflowPunct w:val="0"/>
        <w:ind w:left="426" w:right="712" w:firstLine="294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Значения нормативов </w:t>
      </w:r>
      <w:r w:rsidR="003312A8">
        <w:rPr>
          <w:b/>
          <w:bCs/>
          <w:iCs/>
          <w:sz w:val="24"/>
          <w:szCs w:val="24"/>
        </w:rPr>
        <w:t xml:space="preserve">состава сточных вод в отношении </w:t>
      </w:r>
      <w:r>
        <w:rPr>
          <w:b/>
          <w:bCs/>
          <w:iCs/>
          <w:sz w:val="24"/>
          <w:szCs w:val="24"/>
        </w:rPr>
        <w:t xml:space="preserve">технологически нормируемых веществ при сбросе сточных вод в централизованные системы водоотведения </w:t>
      </w:r>
      <w:r w:rsidRPr="00F37BD7">
        <w:rPr>
          <w:b/>
          <w:bCs/>
          <w:iCs/>
          <w:sz w:val="24"/>
          <w:szCs w:val="24"/>
        </w:rPr>
        <w:t>Фурмановского муниципального района</w:t>
      </w:r>
    </w:p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3415"/>
        <w:gridCol w:w="3350"/>
        <w:gridCol w:w="3123"/>
      </w:tblGrid>
      <w:tr w:rsidR="00F37BD7" w:rsidTr="00F37BD7">
        <w:tc>
          <w:tcPr>
            <w:tcW w:w="3415" w:type="dxa"/>
          </w:tcPr>
          <w:p w:rsidR="00F37BD7" w:rsidRDefault="00F37BD7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37BD7">
              <w:rPr>
                <w:b/>
                <w:bCs/>
                <w:iCs/>
                <w:sz w:val="24"/>
                <w:szCs w:val="24"/>
              </w:rPr>
              <w:t>Наименование технологически нормируемого вещества</w:t>
            </w:r>
          </w:p>
        </w:tc>
        <w:tc>
          <w:tcPr>
            <w:tcW w:w="3350" w:type="dxa"/>
          </w:tcPr>
          <w:p w:rsidR="00F37BD7" w:rsidRDefault="00F37BD7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37BD7">
              <w:rPr>
                <w:b/>
                <w:bCs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3123" w:type="dxa"/>
          </w:tcPr>
          <w:p w:rsidR="00F37BD7" w:rsidRDefault="00F37BD7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37BD7">
              <w:rPr>
                <w:b/>
                <w:bCs/>
                <w:iCs/>
                <w:sz w:val="24"/>
                <w:szCs w:val="24"/>
              </w:rPr>
              <w:t>Значение норматива состава сточных вод</w:t>
            </w:r>
          </w:p>
        </w:tc>
      </w:tr>
      <w:tr w:rsidR="00F37BD7" w:rsidTr="00F37BD7">
        <w:tc>
          <w:tcPr>
            <w:tcW w:w="9888" w:type="dxa"/>
            <w:gridSpan w:val="3"/>
          </w:tcPr>
          <w:p w:rsidR="00F37BD7" w:rsidRDefault="00F37BD7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37BD7">
              <w:rPr>
                <w:bCs/>
                <w:iCs/>
                <w:sz w:val="24"/>
                <w:szCs w:val="24"/>
              </w:rPr>
              <w:t xml:space="preserve">I. Для централизованных общесплавных и бытовых </w:t>
            </w:r>
            <w:r>
              <w:rPr>
                <w:bCs/>
                <w:iCs/>
                <w:sz w:val="24"/>
                <w:szCs w:val="24"/>
              </w:rPr>
              <w:t xml:space="preserve">систем водоотведения поселений </w:t>
            </w:r>
            <w:r w:rsidRPr="00F37BD7">
              <w:rPr>
                <w:bCs/>
                <w:iCs/>
                <w:sz w:val="24"/>
                <w:szCs w:val="24"/>
              </w:rPr>
              <w:t>или городских округов, а также централизованных комбинированных систем водоотведения поселений или городских округов (применительно к сбросу в централизованные общесплавные и бытовые системы водоотведения)</w:t>
            </w:r>
          </w:p>
        </w:tc>
      </w:tr>
      <w:tr w:rsidR="00D77202" w:rsidTr="00F37BD7">
        <w:tc>
          <w:tcPr>
            <w:tcW w:w="3415" w:type="dxa"/>
          </w:tcPr>
          <w:p w:rsid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F37BD7">
              <w:rPr>
                <w:bCs/>
                <w:iCs/>
                <w:sz w:val="24"/>
                <w:szCs w:val="24"/>
              </w:rPr>
              <w:t>Взвешенные вещества</w:t>
            </w:r>
          </w:p>
        </w:tc>
        <w:tc>
          <w:tcPr>
            <w:tcW w:w="3350" w:type="dxa"/>
          </w:tcPr>
          <w:p w:rsidR="00D77202" w:rsidRDefault="00D77202">
            <w:r w:rsidRPr="009C4038">
              <w:rPr>
                <w:bCs/>
                <w:iCs/>
                <w:sz w:val="24"/>
                <w:szCs w:val="24"/>
              </w:rPr>
              <w:t>мг/дм</w:t>
            </w:r>
            <w:r w:rsidRPr="009C4038">
              <w:rPr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23" w:type="dxa"/>
          </w:tcPr>
          <w:p w:rsidR="00D77202" w:rsidRP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3</w:t>
            </w:r>
            <w:r w:rsidRPr="00F37BD7">
              <w:rPr>
                <w:bCs/>
                <w:iCs/>
                <w:sz w:val="24"/>
                <w:szCs w:val="24"/>
              </w:rPr>
              <w:t xml:space="preserve">00 </w:t>
            </w:r>
            <w:r>
              <w:rPr>
                <w:bCs/>
                <w:iCs/>
                <w:sz w:val="24"/>
                <w:szCs w:val="24"/>
                <w:lang w:val="en-US"/>
              </w:rPr>
              <w:t>&lt;*&gt;</w:t>
            </w:r>
          </w:p>
        </w:tc>
      </w:tr>
      <w:tr w:rsidR="00D77202" w:rsidTr="00F37BD7">
        <w:tc>
          <w:tcPr>
            <w:tcW w:w="3415" w:type="dxa"/>
          </w:tcPr>
          <w:p w:rsid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37BD7">
              <w:rPr>
                <w:bCs/>
                <w:iCs/>
                <w:sz w:val="24"/>
                <w:szCs w:val="24"/>
              </w:rPr>
              <w:t>2. БПК5</w:t>
            </w:r>
          </w:p>
        </w:tc>
        <w:tc>
          <w:tcPr>
            <w:tcW w:w="3350" w:type="dxa"/>
          </w:tcPr>
          <w:p w:rsidR="00D77202" w:rsidRDefault="00D77202">
            <w:r w:rsidRPr="009C4038">
              <w:rPr>
                <w:bCs/>
                <w:iCs/>
                <w:sz w:val="24"/>
                <w:szCs w:val="24"/>
              </w:rPr>
              <w:t>мг/дм</w:t>
            </w:r>
            <w:r w:rsidRPr="009C4038">
              <w:rPr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23" w:type="dxa"/>
          </w:tcPr>
          <w:p w:rsidR="00D77202" w:rsidRPr="009F71E1" w:rsidRDefault="009F71E1">
            <w:r w:rsidRPr="009F71E1">
              <w:t>300 (</w:t>
            </w:r>
            <w:r w:rsidR="00D77202" w:rsidRPr="009F71E1">
              <w:rPr>
                <w:lang w:val="en-US"/>
              </w:rPr>
              <w:t>500</w:t>
            </w:r>
            <w:r w:rsidRPr="009F71E1">
              <w:t>)</w:t>
            </w:r>
            <w:r w:rsidR="00D77202" w:rsidRPr="009F71E1">
              <w:rPr>
                <w:lang w:val="en-US"/>
              </w:rPr>
              <w:t xml:space="preserve"> </w:t>
            </w:r>
            <w:r w:rsidR="00D77202" w:rsidRPr="009F71E1">
              <w:t>&lt;*&gt;</w:t>
            </w:r>
          </w:p>
        </w:tc>
      </w:tr>
      <w:tr w:rsidR="00D77202" w:rsidTr="00F37BD7">
        <w:tc>
          <w:tcPr>
            <w:tcW w:w="3415" w:type="dxa"/>
          </w:tcPr>
          <w:p w:rsid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37BD7">
              <w:rPr>
                <w:bCs/>
                <w:iCs/>
                <w:sz w:val="24"/>
                <w:szCs w:val="24"/>
              </w:rPr>
              <w:t>3. ХПК</w:t>
            </w:r>
          </w:p>
        </w:tc>
        <w:tc>
          <w:tcPr>
            <w:tcW w:w="3350" w:type="dxa"/>
          </w:tcPr>
          <w:p w:rsidR="00D77202" w:rsidRDefault="00D77202">
            <w:r w:rsidRPr="009C4038">
              <w:rPr>
                <w:bCs/>
                <w:iCs/>
                <w:sz w:val="24"/>
                <w:szCs w:val="24"/>
              </w:rPr>
              <w:t>мг/дм</w:t>
            </w:r>
            <w:r w:rsidRPr="009C4038">
              <w:rPr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23" w:type="dxa"/>
          </w:tcPr>
          <w:p w:rsidR="00D77202" w:rsidRPr="009F71E1" w:rsidRDefault="009F71E1">
            <w:r w:rsidRPr="009F71E1">
              <w:t>500 (</w:t>
            </w:r>
            <w:r w:rsidR="00C012B5" w:rsidRPr="009F71E1">
              <w:t>7</w:t>
            </w:r>
            <w:r w:rsidR="00D77202" w:rsidRPr="009F71E1">
              <w:rPr>
                <w:lang w:val="en-US"/>
              </w:rPr>
              <w:t>00</w:t>
            </w:r>
            <w:r w:rsidRPr="009F71E1">
              <w:t>)</w:t>
            </w:r>
            <w:r w:rsidR="00D77202" w:rsidRPr="009F71E1">
              <w:t>&lt;*&gt;</w:t>
            </w:r>
          </w:p>
        </w:tc>
      </w:tr>
      <w:tr w:rsidR="00D77202" w:rsidTr="00F37BD7">
        <w:tc>
          <w:tcPr>
            <w:tcW w:w="3415" w:type="dxa"/>
          </w:tcPr>
          <w:p w:rsid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37BD7">
              <w:rPr>
                <w:bCs/>
                <w:iCs/>
                <w:sz w:val="24"/>
                <w:szCs w:val="24"/>
              </w:rPr>
              <w:t>4. Аммоний-ион</w:t>
            </w:r>
          </w:p>
        </w:tc>
        <w:tc>
          <w:tcPr>
            <w:tcW w:w="3350" w:type="dxa"/>
          </w:tcPr>
          <w:p w:rsidR="00D77202" w:rsidRDefault="00D77202">
            <w:r w:rsidRPr="009C4038">
              <w:rPr>
                <w:bCs/>
                <w:iCs/>
                <w:sz w:val="24"/>
                <w:szCs w:val="24"/>
              </w:rPr>
              <w:t>мг/дм</w:t>
            </w:r>
            <w:r w:rsidRPr="009C4038">
              <w:rPr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23" w:type="dxa"/>
          </w:tcPr>
          <w:p w:rsidR="00D77202" w:rsidRPr="009F71E1" w:rsidRDefault="00D77202">
            <w:r w:rsidRPr="009F71E1">
              <w:rPr>
                <w:lang w:val="en-US"/>
              </w:rPr>
              <w:t xml:space="preserve">25 </w:t>
            </w:r>
            <w:r w:rsidRPr="009F71E1">
              <w:t>&lt;*&gt;</w:t>
            </w:r>
          </w:p>
        </w:tc>
      </w:tr>
      <w:tr w:rsidR="00D77202" w:rsidTr="00F37BD7">
        <w:tc>
          <w:tcPr>
            <w:tcW w:w="3415" w:type="dxa"/>
          </w:tcPr>
          <w:p w:rsid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37BD7">
              <w:rPr>
                <w:bCs/>
                <w:iCs/>
                <w:sz w:val="24"/>
                <w:szCs w:val="24"/>
              </w:rPr>
              <w:t>5. Фосфор фосфатов</w:t>
            </w:r>
          </w:p>
        </w:tc>
        <w:tc>
          <w:tcPr>
            <w:tcW w:w="3350" w:type="dxa"/>
          </w:tcPr>
          <w:p w:rsidR="00D77202" w:rsidRDefault="00D77202">
            <w:r w:rsidRPr="009C4038">
              <w:rPr>
                <w:bCs/>
                <w:iCs/>
                <w:sz w:val="24"/>
                <w:szCs w:val="24"/>
              </w:rPr>
              <w:t>мг/дм</w:t>
            </w:r>
            <w:r w:rsidRPr="009C4038">
              <w:rPr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23" w:type="dxa"/>
          </w:tcPr>
          <w:p w:rsidR="00D77202" w:rsidRDefault="00D77202">
            <w:r>
              <w:rPr>
                <w:lang w:val="en-US"/>
              </w:rPr>
              <w:t xml:space="preserve">12 </w:t>
            </w:r>
            <w:r w:rsidRPr="00D537D5">
              <w:t>&lt;*&gt;</w:t>
            </w:r>
          </w:p>
        </w:tc>
      </w:tr>
      <w:tr w:rsidR="00D77202" w:rsidTr="00E933BB">
        <w:tc>
          <w:tcPr>
            <w:tcW w:w="9888" w:type="dxa"/>
            <w:gridSpan w:val="3"/>
          </w:tcPr>
          <w:p w:rsid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37BD7">
              <w:rPr>
                <w:bCs/>
                <w:iCs/>
                <w:sz w:val="24"/>
                <w:szCs w:val="24"/>
              </w:rPr>
              <w:t>II. Для централизованных ливневых систем водоотведения поселений или городских округов, а также централизованных комбинированных систем водоотведения поселений или городских округов (применительно к сбросу в централизованные ливневые системы водоотведения)</w:t>
            </w:r>
          </w:p>
        </w:tc>
      </w:tr>
      <w:tr w:rsidR="00D77202" w:rsidTr="00F37BD7">
        <w:tc>
          <w:tcPr>
            <w:tcW w:w="3415" w:type="dxa"/>
          </w:tcPr>
          <w:p w:rsidR="00D77202" w:rsidRPr="00BC3C13" w:rsidRDefault="00D77202" w:rsidP="00F14847">
            <w:r w:rsidRPr="00BC3C13">
              <w:t>1.Взвешенные вещества</w:t>
            </w:r>
          </w:p>
        </w:tc>
        <w:tc>
          <w:tcPr>
            <w:tcW w:w="3350" w:type="dxa"/>
          </w:tcPr>
          <w:p w:rsidR="00D77202" w:rsidRDefault="00D77202" w:rsidP="00F14847">
            <w:r w:rsidRPr="00BC3C13">
              <w:t>мг/дм3</w:t>
            </w:r>
          </w:p>
        </w:tc>
        <w:tc>
          <w:tcPr>
            <w:tcW w:w="3123" w:type="dxa"/>
          </w:tcPr>
          <w:p w:rsid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3</w:t>
            </w:r>
            <w:r w:rsidRPr="00F37BD7">
              <w:rPr>
                <w:bCs/>
                <w:iCs/>
                <w:sz w:val="24"/>
                <w:szCs w:val="24"/>
              </w:rPr>
              <w:t xml:space="preserve">00 </w:t>
            </w:r>
            <w:r>
              <w:rPr>
                <w:bCs/>
                <w:iCs/>
                <w:sz w:val="24"/>
                <w:szCs w:val="24"/>
                <w:lang w:val="en-US"/>
              </w:rPr>
              <w:t>&lt;*&gt;</w:t>
            </w:r>
          </w:p>
        </w:tc>
      </w:tr>
      <w:tr w:rsidR="00D77202" w:rsidTr="00F37BD7">
        <w:tc>
          <w:tcPr>
            <w:tcW w:w="3415" w:type="dxa"/>
          </w:tcPr>
          <w:p w:rsidR="00D77202" w:rsidRP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Cs/>
                <w:iCs/>
                <w:sz w:val="24"/>
                <w:szCs w:val="24"/>
              </w:rPr>
            </w:pPr>
            <w:r w:rsidRPr="00D77202">
              <w:rPr>
                <w:bCs/>
                <w:iCs/>
                <w:sz w:val="24"/>
                <w:szCs w:val="24"/>
              </w:rPr>
              <w:t>2. ХПК</w:t>
            </w:r>
          </w:p>
        </w:tc>
        <w:tc>
          <w:tcPr>
            <w:tcW w:w="3350" w:type="dxa"/>
          </w:tcPr>
          <w:p w:rsidR="00D77202" w:rsidRDefault="00D77202">
            <w:r w:rsidRPr="00D345C1">
              <w:t>мг/дм3</w:t>
            </w:r>
          </w:p>
        </w:tc>
        <w:tc>
          <w:tcPr>
            <w:tcW w:w="3123" w:type="dxa"/>
          </w:tcPr>
          <w:p w:rsidR="00D77202" w:rsidRPr="009F71E1" w:rsidRDefault="009F71E1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71E1">
              <w:rPr>
                <w:bCs/>
                <w:iCs/>
                <w:sz w:val="24"/>
                <w:szCs w:val="24"/>
              </w:rPr>
              <w:t>1</w:t>
            </w:r>
            <w:r w:rsidR="00D77202" w:rsidRPr="009F71E1">
              <w:rPr>
                <w:bCs/>
                <w:iCs/>
                <w:sz w:val="24"/>
                <w:szCs w:val="24"/>
              </w:rPr>
              <w:t xml:space="preserve">00 </w:t>
            </w:r>
            <w:r w:rsidR="00D77202" w:rsidRPr="009F71E1">
              <w:rPr>
                <w:bCs/>
                <w:iCs/>
                <w:sz w:val="24"/>
                <w:szCs w:val="24"/>
                <w:lang w:val="en-US"/>
              </w:rPr>
              <w:t>&lt;*&gt;</w:t>
            </w:r>
          </w:p>
        </w:tc>
      </w:tr>
      <w:tr w:rsidR="00D77202" w:rsidTr="00F37BD7">
        <w:tc>
          <w:tcPr>
            <w:tcW w:w="3415" w:type="dxa"/>
          </w:tcPr>
          <w:p w:rsid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3. </w:t>
            </w:r>
            <w:r w:rsidRPr="00F37BD7">
              <w:rPr>
                <w:bCs/>
                <w:iCs/>
                <w:sz w:val="24"/>
                <w:szCs w:val="24"/>
              </w:rPr>
              <w:t>БПК5</w:t>
            </w:r>
          </w:p>
        </w:tc>
        <w:tc>
          <w:tcPr>
            <w:tcW w:w="3350" w:type="dxa"/>
          </w:tcPr>
          <w:p w:rsidR="00D77202" w:rsidRDefault="00D77202">
            <w:r w:rsidRPr="00D345C1">
              <w:t>мг/дм3</w:t>
            </w:r>
          </w:p>
        </w:tc>
        <w:tc>
          <w:tcPr>
            <w:tcW w:w="3123" w:type="dxa"/>
          </w:tcPr>
          <w:p w:rsidR="00D77202" w:rsidRPr="009F71E1" w:rsidRDefault="009F71E1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71E1">
              <w:rPr>
                <w:bCs/>
                <w:iCs/>
                <w:sz w:val="24"/>
                <w:szCs w:val="24"/>
              </w:rPr>
              <w:t>3</w:t>
            </w:r>
            <w:r w:rsidR="00D77202" w:rsidRPr="009F71E1">
              <w:rPr>
                <w:bCs/>
                <w:iCs/>
                <w:sz w:val="24"/>
                <w:szCs w:val="24"/>
              </w:rPr>
              <w:t xml:space="preserve">0 </w:t>
            </w:r>
            <w:r w:rsidR="00D77202" w:rsidRPr="009F71E1">
              <w:rPr>
                <w:bCs/>
                <w:iCs/>
                <w:sz w:val="24"/>
                <w:szCs w:val="24"/>
                <w:lang w:val="en-US"/>
              </w:rPr>
              <w:t>&lt;*&gt;</w:t>
            </w:r>
          </w:p>
        </w:tc>
      </w:tr>
      <w:tr w:rsidR="00D77202" w:rsidTr="00F37BD7">
        <w:tc>
          <w:tcPr>
            <w:tcW w:w="3415" w:type="dxa"/>
          </w:tcPr>
          <w:p w:rsid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37BD7">
              <w:rPr>
                <w:bCs/>
                <w:iCs/>
                <w:sz w:val="24"/>
                <w:szCs w:val="24"/>
              </w:rPr>
              <w:t>4. Фосфор фосфатов</w:t>
            </w:r>
          </w:p>
        </w:tc>
        <w:tc>
          <w:tcPr>
            <w:tcW w:w="3350" w:type="dxa"/>
          </w:tcPr>
          <w:p w:rsidR="00D77202" w:rsidRDefault="00D77202">
            <w:r w:rsidRPr="00D345C1">
              <w:t>мг/дм3</w:t>
            </w:r>
          </w:p>
        </w:tc>
        <w:tc>
          <w:tcPr>
            <w:tcW w:w="3123" w:type="dxa"/>
          </w:tcPr>
          <w:p w:rsidR="00D77202" w:rsidRPr="009F71E1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F71E1">
              <w:rPr>
                <w:bCs/>
                <w:iCs/>
                <w:sz w:val="24"/>
                <w:szCs w:val="24"/>
              </w:rPr>
              <w:t xml:space="preserve">1,5  </w:t>
            </w:r>
            <w:r w:rsidRPr="009F71E1">
              <w:rPr>
                <w:bCs/>
                <w:iCs/>
                <w:sz w:val="24"/>
                <w:szCs w:val="24"/>
                <w:lang w:val="en-US"/>
              </w:rPr>
              <w:t>&lt;*&gt;</w:t>
            </w:r>
          </w:p>
        </w:tc>
      </w:tr>
      <w:tr w:rsidR="00D77202" w:rsidTr="00F37BD7">
        <w:tc>
          <w:tcPr>
            <w:tcW w:w="3415" w:type="dxa"/>
          </w:tcPr>
          <w:p w:rsid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37BD7">
              <w:rPr>
                <w:bCs/>
                <w:iCs/>
                <w:sz w:val="24"/>
                <w:szCs w:val="24"/>
              </w:rPr>
              <w:t>5. Нефтепродукты</w:t>
            </w:r>
          </w:p>
        </w:tc>
        <w:tc>
          <w:tcPr>
            <w:tcW w:w="3350" w:type="dxa"/>
          </w:tcPr>
          <w:p w:rsidR="00D77202" w:rsidRDefault="00D77202">
            <w:r w:rsidRPr="00D345C1">
              <w:t>мг/дм3</w:t>
            </w:r>
          </w:p>
        </w:tc>
        <w:tc>
          <w:tcPr>
            <w:tcW w:w="3123" w:type="dxa"/>
          </w:tcPr>
          <w:p w:rsidR="00D77202" w:rsidRDefault="00D77202" w:rsidP="00F37BD7">
            <w:pPr>
              <w:pStyle w:val="a3"/>
              <w:kinsoku w:val="0"/>
              <w:overflowPunct w:val="0"/>
              <w:ind w:right="712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Pr="00F37BD7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&lt;*&gt;</w:t>
            </w:r>
          </w:p>
        </w:tc>
      </w:tr>
    </w:tbl>
    <w:p w:rsidR="00F37BD7" w:rsidRPr="00F37BD7" w:rsidRDefault="00F37BD7" w:rsidP="00D77202">
      <w:pPr>
        <w:pStyle w:val="a3"/>
        <w:kinsoku w:val="0"/>
        <w:overflowPunct w:val="0"/>
        <w:ind w:right="712"/>
        <w:jc w:val="both"/>
        <w:rPr>
          <w:bCs/>
          <w:iCs/>
          <w:sz w:val="24"/>
          <w:szCs w:val="24"/>
        </w:rPr>
      </w:pPr>
    </w:p>
    <w:p w:rsidR="00F37BD7" w:rsidRPr="00F37BD7" w:rsidRDefault="00F37BD7" w:rsidP="00F37BD7">
      <w:pPr>
        <w:pStyle w:val="a3"/>
        <w:kinsoku w:val="0"/>
        <w:overflowPunct w:val="0"/>
        <w:ind w:left="426" w:right="712" w:firstLine="294"/>
        <w:jc w:val="both"/>
        <w:rPr>
          <w:bCs/>
          <w:iCs/>
          <w:sz w:val="24"/>
          <w:szCs w:val="24"/>
        </w:rPr>
      </w:pPr>
      <w:r w:rsidRPr="00F37BD7">
        <w:rPr>
          <w:bCs/>
          <w:iCs/>
          <w:sz w:val="24"/>
          <w:szCs w:val="24"/>
        </w:rPr>
        <w:t>--------------------------------</w:t>
      </w:r>
    </w:p>
    <w:p w:rsidR="00F37BD7" w:rsidRPr="00F37BD7" w:rsidRDefault="00D77202" w:rsidP="00F37BD7">
      <w:pPr>
        <w:pStyle w:val="a3"/>
        <w:kinsoku w:val="0"/>
        <w:overflowPunct w:val="0"/>
        <w:ind w:left="426" w:right="712" w:firstLine="294"/>
        <w:jc w:val="both"/>
        <w:rPr>
          <w:bCs/>
          <w:iCs/>
          <w:sz w:val="24"/>
          <w:szCs w:val="24"/>
        </w:rPr>
      </w:pPr>
      <w:bookmarkStart w:id="1" w:name="Par45"/>
      <w:bookmarkEnd w:id="1"/>
      <w:r>
        <w:rPr>
          <w:bCs/>
          <w:iCs/>
          <w:sz w:val="24"/>
          <w:szCs w:val="24"/>
        </w:rPr>
        <w:t>&lt;*&gt; Значение нормативов</w:t>
      </w:r>
      <w:r w:rsidR="00F37BD7" w:rsidRPr="00F37BD7">
        <w:rPr>
          <w:bCs/>
          <w:iCs/>
          <w:sz w:val="24"/>
          <w:szCs w:val="24"/>
        </w:rPr>
        <w:t xml:space="preserve"> состава сточных вод при сбросе сточных вод в централизованные общесплавные системы водоотведения поселений или городских округов</w:t>
      </w:r>
      <w:r w:rsidR="000D7E10">
        <w:rPr>
          <w:bCs/>
          <w:iCs/>
          <w:sz w:val="24"/>
          <w:szCs w:val="24"/>
        </w:rPr>
        <w:t xml:space="preserve"> установлены приложением № 7 к Правилам</w:t>
      </w:r>
      <w:r w:rsidR="000D7E10" w:rsidRPr="000D7E10">
        <w:rPr>
          <w:bCs/>
          <w:iCs/>
          <w:sz w:val="24"/>
          <w:szCs w:val="24"/>
        </w:rPr>
        <w:t xml:space="preserve"> холодного водоснабжения и водоотведения</w:t>
      </w:r>
      <w:r w:rsidR="000D7E10">
        <w:rPr>
          <w:bCs/>
          <w:iCs/>
          <w:sz w:val="24"/>
          <w:szCs w:val="24"/>
        </w:rPr>
        <w:t>, утвержденным</w:t>
      </w:r>
      <w:r w:rsidR="000D7E10" w:rsidRPr="000D7E10">
        <w:rPr>
          <w:bCs/>
          <w:iCs/>
          <w:sz w:val="24"/>
          <w:szCs w:val="24"/>
        </w:rPr>
        <w:t xml:space="preserve"> постановлением Правительства Российской Федерации от 29.07.2013 № 644</w:t>
      </w:r>
      <w:r w:rsidR="00F37BD7" w:rsidRPr="00F37BD7">
        <w:rPr>
          <w:bCs/>
          <w:iCs/>
          <w:sz w:val="24"/>
          <w:szCs w:val="24"/>
        </w:rPr>
        <w:t>.</w:t>
      </w:r>
    </w:p>
    <w:p w:rsidR="003A2670" w:rsidRPr="008A7D74" w:rsidRDefault="003A2670" w:rsidP="00F37BD7">
      <w:pPr>
        <w:pStyle w:val="a3"/>
        <w:kinsoku w:val="0"/>
        <w:overflowPunct w:val="0"/>
        <w:ind w:left="426" w:right="712" w:firstLine="294"/>
        <w:jc w:val="both"/>
        <w:rPr>
          <w:rStyle w:val="a6"/>
          <w:i w:val="0"/>
          <w:color w:val="auto"/>
          <w:sz w:val="24"/>
          <w:szCs w:val="24"/>
        </w:rPr>
      </w:pPr>
    </w:p>
    <w:p w:rsidR="003A2670" w:rsidRPr="008A7D74" w:rsidRDefault="003A2670" w:rsidP="003A2670">
      <w:pPr>
        <w:pStyle w:val="a5"/>
        <w:kinsoku w:val="0"/>
        <w:overflowPunct w:val="0"/>
        <w:ind w:left="0" w:right="737" w:firstLine="0"/>
        <w:rPr>
          <w:rStyle w:val="a6"/>
          <w:b/>
          <w:i w:val="0"/>
          <w:color w:val="auto"/>
        </w:rPr>
      </w:pPr>
    </w:p>
    <w:p w:rsidR="003A2670" w:rsidRPr="008A7D74" w:rsidRDefault="003A2670" w:rsidP="003A2670">
      <w:pPr>
        <w:pStyle w:val="a5"/>
        <w:kinsoku w:val="0"/>
        <w:overflowPunct w:val="0"/>
        <w:ind w:left="0" w:right="737" w:firstLine="0"/>
        <w:rPr>
          <w:rStyle w:val="a6"/>
          <w:b/>
          <w:i w:val="0"/>
          <w:color w:val="auto"/>
        </w:rPr>
      </w:pPr>
    </w:p>
    <w:p w:rsidR="003A2670" w:rsidRPr="008A7D74" w:rsidRDefault="003A2670" w:rsidP="003A2670">
      <w:pPr>
        <w:pStyle w:val="a5"/>
        <w:kinsoku w:val="0"/>
        <w:overflowPunct w:val="0"/>
        <w:ind w:left="0" w:right="737" w:firstLine="0"/>
        <w:rPr>
          <w:rStyle w:val="a6"/>
          <w:b/>
          <w:i w:val="0"/>
          <w:color w:val="auto"/>
        </w:rPr>
      </w:pPr>
    </w:p>
    <w:p w:rsidR="003A2670" w:rsidRPr="008A7D74" w:rsidRDefault="003A2670" w:rsidP="003A2670">
      <w:pPr>
        <w:pStyle w:val="a5"/>
        <w:kinsoku w:val="0"/>
        <w:overflowPunct w:val="0"/>
        <w:ind w:left="0" w:right="737" w:firstLine="0"/>
        <w:rPr>
          <w:rStyle w:val="a6"/>
          <w:b/>
          <w:i w:val="0"/>
          <w:color w:val="auto"/>
        </w:rPr>
      </w:pPr>
    </w:p>
    <w:p w:rsidR="003A2670" w:rsidRPr="008A7D74" w:rsidRDefault="003A2670" w:rsidP="003A2670">
      <w:pPr>
        <w:pStyle w:val="a5"/>
        <w:kinsoku w:val="0"/>
        <w:overflowPunct w:val="0"/>
        <w:ind w:left="0" w:right="737" w:firstLine="0"/>
        <w:rPr>
          <w:rStyle w:val="a6"/>
          <w:b/>
          <w:i w:val="0"/>
          <w:color w:val="auto"/>
        </w:rPr>
      </w:pPr>
    </w:p>
    <w:p w:rsidR="003A2670" w:rsidRPr="008A7D74" w:rsidRDefault="003A2670" w:rsidP="003A2670">
      <w:pPr>
        <w:pStyle w:val="a5"/>
        <w:kinsoku w:val="0"/>
        <w:overflowPunct w:val="0"/>
        <w:ind w:left="0" w:right="737" w:firstLine="0"/>
        <w:rPr>
          <w:rStyle w:val="a6"/>
          <w:b/>
          <w:i w:val="0"/>
          <w:color w:val="auto"/>
        </w:rPr>
      </w:pPr>
    </w:p>
    <w:p w:rsidR="003A2670" w:rsidRPr="008A7D74" w:rsidRDefault="003A2670" w:rsidP="003A2670">
      <w:pPr>
        <w:pStyle w:val="a5"/>
        <w:kinsoku w:val="0"/>
        <w:overflowPunct w:val="0"/>
        <w:ind w:left="0" w:right="737" w:firstLine="0"/>
        <w:rPr>
          <w:rStyle w:val="a6"/>
          <w:b/>
          <w:i w:val="0"/>
          <w:color w:val="auto"/>
        </w:rPr>
      </w:pPr>
    </w:p>
    <w:p w:rsidR="003A2670" w:rsidRPr="008A7D74" w:rsidRDefault="003A2670" w:rsidP="003A2670">
      <w:pPr>
        <w:pStyle w:val="a5"/>
        <w:kinsoku w:val="0"/>
        <w:overflowPunct w:val="0"/>
        <w:ind w:left="0" w:right="737" w:firstLine="0"/>
        <w:rPr>
          <w:rStyle w:val="a6"/>
          <w:b/>
          <w:i w:val="0"/>
          <w:color w:val="auto"/>
        </w:rPr>
      </w:pPr>
    </w:p>
    <w:p w:rsidR="004949BA" w:rsidRDefault="004949BA" w:rsidP="00641FAE">
      <w:pPr>
        <w:pStyle w:val="a3"/>
        <w:tabs>
          <w:tab w:val="left" w:pos="3597"/>
          <w:tab w:val="left" w:pos="5402"/>
        </w:tabs>
        <w:kinsoku w:val="0"/>
        <w:overflowPunct w:val="0"/>
        <w:ind w:right="613"/>
        <w:jc w:val="both"/>
        <w:rPr>
          <w:rStyle w:val="a6"/>
          <w:i w:val="0"/>
          <w:color w:val="auto"/>
          <w:sz w:val="24"/>
          <w:szCs w:val="24"/>
        </w:rPr>
      </w:pPr>
    </w:p>
    <w:sectPr w:rsidR="004949BA" w:rsidSect="00356D7E">
      <w:footerReference w:type="default" r:id="rId10"/>
      <w:pgSz w:w="11910" w:h="16840"/>
      <w:pgMar w:top="1140" w:right="641" w:bottom="1123" w:left="941" w:header="0" w:footer="936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E3" w:rsidRDefault="00D324E3">
      <w:r>
        <w:separator/>
      </w:r>
    </w:p>
  </w:endnote>
  <w:endnote w:type="continuationSeparator" w:id="0">
    <w:p w:rsidR="00D324E3" w:rsidRDefault="00D3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29" w:rsidRDefault="004D0529">
    <w:pPr>
      <w:pStyle w:val="a3"/>
      <w:kinsoku w:val="0"/>
      <w:overflowPunct w:val="0"/>
      <w:spacing w:line="14" w:lineRule="auto"/>
      <w:rPr>
        <w:sz w:val="7"/>
        <w:szCs w:val="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E3" w:rsidRDefault="00D324E3">
      <w:r>
        <w:separator/>
      </w:r>
    </w:p>
  </w:footnote>
  <w:footnote w:type="continuationSeparator" w:id="0">
    <w:p w:rsidR="00D324E3" w:rsidRDefault="00D3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50" w:hanging="367"/>
      </w:pPr>
      <w:rPr>
        <w:rFonts w:cs="Times New Roman"/>
        <w:b w:val="0"/>
        <w:bCs w:val="0"/>
        <w:w w:val="99"/>
      </w:rPr>
    </w:lvl>
    <w:lvl w:ilvl="1">
      <w:numFmt w:val="bullet"/>
      <w:lvlText w:val="•"/>
      <w:lvlJc w:val="left"/>
      <w:pPr>
        <w:ind w:left="1536" w:hanging="367"/>
      </w:pPr>
    </w:lvl>
    <w:lvl w:ilvl="2">
      <w:numFmt w:val="bullet"/>
      <w:lvlText w:val="•"/>
      <w:lvlJc w:val="left"/>
      <w:pPr>
        <w:ind w:left="2512" w:hanging="367"/>
      </w:pPr>
    </w:lvl>
    <w:lvl w:ilvl="3">
      <w:numFmt w:val="bullet"/>
      <w:lvlText w:val="•"/>
      <w:lvlJc w:val="left"/>
      <w:pPr>
        <w:ind w:left="3488" w:hanging="367"/>
      </w:pPr>
    </w:lvl>
    <w:lvl w:ilvl="4">
      <w:numFmt w:val="bullet"/>
      <w:lvlText w:val="•"/>
      <w:lvlJc w:val="left"/>
      <w:pPr>
        <w:ind w:left="4464" w:hanging="367"/>
      </w:pPr>
    </w:lvl>
    <w:lvl w:ilvl="5">
      <w:numFmt w:val="bullet"/>
      <w:lvlText w:val="•"/>
      <w:lvlJc w:val="left"/>
      <w:pPr>
        <w:ind w:left="5440" w:hanging="367"/>
      </w:pPr>
    </w:lvl>
    <w:lvl w:ilvl="6">
      <w:numFmt w:val="bullet"/>
      <w:lvlText w:val="•"/>
      <w:lvlJc w:val="left"/>
      <w:pPr>
        <w:ind w:left="6416" w:hanging="367"/>
      </w:pPr>
    </w:lvl>
    <w:lvl w:ilvl="7">
      <w:numFmt w:val="bullet"/>
      <w:lvlText w:val="•"/>
      <w:lvlJc w:val="left"/>
      <w:pPr>
        <w:ind w:left="7393" w:hanging="367"/>
      </w:pPr>
    </w:lvl>
    <w:lvl w:ilvl="8">
      <w:numFmt w:val="bullet"/>
      <w:lvlText w:val="•"/>
      <w:lvlJc w:val="left"/>
      <w:pPr>
        <w:ind w:left="8369" w:hanging="36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59" w:hanging="275"/>
      </w:pPr>
      <w:rPr>
        <w:rFonts w:cs="Times New Roman"/>
        <w:b/>
        <w:bCs/>
        <w:w w:val="102"/>
      </w:rPr>
    </w:lvl>
    <w:lvl w:ilvl="1">
      <w:start w:val="1"/>
      <w:numFmt w:val="decimal"/>
      <w:lvlText w:val="%1.%2."/>
      <w:lvlJc w:val="left"/>
      <w:pPr>
        <w:ind w:left="1604" w:hanging="895"/>
      </w:pPr>
      <w:rPr>
        <w:rFonts w:cs="Times New Roman"/>
        <w:b w:val="0"/>
        <w:bCs w:val="0"/>
        <w:w w:val="102"/>
      </w:rPr>
    </w:lvl>
    <w:lvl w:ilvl="2">
      <w:start w:val="1"/>
      <w:numFmt w:val="decimal"/>
      <w:lvlText w:val="%1.%2.%3."/>
      <w:lvlJc w:val="left"/>
      <w:pPr>
        <w:ind w:left="1660" w:hanging="895"/>
      </w:pPr>
      <w:rPr>
        <w:rFonts w:cs="Times New Roman"/>
        <w:b w:val="0"/>
        <w:bCs w:val="0"/>
        <w:w w:val="104"/>
      </w:rPr>
    </w:lvl>
    <w:lvl w:ilvl="3">
      <w:numFmt w:val="bullet"/>
      <w:lvlText w:val="•"/>
      <w:lvlJc w:val="left"/>
      <w:pPr>
        <w:ind w:left="560" w:hanging="895"/>
      </w:pPr>
    </w:lvl>
    <w:lvl w:ilvl="4">
      <w:numFmt w:val="bullet"/>
      <w:lvlText w:val="•"/>
      <w:lvlJc w:val="left"/>
      <w:pPr>
        <w:ind w:left="660" w:hanging="895"/>
      </w:pPr>
    </w:lvl>
    <w:lvl w:ilvl="5">
      <w:numFmt w:val="bullet"/>
      <w:lvlText w:val="•"/>
      <w:lvlJc w:val="left"/>
      <w:pPr>
        <w:ind w:left="1460" w:hanging="895"/>
      </w:pPr>
    </w:lvl>
    <w:lvl w:ilvl="6">
      <w:numFmt w:val="bullet"/>
      <w:lvlText w:val="•"/>
      <w:lvlJc w:val="left"/>
      <w:pPr>
        <w:ind w:left="1520" w:hanging="895"/>
      </w:pPr>
    </w:lvl>
    <w:lvl w:ilvl="7">
      <w:numFmt w:val="bullet"/>
      <w:lvlText w:val="•"/>
      <w:lvlJc w:val="left"/>
      <w:pPr>
        <w:ind w:left="1660" w:hanging="895"/>
      </w:pPr>
    </w:lvl>
    <w:lvl w:ilvl="8">
      <w:numFmt w:val="bullet"/>
      <w:lvlText w:val="•"/>
      <w:lvlJc w:val="left"/>
      <w:pPr>
        <w:ind w:left="2140" w:hanging="895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670" w:hanging="84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70" w:hanging="844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670" w:hanging="844"/>
      </w:pPr>
      <w:rPr>
        <w:rFonts w:cs="Times New Roman"/>
        <w:b w:val="0"/>
        <w:bCs w:val="0"/>
        <w:w w:val="104"/>
      </w:rPr>
    </w:lvl>
    <w:lvl w:ilvl="3">
      <w:numFmt w:val="bullet"/>
      <w:lvlText w:val="•"/>
      <w:lvlJc w:val="left"/>
      <w:pPr>
        <w:ind w:left="3572" w:hanging="844"/>
      </w:pPr>
    </w:lvl>
    <w:lvl w:ilvl="4">
      <w:numFmt w:val="bullet"/>
      <w:lvlText w:val="•"/>
      <w:lvlJc w:val="left"/>
      <w:pPr>
        <w:ind w:left="4536" w:hanging="844"/>
      </w:pPr>
    </w:lvl>
    <w:lvl w:ilvl="5">
      <w:numFmt w:val="bullet"/>
      <w:lvlText w:val="•"/>
      <w:lvlJc w:val="left"/>
      <w:pPr>
        <w:ind w:left="5500" w:hanging="844"/>
      </w:pPr>
    </w:lvl>
    <w:lvl w:ilvl="6">
      <w:numFmt w:val="bullet"/>
      <w:lvlText w:val="•"/>
      <w:lvlJc w:val="left"/>
      <w:pPr>
        <w:ind w:left="6464" w:hanging="844"/>
      </w:pPr>
    </w:lvl>
    <w:lvl w:ilvl="7">
      <w:numFmt w:val="bullet"/>
      <w:lvlText w:val="•"/>
      <w:lvlJc w:val="left"/>
      <w:pPr>
        <w:ind w:left="7429" w:hanging="844"/>
      </w:pPr>
    </w:lvl>
    <w:lvl w:ilvl="8">
      <w:numFmt w:val="bullet"/>
      <w:lvlText w:val="•"/>
      <w:lvlJc w:val="left"/>
      <w:pPr>
        <w:ind w:left="8393" w:hanging="844"/>
      </w:pPr>
    </w:lvl>
  </w:abstractNum>
  <w:abstractNum w:abstractNumId="3">
    <w:nsid w:val="00000405"/>
    <w:multiLevelType w:val="multilevel"/>
    <w:tmpl w:val="30B8773E"/>
    <w:lvl w:ilvl="0">
      <w:start w:val="4"/>
      <w:numFmt w:val="decimal"/>
      <w:lvlText w:val="%1"/>
      <w:lvlJc w:val="left"/>
      <w:pPr>
        <w:ind w:left="677" w:hanging="58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77" w:hanging="584"/>
      </w:pPr>
      <w:rPr>
        <w:rFonts w:ascii="Times New Roman" w:hAnsi="Times New Roman" w:cs="Times New Roman"/>
        <w:b w:val="0"/>
        <w:bCs w:val="0"/>
        <w:color w:val="343434"/>
        <w:w w:val="104"/>
        <w:sz w:val="24"/>
        <w:szCs w:val="24"/>
      </w:rPr>
    </w:lvl>
    <w:lvl w:ilvl="2">
      <w:start w:val="1"/>
      <w:numFmt w:val="decimal"/>
      <w:lvlText w:val="%1.%2.%3."/>
      <w:lvlJc w:val="left"/>
      <w:pPr>
        <w:ind w:left="667" w:hanging="1054"/>
      </w:pPr>
      <w:rPr>
        <w:rFonts w:cs="Times New Roman"/>
        <w:b w:val="0"/>
        <w:bCs w:val="0"/>
        <w:spacing w:val="-14"/>
        <w:w w:val="100"/>
      </w:rPr>
    </w:lvl>
    <w:lvl w:ilvl="3">
      <w:numFmt w:val="bullet"/>
      <w:lvlText w:val="•"/>
      <w:lvlJc w:val="left"/>
      <w:pPr>
        <w:ind w:left="2822" w:hanging="1054"/>
      </w:pPr>
    </w:lvl>
    <w:lvl w:ilvl="4">
      <w:numFmt w:val="bullet"/>
      <w:lvlText w:val="•"/>
      <w:lvlJc w:val="left"/>
      <w:pPr>
        <w:ind w:left="3893" w:hanging="1054"/>
      </w:pPr>
    </w:lvl>
    <w:lvl w:ilvl="5">
      <w:numFmt w:val="bullet"/>
      <w:lvlText w:val="•"/>
      <w:lvlJc w:val="left"/>
      <w:pPr>
        <w:ind w:left="4965" w:hanging="1054"/>
      </w:pPr>
    </w:lvl>
    <w:lvl w:ilvl="6">
      <w:numFmt w:val="bullet"/>
      <w:lvlText w:val="•"/>
      <w:lvlJc w:val="left"/>
      <w:pPr>
        <w:ind w:left="6036" w:hanging="1054"/>
      </w:pPr>
    </w:lvl>
    <w:lvl w:ilvl="7">
      <w:numFmt w:val="bullet"/>
      <w:lvlText w:val="•"/>
      <w:lvlJc w:val="left"/>
      <w:pPr>
        <w:ind w:left="7107" w:hanging="1054"/>
      </w:pPr>
    </w:lvl>
    <w:lvl w:ilvl="8">
      <w:numFmt w:val="bullet"/>
      <w:lvlText w:val="•"/>
      <w:lvlJc w:val="left"/>
      <w:pPr>
        <w:ind w:left="8179" w:hanging="1054"/>
      </w:pPr>
    </w:lvl>
  </w:abstractNum>
  <w:abstractNum w:abstractNumId="4">
    <w:nsid w:val="00000406"/>
    <w:multiLevelType w:val="multilevel"/>
    <w:tmpl w:val="00000889"/>
    <w:lvl w:ilvl="0">
      <w:start w:val="6"/>
      <w:numFmt w:val="decimal"/>
      <w:lvlText w:val="%1"/>
      <w:lvlJc w:val="left"/>
      <w:pPr>
        <w:ind w:left="1684" w:hanging="42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84" w:hanging="428"/>
      </w:pPr>
      <w:rPr>
        <w:rFonts w:ascii="Times New Roman" w:hAnsi="Times New Roman" w:cs="Times New Roman"/>
        <w:b w:val="0"/>
        <w:bCs w:val="0"/>
        <w:color w:val="363636"/>
        <w:w w:val="79"/>
        <w:sz w:val="27"/>
        <w:szCs w:val="27"/>
      </w:rPr>
    </w:lvl>
    <w:lvl w:ilvl="2">
      <w:start w:val="2"/>
      <w:numFmt w:val="decimal"/>
      <w:lvlText w:val="%1.%2.%3."/>
      <w:lvlJc w:val="left"/>
      <w:pPr>
        <w:ind w:left="2320" w:hanging="1064"/>
      </w:pPr>
      <w:rPr>
        <w:rFonts w:cs="Times New Roman"/>
        <w:b w:val="0"/>
        <w:bCs w:val="0"/>
        <w:spacing w:val="0"/>
        <w:w w:val="100"/>
      </w:rPr>
    </w:lvl>
    <w:lvl w:ilvl="3">
      <w:numFmt w:val="bullet"/>
      <w:lvlText w:val="•"/>
      <w:lvlJc w:val="left"/>
      <w:pPr>
        <w:ind w:left="4098" w:hanging="1064"/>
      </w:pPr>
    </w:lvl>
    <w:lvl w:ilvl="4">
      <w:numFmt w:val="bullet"/>
      <w:lvlText w:val="•"/>
      <w:lvlJc w:val="left"/>
      <w:pPr>
        <w:ind w:left="4987" w:hanging="1064"/>
      </w:pPr>
    </w:lvl>
    <w:lvl w:ilvl="5">
      <w:numFmt w:val="bullet"/>
      <w:lvlText w:val="•"/>
      <w:lvlJc w:val="left"/>
      <w:pPr>
        <w:ind w:left="5876" w:hanging="1064"/>
      </w:pPr>
    </w:lvl>
    <w:lvl w:ilvl="6">
      <w:numFmt w:val="bullet"/>
      <w:lvlText w:val="•"/>
      <w:lvlJc w:val="left"/>
      <w:pPr>
        <w:ind w:left="6765" w:hanging="1064"/>
      </w:pPr>
    </w:lvl>
    <w:lvl w:ilvl="7">
      <w:numFmt w:val="bullet"/>
      <w:lvlText w:val="•"/>
      <w:lvlJc w:val="left"/>
      <w:pPr>
        <w:ind w:left="7654" w:hanging="1064"/>
      </w:pPr>
    </w:lvl>
    <w:lvl w:ilvl="8">
      <w:numFmt w:val="bullet"/>
      <w:lvlText w:val="•"/>
      <w:lvlJc w:val="left"/>
      <w:pPr>
        <w:ind w:left="8543" w:hanging="1064"/>
      </w:pPr>
    </w:lvl>
  </w:abstractNum>
  <w:abstractNum w:abstractNumId="5">
    <w:nsid w:val="00000407"/>
    <w:multiLevelType w:val="multilevel"/>
    <w:tmpl w:val="EF8EE21A"/>
    <w:lvl w:ilvl="0">
      <w:start w:val="6"/>
      <w:numFmt w:val="decimal"/>
      <w:lvlText w:val="%1"/>
      <w:lvlJc w:val="left"/>
      <w:pPr>
        <w:ind w:left="1732" w:hanging="49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732" w:hanging="491"/>
      </w:pPr>
      <w:rPr>
        <w:rFonts w:ascii="Times New Roman" w:hAnsi="Times New Roman" w:cs="Times New Roman"/>
        <w:b w:val="0"/>
        <w:bCs w:val="0"/>
        <w:color w:val="262626"/>
        <w:w w:val="104"/>
        <w:sz w:val="24"/>
        <w:szCs w:val="24"/>
      </w:rPr>
    </w:lvl>
    <w:lvl w:ilvl="2">
      <w:start w:val="1"/>
      <w:numFmt w:val="decimal"/>
      <w:lvlText w:val="%1.%2.%3."/>
      <w:lvlJc w:val="left"/>
      <w:pPr>
        <w:ind w:left="522" w:hanging="1071"/>
      </w:pPr>
      <w:rPr>
        <w:rFonts w:cs="Times New Roman"/>
        <w:b w:val="0"/>
        <w:bCs w:val="0"/>
        <w:spacing w:val="-3"/>
        <w:w w:val="101"/>
        <w:position w:val="4"/>
      </w:rPr>
    </w:lvl>
    <w:lvl w:ilvl="3">
      <w:start w:val="1"/>
      <w:numFmt w:val="decimal"/>
      <w:lvlText w:val="%1.%2.%3.%4."/>
      <w:lvlJc w:val="left"/>
      <w:pPr>
        <w:ind w:left="2064" w:hanging="916"/>
      </w:pPr>
      <w:rPr>
        <w:rFonts w:cs="Times New Roman"/>
        <w:b w:val="0"/>
        <w:bCs w:val="0"/>
        <w:w w:val="103"/>
      </w:rPr>
    </w:lvl>
    <w:lvl w:ilvl="4">
      <w:numFmt w:val="bullet"/>
      <w:lvlText w:val="•"/>
      <w:lvlJc w:val="left"/>
      <w:pPr>
        <w:ind w:left="2843" w:hanging="916"/>
      </w:pPr>
    </w:lvl>
    <w:lvl w:ilvl="5">
      <w:numFmt w:val="bullet"/>
      <w:lvlText w:val="•"/>
      <w:lvlJc w:val="left"/>
      <w:pPr>
        <w:ind w:left="3627" w:hanging="916"/>
      </w:pPr>
    </w:lvl>
    <w:lvl w:ilvl="6">
      <w:numFmt w:val="bullet"/>
      <w:lvlText w:val="•"/>
      <w:lvlJc w:val="left"/>
      <w:pPr>
        <w:ind w:left="4410" w:hanging="916"/>
      </w:pPr>
    </w:lvl>
    <w:lvl w:ilvl="7">
      <w:numFmt w:val="bullet"/>
      <w:lvlText w:val="•"/>
      <w:lvlJc w:val="left"/>
      <w:pPr>
        <w:ind w:left="5194" w:hanging="916"/>
      </w:pPr>
    </w:lvl>
    <w:lvl w:ilvl="8">
      <w:numFmt w:val="bullet"/>
      <w:lvlText w:val="•"/>
      <w:lvlJc w:val="left"/>
      <w:pPr>
        <w:ind w:left="5977" w:hanging="916"/>
      </w:pPr>
    </w:lvl>
  </w:abstractNum>
  <w:abstractNum w:abstractNumId="6">
    <w:nsid w:val="00000408"/>
    <w:multiLevelType w:val="multilevel"/>
    <w:tmpl w:val="0000088B"/>
    <w:lvl w:ilvl="0">
      <w:start w:val="8"/>
      <w:numFmt w:val="decimal"/>
      <w:lvlText w:val="%1"/>
      <w:lvlJc w:val="left"/>
      <w:pPr>
        <w:ind w:left="1697" w:hanging="763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697" w:hanging="763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697" w:hanging="763"/>
      </w:pPr>
      <w:rPr>
        <w:rFonts w:cs="Times New Roman"/>
        <w:b w:val="0"/>
        <w:bCs w:val="0"/>
        <w:w w:val="104"/>
      </w:rPr>
    </w:lvl>
    <w:lvl w:ilvl="3">
      <w:numFmt w:val="bullet"/>
      <w:lvlText w:val="•"/>
      <w:lvlJc w:val="left"/>
      <w:pPr>
        <w:ind w:left="4286" w:hanging="763"/>
      </w:pPr>
    </w:lvl>
    <w:lvl w:ilvl="4">
      <w:numFmt w:val="bullet"/>
      <w:lvlText w:val="•"/>
      <w:lvlJc w:val="left"/>
      <w:pPr>
        <w:ind w:left="5148" w:hanging="763"/>
      </w:pPr>
    </w:lvl>
    <w:lvl w:ilvl="5">
      <w:numFmt w:val="bullet"/>
      <w:lvlText w:val="•"/>
      <w:lvlJc w:val="left"/>
      <w:pPr>
        <w:ind w:left="6010" w:hanging="763"/>
      </w:pPr>
    </w:lvl>
    <w:lvl w:ilvl="6">
      <w:numFmt w:val="bullet"/>
      <w:lvlText w:val="•"/>
      <w:lvlJc w:val="left"/>
      <w:pPr>
        <w:ind w:left="6872" w:hanging="763"/>
      </w:pPr>
    </w:lvl>
    <w:lvl w:ilvl="7">
      <w:numFmt w:val="bullet"/>
      <w:lvlText w:val="•"/>
      <w:lvlJc w:val="left"/>
      <w:pPr>
        <w:ind w:left="7735" w:hanging="763"/>
      </w:pPr>
    </w:lvl>
    <w:lvl w:ilvl="8">
      <w:numFmt w:val="bullet"/>
      <w:lvlText w:val="•"/>
      <w:lvlJc w:val="left"/>
      <w:pPr>
        <w:ind w:left="8597" w:hanging="763"/>
      </w:pPr>
    </w:lvl>
  </w:abstractNum>
  <w:abstractNum w:abstractNumId="7">
    <w:nsid w:val="00000409"/>
    <w:multiLevelType w:val="multilevel"/>
    <w:tmpl w:val="0000088C"/>
    <w:lvl w:ilvl="0">
      <w:start w:val="9"/>
      <w:numFmt w:val="decimal"/>
      <w:lvlText w:val="%1"/>
      <w:lvlJc w:val="left"/>
      <w:pPr>
        <w:ind w:left="266" w:hanging="67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66" w:hanging="670"/>
      </w:pPr>
      <w:rPr>
        <w:rFonts w:ascii="Times New Roman" w:hAnsi="Times New Roman" w:cs="Times New Roman"/>
        <w:b w:val="0"/>
        <w:bCs w:val="0"/>
        <w:color w:val="343434"/>
        <w:w w:val="104"/>
        <w:sz w:val="27"/>
        <w:szCs w:val="27"/>
      </w:rPr>
    </w:lvl>
    <w:lvl w:ilvl="2">
      <w:start w:val="1"/>
      <w:numFmt w:val="decimal"/>
      <w:lvlText w:val="%1.%2.%3."/>
      <w:lvlJc w:val="left"/>
      <w:pPr>
        <w:ind w:left="1662" w:hanging="701"/>
      </w:pPr>
      <w:rPr>
        <w:rFonts w:ascii="Times New Roman" w:hAnsi="Times New Roman" w:cs="Times New Roman"/>
        <w:b w:val="0"/>
        <w:bCs w:val="0"/>
        <w:color w:val="343434"/>
        <w:spacing w:val="-4"/>
        <w:w w:val="104"/>
        <w:sz w:val="27"/>
        <w:szCs w:val="27"/>
      </w:rPr>
    </w:lvl>
    <w:lvl w:ilvl="3">
      <w:numFmt w:val="bullet"/>
      <w:lvlText w:val="•"/>
      <w:lvlJc w:val="left"/>
      <w:pPr>
        <w:ind w:left="3584" w:hanging="701"/>
      </w:pPr>
    </w:lvl>
    <w:lvl w:ilvl="4">
      <w:numFmt w:val="bullet"/>
      <w:lvlText w:val="•"/>
      <w:lvlJc w:val="left"/>
      <w:pPr>
        <w:ind w:left="4547" w:hanging="701"/>
      </w:pPr>
    </w:lvl>
    <w:lvl w:ilvl="5">
      <w:numFmt w:val="bullet"/>
      <w:lvlText w:val="•"/>
      <w:lvlJc w:val="left"/>
      <w:pPr>
        <w:ind w:left="5509" w:hanging="701"/>
      </w:pPr>
    </w:lvl>
    <w:lvl w:ilvl="6">
      <w:numFmt w:val="bullet"/>
      <w:lvlText w:val="•"/>
      <w:lvlJc w:val="left"/>
      <w:pPr>
        <w:ind w:left="6472" w:hanging="701"/>
      </w:pPr>
    </w:lvl>
    <w:lvl w:ilvl="7">
      <w:numFmt w:val="bullet"/>
      <w:lvlText w:val="•"/>
      <w:lvlJc w:val="left"/>
      <w:pPr>
        <w:ind w:left="7434" w:hanging="701"/>
      </w:pPr>
    </w:lvl>
    <w:lvl w:ilvl="8">
      <w:numFmt w:val="bullet"/>
      <w:lvlText w:val="•"/>
      <w:lvlJc w:val="left"/>
      <w:pPr>
        <w:ind w:left="8396" w:hanging="701"/>
      </w:pPr>
    </w:lvl>
  </w:abstractNum>
  <w:abstractNum w:abstractNumId="8">
    <w:nsid w:val="066625BB"/>
    <w:multiLevelType w:val="hybridMultilevel"/>
    <w:tmpl w:val="A0C8C326"/>
    <w:lvl w:ilvl="0" w:tplc="7A56C588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8AD6D30"/>
    <w:multiLevelType w:val="multilevel"/>
    <w:tmpl w:val="961C49AA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10">
    <w:nsid w:val="7D642EB6"/>
    <w:multiLevelType w:val="hybridMultilevel"/>
    <w:tmpl w:val="568E05F8"/>
    <w:lvl w:ilvl="0" w:tplc="B41C496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66"/>
    <w:rsid w:val="00006F9E"/>
    <w:rsid w:val="00013991"/>
    <w:rsid w:val="00025187"/>
    <w:rsid w:val="000279EE"/>
    <w:rsid w:val="000323BA"/>
    <w:rsid w:val="00045C2F"/>
    <w:rsid w:val="00061088"/>
    <w:rsid w:val="000677A6"/>
    <w:rsid w:val="00072B9A"/>
    <w:rsid w:val="00075910"/>
    <w:rsid w:val="00077877"/>
    <w:rsid w:val="000A4EAA"/>
    <w:rsid w:val="000B21A2"/>
    <w:rsid w:val="000B5B63"/>
    <w:rsid w:val="000D7E10"/>
    <w:rsid w:val="00103195"/>
    <w:rsid w:val="001403DC"/>
    <w:rsid w:val="0016443A"/>
    <w:rsid w:val="00176D56"/>
    <w:rsid w:val="00183ADD"/>
    <w:rsid w:val="001A09C3"/>
    <w:rsid w:val="001C3AE0"/>
    <w:rsid w:val="001F4CAA"/>
    <w:rsid w:val="001F558B"/>
    <w:rsid w:val="0020268F"/>
    <w:rsid w:val="00202878"/>
    <w:rsid w:val="00230B7F"/>
    <w:rsid w:val="00257BA7"/>
    <w:rsid w:val="00273D38"/>
    <w:rsid w:val="002C506C"/>
    <w:rsid w:val="002F277F"/>
    <w:rsid w:val="003050E4"/>
    <w:rsid w:val="003069D2"/>
    <w:rsid w:val="00310347"/>
    <w:rsid w:val="0031133D"/>
    <w:rsid w:val="00324627"/>
    <w:rsid w:val="003312A8"/>
    <w:rsid w:val="00335997"/>
    <w:rsid w:val="00346BE1"/>
    <w:rsid w:val="00350236"/>
    <w:rsid w:val="00356D7E"/>
    <w:rsid w:val="00386398"/>
    <w:rsid w:val="00390CB7"/>
    <w:rsid w:val="003A2670"/>
    <w:rsid w:val="003C2F88"/>
    <w:rsid w:val="003E2E44"/>
    <w:rsid w:val="003F7CE1"/>
    <w:rsid w:val="00433EA3"/>
    <w:rsid w:val="00470518"/>
    <w:rsid w:val="00487364"/>
    <w:rsid w:val="00491981"/>
    <w:rsid w:val="004936C4"/>
    <w:rsid w:val="004949BA"/>
    <w:rsid w:val="004A0432"/>
    <w:rsid w:val="004A3AF0"/>
    <w:rsid w:val="004B1D15"/>
    <w:rsid w:val="004B71AA"/>
    <w:rsid w:val="004C1E7B"/>
    <w:rsid w:val="004C7B73"/>
    <w:rsid w:val="004D0529"/>
    <w:rsid w:val="004D0F10"/>
    <w:rsid w:val="004D1E87"/>
    <w:rsid w:val="004E144E"/>
    <w:rsid w:val="004E195E"/>
    <w:rsid w:val="004E397A"/>
    <w:rsid w:val="004E7403"/>
    <w:rsid w:val="00530EC9"/>
    <w:rsid w:val="00531720"/>
    <w:rsid w:val="00555F4C"/>
    <w:rsid w:val="0057547E"/>
    <w:rsid w:val="005852B6"/>
    <w:rsid w:val="005A30BF"/>
    <w:rsid w:val="005A436B"/>
    <w:rsid w:val="005A511F"/>
    <w:rsid w:val="005C64E4"/>
    <w:rsid w:val="005D5E0F"/>
    <w:rsid w:val="005D636F"/>
    <w:rsid w:val="005E555C"/>
    <w:rsid w:val="005F381C"/>
    <w:rsid w:val="00600BB6"/>
    <w:rsid w:val="00622B7C"/>
    <w:rsid w:val="00641FAE"/>
    <w:rsid w:val="0066166D"/>
    <w:rsid w:val="0066793F"/>
    <w:rsid w:val="006A1EBE"/>
    <w:rsid w:val="006B1E09"/>
    <w:rsid w:val="006B41FD"/>
    <w:rsid w:val="006B5A8E"/>
    <w:rsid w:val="006C29F9"/>
    <w:rsid w:val="006C41BD"/>
    <w:rsid w:val="006D16B6"/>
    <w:rsid w:val="006F0FAB"/>
    <w:rsid w:val="006F5178"/>
    <w:rsid w:val="007147A5"/>
    <w:rsid w:val="0072683C"/>
    <w:rsid w:val="007803D3"/>
    <w:rsid w:val="00795A0F"/>
    <w:rsid w:val="007B4F93"/>
    <w:rsid w:val="007E35B7"/>
    <w:rsid w:val="007F5FE5"/>
    <w:rsid w:val="00806289"/>
    <w:rsid w:val="00842834"/>
    <w:rsid w:val="00847643"/>
    <w:rsid w:val="00856C23"/>
    <w:rsid w:val="0087629E"/>
    <w:rsid w:val="00882A88"/>
    <w:rsid w:val="008921EA"/>
    <w:rsid w:val="008932A5"/>
    <w:rsid w:val="008A7D74"/>
    <w:rsid w:val="008C025E"/>
    <w:rsid w:val="008D6D77"/>
    <w:rsid w:val="008D7C3A"/>
    <w:rsid w:val="008E7E6E"/>
    <w:rsid w:val="008F5374"/>
    <w:rsid w:val="00954E93"/>
    <w:rsid w:val="009556D3"/>
    <w:rsid w:val="00957F82"/>
    <w:rsid w:val="009625E8"/>
    <w:rsid w:val="009777DA"/>
    <w:rsid w:val="00992A14"/>
    <w:rsid w:val="009C19E1"/>
    <w:rsid w:val="009C4038"/>
    <w:rsid w:val="009D32F1"/>
    <w:rsid w:val="009E525F"/>
    <w:rsid w:val="009F0B1B"/>
    <w:rsid w:val="009F0D83"/>
    <w:rsid w:val="009F71E1"/>
    <w:rsid w:val="00A219DB"/>
    <w:rsid w:val="00A27486"/>
    <w:rsid w:val="00A30DA7"/>
    <w:rsid w:val="00A46DAF"/>
    <w:rsid w:val="00A65883"/>
    <w:rsid w:val="00A829C7"/>
    <w:rsid w:val="00AC0847"/>
    <w:rsid w:val="00AE3B32"/>
    <w:rsid w:val="00AE624D"/>
    <w:rsid w:val="00AF19D2"/>
    <w:rsid w:val="00B20613"/>
    <w:rsid w:val="00B227FA"/>
    <w:rsid w:val="00B55E27"/>
    <w:rsid w:val="00B602AD"/>
    <w:rsid w:val="00B70166"/>
    <w:rsid w:val="00B81DD9"/>
    <w:rsid w:val="00B94588"/>
    <w:rsid w:val="00B977ED"/>
    <w:rsid w:val="00BB02E8"/>
    <w:rsid w:val="00BB3EA3"/>
    <w:rsid w:val="00BC3C13"/>
    <w:rsid w:val="00C012B5"/>
    <w:rsid w:val="00C13442"/>
    <w:rsid w:val="00C1773A"/>
    <w:rsid w:val="00C33F20"/>
    <w:rsid w:val="00C41ABA"/>
    <w:rsid w:val="00CA6663"/>
    <w:rsid w:val="00CC2FF7"/>
    <w:rsid w:val="00CC397B"/>
    <w:rsid w:val="00CD7D2E"/>
    <w:rsid w:val="00CE2F8D"/>
    <w:rsid w:val="00CF280C"/>
    <w:rsid w:val="00D21B0B"/>
    <w:rsid w:val="00D22BE0"/>
    <w:rsid w:val="00D324E3"/>
    <w:rsid w:val="00D345C1"/>
    <w:rsid w:val="00D52A56"/>
    <w:rsid w:val="00D537D5"/>
    <w:rsid w:val="00D701A2"/>
    <w:rsid w:val="00D74418"/>
    <w:rsid w:val="00D77202"/>
    <w:rsid w:val="00D90F6D"/>
    <w:rsid w:val="00DA2C8C"/>
    <w:rsid w:val="00DA49E7"/>
    <w:rsid w:val="00DC208F"/>
    <w:rsid w:val="00DC7B84"/>
    <w:rsid w:val="00DD13FC"/>
    <w:rsid w:val="00DE569C"/>
    <w:rsid w:val="00DF03AC"/>
    <w:rsid w:val="00E24759"/>
    <w:rsid w:val="00E8665B"/>
    <w:rsid w:val="00E933BB"/>
    <w:rsid w:val="00E97250"/>
    <w:rsid w:val="00EB3AD7"/>
    <w:rsid w:val="00EC4C4C"/>
    <w:rsid w:val="00EE456A"/>
    <w:rsid w:val="00EF7ED1"/>
    <w:rsid w:val="00F12C91"/>
    <w:rsid w:val="00F14847"/>
    <w:rsid w:val="00F3008A"/>
    <w:rsid w:val="00F32965"/>
    <w:rsid w:val="00F32BE6"/>
    <w:rsid w:val="00F37901"/>
    <w:rsid w:val="00F37BD7"/>
    <w:rsid w:val="00F44C6E"/>
    <w:rsid w:val="00FA75F7"/>
    <w:rsid w:val="00FB348B"/>
    <w:rsid w:val="00FC1A1D"/>
    <w:rsid w:val="00FD6E91"/>
    <w:rsid w:val="00FF077D"/>
    <w:rsid w:val="00FF42EE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59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456" w:firstLine="695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6">
    <w:name w:val="Subtle Emphasis"/>
    <w:basedOn w:val="a0"/>
    <w:uiPriority w:val="19"/>
    <w:qFormat/>
    <w:rsid w:val="000B21A2"/>
    <w:rPr>
      <w:rFonts w:cs="Times New Roman"/>
      <w:i/>
      <w:iCs/>
      <w:color w:val="404040" w:themeColor="text1" w:themeTint="BF"/>
    </w:rPr>
  </w:style>
  <w:style w:type="paragraph" w:styleId="a7">
    <w:name w:val="No Spacing"/>
    <w:uiPriority w:val="1"/>
    <w:qFormat/>
    <w:rsid w:val="004A0432"/>
    <w:pPr>
      <w:spacing w:after="0" w:line="240" w:lineRule="auto"/>
    </w:pPr>
    <w:rPr>
      <w:lang w:eastAsia="en-US"/>
    </w:rPr>
  </w:style>
  <w:style w:type="paragraph" w:styleId="a8">
    <w:name w:val="header"/>
    <w:basedOn w:val="a"/>
    <w:link w:val="a9"/>
    <w:uiPriority w:val="99"/>
    <w:unhideWhenUsed/>
    <w:rsid w:val="00EC4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4C4C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C4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4C4C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56D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56D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49198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4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B4F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37BD7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59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456" w:firstLine="695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6">
    <w:name w:val="Subtle Emphasis"/>
    <w:basedOn w:val="a0"/>
    <w:uiPriority w:val="19"/>
    <w:qFormat/>
    <w:rsid w:val="000B21A2"/>
    <w:rPr>
      <w:rFonts w:cs="Times New Roman"/>
      <w:i/>
      <w:iCs/>
      <w:color w:val="404040" w:themeColor="text1" w:themeTint="BF"/>
    </w:rPr>
  </w:style>
  <w:style w:type="paragraph" w:styleId="a7">
    <w:name w:val="No Spacing"/>
    <w:uiPriority w:val="1"/>
    <w:qFormat/>
    <w:rsid w:val="004A0432"/>
    <w:pPr>
      <w:spacing w:after="0" w:line="240" w:lineRule="auto"/>
    </w:pPr>
    <w:rPr>
      <w:lang w:eastAsia="en-US"/>
    </w:rPr>
  </w:style>
  <w:style w:type="paragraph" w:styleId="a8">
    <w:name w:val="header"/>
    <w:basedOn w:val="a"/>
    <w:link w:val="a9"/>
    <w:uiPriority w:val="99"/>
    <w:unhideWhenUsed/>
    <w:rsid w:val="00EC4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4C4C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C4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4C4C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56D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56D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49198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4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B4F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37BD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3713-0AA9-40E1-AC89-3F62FCC0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2</cp:revision>
  <cp:lastPrinted>2023-05-04T08:26:00Z</cp:lastPrinted>
  <dcterms:created xsi:type="dcterms:W3CDTF">2023-05-11T08:07:00Z</dcterms:created>
  <dcterms:modified xsi:type="dcterms:W3CDTF">2023-05-11T08:07:00Z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WorkCentre 3615</vt:lpwstr>
  </property>
</Properties>
</file>