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7636" w:rsidRDefault="00EC7636">
      <w:pPr>
        <w:rPr>
          <w:b/>
          <w:bCs/>
          <w:sz w:val="26"/>
          <w:szCs w:val="26"/>
        </w:rPr>
      </w:pPr>
      <w:bookmarkStart w:id="0" w:name="_GoBack"/>
      <w:bookmarkEnd w:id="0"/>
    </w:p>
    <w:p w:rsidR="00EC7636" w:rsidRDefault="00EC7636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EC7636" w:rsidRDefault="00EC7636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</w:t>
      </w:r>
    </w:p>
    <w:p w:rsidR="00097E7F" w:rsidRDefault="00097E7F">
      <w:pPr>
        <w:pStyle w:val="af4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ИВАНОВСКОЙ ОБЛАСТИ</w:t>
      </w: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проект Решения Совета Дуляпинского сельского поселения Фурмановского муниципального района «О бюджете Дуляпинс</w:t>
      </w:r>
      <w:r w:rsidR="009B7944">
        <w:rPr>
          <w:b/>
          <w:sz w:val="26"/>
          <w:szCs w:val="26"/>
        </w:rPr>
        <w:t>кого сельского поселения на 2024</w:t>
      </w:r>
      <w:r>
        <w:rPr>
          <w:b/>
          <w:sz w:val="26"/>
          <w:szCs w:val="26"/>
        </w:rPr>
        <w:t xml:space="preserve"> год и на плановый пе</w:t>
      </w:r>
      <w:r w:rsidR="009B7944">
        <w:rPr>
          <w:b/>
          <w:sz w:val="26"/>
          <w:szCs w:val="26"/>
        </w:rPr>
        <w:t>риод 2025 и 2026</w:t>
      </w:r>
      <w:r>
        <w:rPr>
          <w:b/>
          <w:sz w:val="26"/>
          <w:szCs w:val="26"/>
        </w:rPr>
        <w:t xml:space="preserve"> годов»</w:t>
      </w: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097E7F">
      <w:pPr>
        <w:jc w:val="right"/>
        <w:rPr>
          <w:b/>
          <w:sz w:val="26"/>
          <w:szCs w:val="26"/>
        </w:rPr>
      </w:pPr>
      <w:r w:rsidRPr="003B0E3F">
        <w:rPr>
          <w:b/>
          <w:bCs/>
          <w:sz w:val="26"/>
          <w:szCs w:val="26"/>
        </w:rPr>
        <w:t>2</w:t>
      </w:r>
      <w:r w:rsidR="007366EE" w:rsidRPr="003B0E3F">
        <w:rPr>
          <w:b/>
          <w:bCs/>
          <w:sz w:val="26"/>
          <w:szCs w:val="26"/>
        </w:rPr>
        <w:t>9</w:t>
      </w:r>
      <w:r w:rsidR="009B7944" w:rsidRPr="003B0E3F">
        <w:rPr>
          <w:b/>
          <w:bCs/>
          <w:sz w:val="26"/>
          <w:szCs w:val="26"/>
        </w:rPr>
        <w:t xml:space="preserve"> ноября</w:t>
      </w:r>
      <w:r w:rsidR="009B7944">
        <w:rPr>
          <w:b/>
          <w:bCs/>
          <w:sz w:val="26"/>
          <w:szCs w:val="26"/>
        </w:rPr>
        <w:t xml:space="preserve"> 2023</w:t>
      </w:r>
      <w:r w:rsidR="00EC7636">
        <w:rPr>
          <w:b/>
          <w:bCs/>
          <w:sz w:val="26"/>
          <w:szCs w:val="26"/>
        </w:rPr>
        <w:t xml:space="preserve"> года</w:t>
      </w: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EC76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EC7636" w:rsidP="009A0E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Экспертиза проекта Решения Совета Дуляпинского сельского поселения Фурмановского муниципального района «О бюджете Дуляпинс</w:t>
      </w:r>
      <w:r w:rsidR="009B7944">
        <w:rPr>
          <w:sz w:val="26"/>
          <w:szCs w:val="26"/>
        </w:rPr>
        <w:t>кого сельского поселения на 2024</w:t>
      </w:r>
      <w:r w:rsidR="00097E7F">
        <w:rPr>
          <w:sz w:val="26"/>
          <w:szCs w:val="26"/>
        </w:rPr>
        <w:t xml:space="preserve"> год и на пл</w:t>
      </w:r>
      <w:r w:rsidR="009B7944">
        <w:rPr>
          <w:sz w:val="26"/>
          <w:szCs w:val="26"/>
        </w:rPr>
        <w:t>ановый период 2025и 2026</w:t>
      </w:r>
      <w:r>
        <w:rPr>
          <w:sz w:val="26"/>
          <w:szCs w:val="26"/>
        </w:rPr>
        <w:t xml:space="preserve"> годов»  (далее - Проект решения о бюджете, Проект бюджета) проведена на основании Плана работы Контрольно-счетной комиссии Фурмановско</w:t>
      </w:r>
      <w:r w:rsidR="009B7944">
        <w:rPr>
          <w:sz w:val="26"/>
          <w:szCs w:val="26"/>
        </w:rPr>
        <w:t>го муниципального района на 2023</w:t>
      </w:r>
      <w:r>
        <w:rPr>
          <w:sz w:val="26"/>
          <w:szCs w:val="26"/>
        </w:rPr>
        <w:t xml:space="preserve"> год, утвержденного Приказом Председателя Контрольно-счетной комиссии Фурмановского муниципального района от </w:t>
      </w:r>
      <w:r w:rsidR="009B7944">
        <w:rPr>
          <w:sz w:val="26"/>
          <w:szCs w:val="26"/>
        </w:rPr>
        <w:t>29.12</w:t>
      </w:r>
      <w:r w:rsidR="00097E7F">
        <w:rPr>
          <w:sz w:val="26"/>
          <w:szCs w:val="26"/>
        </w:rPr>
        <w:t>.2022</w:t>
      </w:r>
      <w:r w:rsidR="00211FE4" w:rsidRPr="00DD0AFC">
        <w:rPr>
          <w:sz w:val="26"/>
          <w:szCs w:val="26"/>
        </w:rPr>
        <w:t xml:space="preserve"> №</w:t>
      </w:r>
      <w:r w:rsidR="009B7944">
        <w:rPr>
          <w:sz w:val="26"/>
          <w:szCs w:val="26"/>
        </w:rPr>
        <w:t>44</w:t>
      </w:r>
      <w:r>
        <w:rPr>
          <w:sz w:val="26"/>
          <w:szCs w:val="26"/>
        </w:rPr>
        <w:t>.</w:t>
      </w:r>
    </w:p>
    <w:p w:rsidR="00EC7636" w:rsidRDefault="00EC7636" w:rsidP="009A0E92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Настоящее экспертное заключение подготовлено Контрольно-счетной  комиссией Фурмановского муниципального района (далее - КСК Фурмановского 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10 статьи 44 Устава Дуляпинского сельского поселения Фурмановского муниципального района, </w:t>
      </w:r>
      <w:r w:rsidR="001B4A81">
        <w:rPr>
          <w:sz w:val="26"/>
          <w:szCs w:val="26"/>
        </w:rPr>
        <w:t>пунктом 5.2статьи 5</w:t>
      </w:r>
      <w:r>
        <w:rPr>
          <w:sz w:val="26"/>
          <w:szCs w:val="26"/>
        </w:rPr>
        <w:t xml:space="preserve"> Положения о бюджетном процессе в Дуляпинском сельском поселении, утвержденного Решением Совета Дуляпинского сельского поселения Фурмановс</w:t>
      </w:r>
      <w:r w:rsidR="009A0E92">
        <w:rPr>
          <w:sz w:val="26"/>
          <w:szCs w:val="26"/>
        </w:rPr>
        <w:t>кого муниципального района от 04.09.2020 №40</w:t>
      </w:r>
      <w:r>
        <w:rPr>
          <w:sz w:val="26"/>
          <w:szCs w:val="26"/>
        </w:rPr>
        <w:t xml:space="preserve"> в действующей редакции (далее - Положение о бюджетном процессе), подпунктом 1.2.2 пункта 1.2 части 1 Соглашения </w:t>
      </w:r>
      <w:r>
        <w:rPr>
          <w:spacing w:val="1"/>
          <w:sz w:val="24"/>
          <w:szCs w:val="24"/>
        </w:rPr>
        <w:t>№6</w:t>
      </w:r>
      <w:r>
        <w:rPr>
          <w:spacing w:val="1"/>
          <w:sz w:val="26"/>
          <w:szCs w:val="26"/>
        </w:rPr>
        <w:t xml:space="preserve"> о передаче полномочий контрольно-счетного органа Дуляпинского сельского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</w:t>
      </w:r>
      <w:r>
        <w:rPr>
          <w:sz w:val="26"/>
          <w:szCs w:val="26"/>
        </w:rPr>
        <w:t>.</w:t>
      </w:r>
    </w:p>
    <w:p w:rsidR="00BB4040" w:rsidRDefault="00EC7636" w:rsidP="00BB4040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Цель экспертно-аналитического мероприятия:</w:t>
      </w:r>
      <w:r>
        <w:rPr>
          <w:sz w:val="26"/>
          <w:szCs w:val="26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Дуляпинского сельского поселения Фурмановского муниципального района.</w:t>
      </w:r>
    </w:p>
    <w:p w:rsidR="00EC7636" w:rsidRDefault="00EC7636" w:rsidP="00BB4040">
      <w:pPr>
        <w:ind w:firstLine="709"/>
        <w:jc w:val="both"/>
        <w:rPr>
          <w:rFonts w:eastAsia="Arial Unicode MS"/>
          <w:bCs/>
          <w:i/>
          <w:kern w:val="1"/>
          <w:sz w:val="26"/>
          <w:szCs w:val="26"/>
        </w:rPr>
      </w:pPr>
      <w:r>
        <w:rPr>
          <w:i/>
          <w:sz w:val="26"/>
          <w:szCs w:val="26"/>
        </w:rPr>
        <w:t>Предмет  экспертно-аналитического мероприятия:</w:t>
      </w:r>
      <w:r w:rsidR="00CA5177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Решения Совета Дуляпинского сельского поселения Фурмановского муниципального района «О </w:t>
      </w:r>
      <w:r>
        <w:rPr>
          <w:sz w:val="26"/>
          <w:szCs w:val="26"/>
        </w:rPr>
        <w:lastRenderedPageBreak/>
        <w:t>бюджете Дуляпинс</w:t>
      </w:r>
      <w:r w:rsidR="007366EE">
        <w:rPr>
          <w:sz w:val="26"/>
          <w:szCs w:val="26"/>
        </w:rPr>
        <w:t>кого сельского поселения на 2024 год и на плановый период 2025 и 2026</w:t>
      </w:r>
      <w:r>
        <w:rPr>
          <w:sz w:val="26"/>
          <w:szCs w:val="26"/>
        </w:rPr>
        <w:t xml:space="preserve"> годов» с приложениями к нему, документы и материалы, представленные  одновременно с ним, включая прогноз социально-экономического развития Дуляпинского сельского поселения Фурмановского муниципального района</w:t>
      </w:r>
      <w:r>
        <w:rPr>
          <w:bCs/>
          <w:sz w:val="26"/>
          <w:szCs w:val="26"/>
        </w:rPr>
        <w:t>, паспорта муниципальных программ, документы, материалы и расчеты по формированию проекта бюджета и показателей прогноза социально-экономического развития Дуляпинского сельского поселения.</w:t>
      </w:r>
    </w:p>
    <w:p w:rsidR="00EC7636" w:rsidRDefault="00EC7636">
      <w:pPr>
        <w:keepNext/>
        <w:jc w:val="both"/>
        <w:rPr>
          <w:bCs/>
          <w:sz w:val="26"/>
          <w:szCs w:val="26"/>
        </w:rPr>
      </w:pPr>
      <w:r>
        <w:rPr>
          <w:rFonts w:eastAsia="Arial Unicode MS"/>
          <w:bCs/>
          <w:i/>
          <w:kern w:val="1"/>
          <w:sz w:val="26"/>
          <w:szCs w:val="26"/>
        </w:rPr>
        <w:tab/>
      </w:r>
      <w:r>
        <w:rPr>
          <w:rFonts w:eastAsia="Arial Unicode MS"/>
          <w:i/>
          <w:kern w:val="1"/>
          <w:sz w:val="26"/>
          <w:szCs w:val="26"/>
        </w:rPr>
        <w:t xml:space="preserve">Объекты экспертно-аналитического мероприятия: </w:t>
      </w:r>
    </w:p>
    <w:p w:rsidR="00EC7636" w:rsidRDefault="00EC7636">
      <w:pPr>
        <w:keepNext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Финансовое управление администрации Фурмановского муниципального района, как орган, уполномоченный на непосредственное составление проекта бюджета</w:t>
      </w:r>
      <w:r>
        <w:rPr>
          <w:sz w:val="26"/>
          <w:szCs w:val="26"/>
        </w:rPr>
        <w:t xml:space="preserve"> Дуляпинского сельского поселения Фурмановского муниципального района на основании Соглашения о передаче соответствующих полномочий</w:t>
      </w:r>
      <w:r>
        <w:rPr>
          <w:bCs/>
          <w:sz w:val="26"/>
          <w:szCs w:val="26"/>
        </w:rPr>
        <w:t>;</w:t>
      </w:r>
    </w:p>
    <w:p w:rsidR="00EC7636" w:rsidRDefault="00EC7636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Администрация Дуляпинского сельского поселения Фурмановского муниципального района, как орган, уполномоченный  на обеспечение организации составления и разработки Проекта бюджета</w:t>
      </w:r>
      <w:r>
        <w:rPr>
          <w:sz w:val="26"/>
          <w:szCs w:val="26"/>
        </w:rPr>
        <w:t xml:space="preserve"> поселения</w:t>
      </w:r>
      <w:r>
        <w:rPr>
          <w:bCs/>
          <w:sz w:val="26"/>
          <w:szCs w:val="26"/>
        </w:rPr>
        <w:t>, а также на внесение его с необходимыми документами на рассмотрение Совета Дуляпинского сельского поселения Фурмановского муниципального района;</w:t>
      </w:r>
    </w:p>
    <w:p w:rsidR="00EC7636" w:rsidRDefault="00EC7636">
      <w:pPr>
        <w:ind w:firstLine="540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Совет Дуляпинского сельского поселения Фурмановского муниципального района, как орган, уполномоченный на рассмотрение и утверждение проекта </w:t>
      </w:r>
      <w:r>
        <w:rPr>
          <w:sz w:val="26"/>
          <w:szCs w:val="26"/>
        </w:rPr>
        <w:t>бюджета Дуляпинского сельского поселения</w:t>
      </w:r>
      <w:r>
        <w:rPr>
          <w:bCs/>
          <w:sz w:val="26"/>
          <w:szCs w:val="26"/>
        </w:rPr>
        <w:t>.</w:t>
      </w:r>
    </w:p>
    <w:p w:rsidR="00EC7636" w:rsidRDefault="00EC7636" w:rsidP="00BB404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>Срок проведения экспертно-аналитического мероприятия</w:t>
      </w:r>
      <w:r w:rsidR="00097E7F">
        <w:rPr>
          <w:sz w:val="26"/>
          <w:szCs w:val="26"/>
        </w:rPr>
        <w:t xml:space="preserve">: с </w:t>
      </w:r>
      <w:r w:rsidR="007366EE" w:rsidRPr="003B0E3F">
        <w:rPr>
          <w:sz w:val="26"/>
          <w:szCs w:val="26"/>
        </w:rPr>
        <w:t>28</w:t>
      </w:r>
      <w:r w:rsidRPr="003B0E3F">
        <w:rPr>
          <w:sz w:val="26"/>
          <w:szCs w:val="26"/>
        </w:rPr>
        <w:t xml:space="preserve"> н</w:t>
      </w:r>
      <w:r w:rsidR="00097E7F" w:rsidRPr="003B0E3F">
        <w:rPr>
          <w:sz w:val="26"/>
          <w:szCs w:val="26"/>
        </w:rPr>
        <w:t>оября</w:t>
      </w:r>
      <w:r w:rsidR="007366EE">
        <w:rPr>
          <w:sz w:val="26"/>
          <w:szCs w:val="26"/>
        </w:rPr>
        <w:t xml:space="preserve"> 2023</w:t>
      </w:r>
      <w:r w:rsidR="00097E7F">
        <w:rPr>
          <w:sz w:val="26"/>
          <w:szCs w:val="26"/>
        </w:rPr>
        <w:t xml:space="preserve"> г</w:t>
      </w:r>
      <w:r w:rsidR="007366EE">
        <w:rPr>
          <w:sz w:val="26"/>
          <w:szCs w:val="26"/>
        </w:rPr>
        <w:t>ода по 29</w:t>
      </w:r>
      <w:r>
        <w:rPr>
          <w:sz w:val="26"/>
          <w:szCs w:val="26"/>
        </w:rPr>
        <w:t xml:space="preserve"> ноябр</w:t>
      </w:r>
      <w:r w:rsidR="009A0E92">
        <w:rPr>
          <w:sz w:val="26"/>
          <w:szCs w:val="26"/>
        </w:rPr>
        <w:t xml:space="preserve">я </w:t>
      </w:r>
      <w:r w:rsidR="007366EE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года.</w:t>
      </w:r>
    </w:p>
    <w:p w:rsidR="00EC7636" w:rsidRDefault="00EC76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Порядок формирования бюджета Дуляпинского сельского поселения регламентируется Бюджетным кодексом Российской Федерации, Уставом Дуляпинского сельского поселения Фурмановского муниципального района, Положением о бюджетном процессе.</w:t>
      </w:r>
    </w:p>
    <w:p w:rsidR="00EC7636" w:rsidRDefault="00EC7636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пунктом 4 статьи 169 Бюджетного кодекса Российской Федерации, частью 4 Положения о бюджетном процессе, Проект бюджета Дуляпинского сельского поселения сформирован сроком</w:t>
      </w:r>
      <w:r w:rsidR="007366EE">
        <w:rPr>
          <w:rFonts w:ascii="Times New Roman" w:hAnsi="Times New Roman" w:cs="Times New Roman"/>
          <w:sz w:val="26"/>
          <w:szCs w:val="26"/>
        </w:rPr>
        <w:t xml:space="preserve"> на три года - на очередной 2024</w:t>
      </w:r>
      <w:r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097E7F">
        <w:rPr>
          <w:rFonts w:ascii="Times New Roman" w:hAnsi="Times New Roman" w:cs="Times New Roman"/>
          <w:sz w:val="26"/>
          <w:szCs w:val="26"/>
        </w:rPr>
        <w:t>ый год и на плановы</w:t>
      </w:r>
      <w:r w:rsidR="007366EE">
        <w:rPr>
          <w:rFonts w:ascii="Times New Roman" w:hAnsi="Times New Roman" w:cs="Times New Roman"/>
          <w:sz w:val="26"/>
          <w:szCs w:val="26"/>
        </w:rPr>
        <w:t>й период 2025</w:t>
      </w:r>
      <w:r w:rsidR="009A0E92">
        <w:rPr>
          <w:rFonts w:ascii="Times New Roman" w:hAnsi="Times New Roman" w:cs="Times New Roman"/>
          <w:sz w:val="26"/>
          <w:szCs w:val="26"/>
        </w:rPr>
        <w:t>и 2</w:t>
      </w:r>
      <w:r w:rsidR="007366EE">
        <w:rPr>
          <w:rFonts w:ascii="Times New Roman" w:hAnsi="Times New Roman" w:cs="Times New Roman"/>
          <w:sz w:val="26"/>
          <w:szCs w:val="26"/>
        </w:rPr>
        <w:t>026</w:t>
      </w:r>
      <w:r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Представленный Проект решения о бюджете соответствует основным направлениям бюджетной и налоговой политики Дуляпинс</w:t>
      </w:r>
      <w:r w:rsidR="007366EE">
        <w:rPr>
          <w:sz w:val="26"/>
          <w:szCs w:val="26"/>
        </w:rPr>
        <w:t>кого сельского поселения на 2024 год и на период до 2026</w:t>
      </w:r>
      <w:r>
        <w:rPr>
          <w:sz w:val="26"/>
          <w:szCs w:val="26"/>
        </w:rPr>
        <w:t xml:space="preserve"> года, утвержденным Постановлением администрации Дуляпинского сельского поселения Фурмановс</w:t>
      </w:r>
      <w:r w:rsidR="000A7F49">
        <w:rPr>
          <w:sz w:val="26"/>
          <w:szCs w:val="26"/>
        </w:rPr>
        <w:t xml:space="preserve">кого муниципального района от </w:t>
      </w:r>
      <w:r w:rsidR="003B0E3F">
        <w:rPr>
          <w:sz w:val="26"/>
          <w:szCs w:val="26"/>
        </w:rPr>
        <w:t>16.10.2023 №45</w:t>
      </w:r>
      <w:r>
        <w:rPr>
          <w:sz w:val="26"/>
          <w:szCs w:val="26"/>
        </w:rPr>
        <w:t xml:space="preserve"> (далее - основные направления бюджетной и налоговой политики).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Перечень и содержание документов, представленных одновременно с  Проектом бюджета, соответствуют требованиям статей 184.1, 184.2 Бюджетного кодекса Российской Федерации, пункта 5.4 части 5 Положения о бюджетном процессе.  </w:t>
      </w:r>
    </w:p>
    <w:p w:rsidR="000A7F49" w:rsidRDefault="000A7F49" w:rsidP="000A7F49">
      <w:pPr>
        <w:tabs>
          <w:tab w:val="left" w:pos="967"/>
        </w:tabs>
        <w:spacing w:line="248" w:lineRule="auto"/>
        <w:ind w:right="1" w:firstLine="709"/>
        <w:jc w:val="both"/>
        <w:rPr>
          <w:sz w:val="26"/>
          <w:szCs w:val="26"/>
        </w:rPr>
      </w:pPr>
      <w:r w:rsidRPr="00071DC7">
        <w:rPr>
          <w:sz w:val="26"/>
          <w:szCs w:val="26"/>
        </w:rPr>
        <w:t>В 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</w:t>
      </w:r>
      <w:r>
        <w:rPr>
          <w:sz w:val="26"/>
          <w:szCs w:val="26"/>
        </w:rPr>
        <w:t>ансов Российской Федерации от 24.05.2022 №82</w:t>
      </w:r>
      <w:r w:rsidRPr="00071DC7">
        <w:rPr>
          <w:sz w:val="26"/>
          <w:szCs w:val="26"/>
        </w:rPr>
        <w:t>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EC7636" w:rsidRDefault="00EC7636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Проверкой соблюдения бюджетного законодательства по срокам внесения Проекта решения о бюджете в Совет Дуляпинского сельского поселения Фурмановского муниципального района  нарушений не установлено. Проект решения </w:t>
      </w:r>
      <w:r>
        <w:rPr>
          <w:sz w:val="26"/>
          <w:szCs w:val="26"/>
        </w:rPr>
        <w:lastRenderedPageBreak/>
        <w:t>о бюджете представлен в Совет Дуляпинского сельского поселения Фурмановского м</w:t>
      </w:r>
      <w:r w:rsidR="009A0E92">
        <w:rPr>
          <w:sz w:val="26"/>
          <w:szCs w:val="26"/>
        </w:rPr>
        <w:t xml:space="preserve">униципального района </w:t>
      </w:r>
      <w:r>
        <w:rPr>
          <w:sz w:val="26"/>
          <w:szCs w:val="26"/>
        </w:rPr>
        <w:t xml:space="preserve"> с соблюдением срока, установленного пунктом 1 статьи 185 БК РФ и пунктом 5.1 </w:t>
      </w:r>
      <w:r w:rsidR="001F6C56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5 Положения о бюджетном процессе.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Контрольно-счетную комиссию Проект решения о бюджете и представленные одновременно с ним до</w:t>
      </w:r>
      <w:r w:rsidR="000A7F49">
        <w:rPr>
          <w:sz w:val="26"/>
          <w:szCs w:val="26"/>
        </w:rPr>
        <w:t xml:space="preserve">кументы и </w:t>
      </w:r>
      <w:r w:rsidR="007366EE">
        <w:rPr>
          <w:sz w:val="26"/>
          <w:szCs w:val="26"/>
        </w:rPr>
        <w:t>материалы поступили 16 ноября 2023</w:t>
      </w:r>
      <w:r>
        <w:rPr>
          <w:sz w:val="26"/>
          <w:szCs w:val="26"/>
        </w:rPr>
        <w:t xml:space="preserve"> года (письмо Совета Дуляпи</w:t>
      </w:r>
      <w:r w:rsidR="009A0E92">
        <w:rPr>
          <w:sz w:val="26"/>
          <w:szCs w:val="26"/>
        </w:rPr>
        <w:t>нского с</w:t>
      </w:r>
      <w:r w:rsidR="007366EE">
        <w:rPr>
          <w:sz w:val="26"/>
          <w:szCs w:val="26"/>
        </w:rPr>
        <w:t xml:space="preserve">ельского поселения от </w:t>
      </w:r>
      <w:r w:rsidR="007366EE" w:rsidRPr="003B0E3F">
        <w:rPr>
          <w:sz w:val="26"/>
          <w:szCs w:val="26"/>
        </w:rPr>
        <w:t>16.11.2023</w:t>
      </w:r>
      <w:r w:rsidR="000A7F49">
        <w:rPr>
          <w:sz w:val="26"/>
          <w:szCs w:val="26"/>
        </w:rPr>
        <w:t xml:space="preserve"> №</w:t>
      </w:r>
      <w:r w:rsidR="003B0E3F">
        <w:rPr>
          <w:sz w:val="26"/>
          <w:szCs w:val="26"/>
        </w:rPr>
        <w:t>б/н</w:t>
      </w:r>
      <w:r>
        <w:rPr>
          <w:sz w:val="26"/>
          <w:szCs w:val="26"/>
        </w:rPr>
        <w:t>).</w:t>
      </w:r>
    </w:p>
    <w:p w:rsidR="001F6C56" w:rsidRPr="000A215E" w:rsidRDefault="00EC7636" w:rsidP="001F6C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F6C56" w:rsidRPr="000A215E">
        <w:rPr>
          <w:sz w:val="26"/>
          <w:szCs w:val="26"/>
        </w:rPr>
        <w:t xml:space="preserve">Проект бюджета содержит все, установленные статьей 184.1 Бюджетного кодекса Российской Федерации основные характеристики и показатели бюджета. 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Состав представленных, одновременно с Проектом бюджета, документов и материалов соответствуют перечню, установленному статьей 184.2 БК РФ, пунктом 5.4 </w:t>
      </w:r>
      <w:r w:rsidR="001F6C56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5 Положения о бюджетном процессе.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частей 4, 5 Положения о бюджетном процессе. </w:t>
      </w: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Параметры прогноза исходных социально-экономических показателей для составления Проекта бюджета </w:t>
      </w:r>
    </w:p>
    <w:p w:rsidR="00EC7636" w:rsidRDefault="00EC7636">
      <w:pPr>
        <w:jc w:val="center"/>
        <w:rPr>
          <w:sz w:val="26"/>
          <w:szCs w:val="26"/>
        </w:rPr>
      </w:pP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абзацем 1 части 2 статьи 173 БК РФ разработка Прогноза социально-экономического развития Дуляпинс</w:t>
      </w:r>
      <w:r w:rsidR="007366EE">
        <w:rPr>
          <w:sz w:val="26"/>
          <w:szCs w:val="26"/>
        </w:rPr>
        <w:t>кого сельского поселения на 2024 год и плановый период 2025 и 2026</w:t>
      </w:r>
      <w:r>
        <w:rPr>
          <w:sz w:val="26"/>
          <w:szCs w:val="26"/>
        </w:rPr>
        <w:t xml:space="preserve"> годов (далее – Прогноз развития Дуляпинс</w:t>
      </w:r>
      <w:r w:rsidR="007366EE">
        <w:rPr>
          <w:sz w:val="26"/>
          <w:szCs w:val="26"/>
        </w:rPr>
        <w:t>кого сельского поселения на 2024</w:t>
      </w:r>
      <w:r>
        <w:rPr>
          <w:sz w:val="26"/>
          <w:szCs w:val="26"/>
        </w:rPr>
        <w:t>-</w:t>
      </w:r>
      <w:r w:rsidR="007366EE">
        <w:rPr>
          <w:sz w:val="26"/>
          <w:szCs w:val="26"/>
        </w:rPr>
        <w:t>2026</w:t>
      </w:r>
      <w:r>
        <w:rPr>
          <w:sz w:val="26"/>
          <w:szCs w:val="26"/>
        </w:rPr>
        <w:t xml:space="preserve"> годы, Прогноз) должна осуществляться в порядке, установленном местной администрацией.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Прогноз социально-экономического развития Дуляпинс</w:t>
      </w:r>
      <w:r w:rsidR="007366EE">
        <w:rPr>
          <w:sz w:val="26"/>
          <w:szCs w:val="26"/>
        </w:rPr>
        <w:t>кого сельского поселения на 2024 год и плановый период 2025</w:t>
      </w:r>
      <w:r>
        <w:rPr>
          <w:sz w:val="26"/>
          <w:szCs w:val="26"/>
        </w:rPr>
        <w:t xml:space="preserve"> и </w:t>
      </w:r>
      <w:r w:rsidR="007366EE">
        <w:rPr>
          <w:sz w:val="26"/>
          <w:szCs w:val="26"/>
        </w:rPr>
        <w:t>2026</w:t>
      </w:r>
      <w:r>
        <w:rPr>
          <w:sz w:val="26"/>
          <w:szCs w:val="26"/>
        </w:rPr>
        <w:t xml:space="preserve"> годов был разработан отделом экономического развития и торговли администрации Фурмановского муниципального района на основании Соглашения №11 о передаче части полномочий по решению </w:t>
      </w:r>
      <w:r w:rsidR="007366EE">
        <w:rPr>
          <w:sz w:val="26"/>
          <w:szCs w:val="26"/>
        </w:rPr>
        <w:t>вопросов местного значения от 12.01.2023</w:t>
      </w:r>
      <w:r>
        <w:rPr>
          <w:sz w:val="26"/>
          <w:szCs w:val="26"/>
        </w:rPr>
        <w:t>, заключенного между администрацией Дуляпинского сельского поселения и администрацией Фурмановского муниципального района.</w:t>
      </w:r>
    </w:p>
    <w:p w:rsidR="00EC7636" w:rsidRDefault="00EC7636" w:rsidP="00E16A45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Pr="004A34E3">
        <w:rPr>
          <w:sz w:val="26"/>
          <w:szCs w:val="26"/>
        </w:rPr>
        <w:t>В соответствии с частью 3 статьи 173 БК РФ, Прогноз одобрен администрацией Дуляпинского сельского поселения одновременно с  принятием решения о внесении Проекта бюджета в Совет Дуляпинского сельского поселения, Постановлением администрации Дуляпи</w:t>
      </w:r>
      <w:r w:rsidR="007366EE">
        <w:rPr>
          <w:sz w:val="26"/>
          <w:szCs w:val="26"/>
        </w:rPr>
        <w:t>нского сельского поселения от 10</w:t>
      </w:r>
      <w:r w:rsidR="003E4E7C" w:rsidRPr="004A34E3">
        <w:rPr>
          <w:sz w:val="26"/>
          <w:szCs w:val="26"/>
        </w:rPr>
        <w:t>.11.202</w:t>
      </w:r>
      <w:r w:rsidR="007366EE">
        <w:rPr>
          <w:sz w:val="26"/>
          <w:szCs w:val="26"/>
        </w:rPr>
        <w:t>3 №5</w:t>
      </w:r>
      <w:r w:rsidR="004A34E3">
        <w:rPr>
          <w:sz w:val="26"/>
          <w:szCs w:val="26"/>
        </w:rPr>
        <w:t>0</w:t>
      </w:r>
      <w:r w:rsidRPr="004A34E3">
        <w:rPr>
          <w:sz w:val="26"/>
          <w:szCs w:val="26"/>
        </w:rPr>
        <w:t xml:space="preserve"> «О прогнозе социально-экономического развития Дуляпинс</w:t>
      </w:r>
      <w:r w:rsidR="007366EE">
        <w:rPr>
          <w:sz w:val="26"/>
          <w:szCs w:val="26"/>
        </w:rPr>
        <w:t>кого сельского поселения на 2024 и плановый период 2025-2026</w:t>
      </w:r>
      <w:r w:rsidRPr="004A34E3">
        <w:rPr>
          <w:sz w:val="26"/>
          <w:szCs w:val="26"/>
        </w:rPr>
        <w:t xml:space="preserve"> годов».</w:t>
      </w:r>
    </w:p>
    <w:p w:rsidR="00EC7636" w:rsidRDefault="00EC7636">
      <w:pPr>
        <w:autoSpaceDE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В соответствии со статьей 173 БК РФ, прогноз социально-экономического развития Дуляпинского сельского поселения разработан на три года</w:t>
      </w:r>
      <w:r w:rsidR="007366EE">
        <w:rPr>
          <w:sz w:val="26"/>
          <w:szCs w:val="26"/>
        </w:rPr>
        <w:t xml:space="preserve"> путем уточнения параметров 2024 и 2025</w:t>
      </w:r>
      <w:r>
        <w:rPr>
          <w:sz w:val="26"/>
          <w:szCs w:val="26"/>
        </w:rPr>
        <w:t xml:space="preserve"> го</w:t>
      </w:r>
      <w:r w:rsidR="007366EE">
        <w:rPr>
          <w:sz w:val="26"/>
          <w:szCs w:val="26"/>
        </w:rPr>
        <w:t>дов и добавления параметров 2026</w:t>
      </w:r>
      <w:r>
        <w:rPr>
          <w:sz w:val="26"/>
          <w:szCs w:val="26"/>
        </w:rPr>
        <w:t xml:space="preserve"> года. </w:t>
      </w:r>
    </w:p>
    <w:p w:rsidR="00EC7636" w:rsidRPr="00A62672" w:rsidRDefault="00EC7636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Прогноз содержит систему количественных и качественных показателей развития экономики в целом по Дуляпинскому сельскому поселению, по отдельным видам экономической деятельности и социальной сферы. </w:t>
      </w:r>
      <w:r w:rsidRPr="00A62672">
        <w:rPr>
          <w:sz w:val="26"/>
          <w:szCs w:val="26"/>
        </w:rPr>
        <w:t xml:space="preserve">Сформированный на следующий трехлетний период Прогноз демонстрирует сдержанный сценарий </w:t>
      </w:r>
      <w:r w:rsidRPr="00A62672">
        <w:rPr>
          <w:sz w:val="26"/>
          <w:szCs w:val="26"/>
        </w:rPr>
        <w:lastRenderedPageBreak/>
        <w:t xml:space="preserve">социально-экономического развития: умеренный рост экономики поселения с корректировкой ряда основных макроэкономических показателей в сторону замедления их темпов роста при сохранении инфляции в прогнозном периоде на таргетированном Банком России уровне.  </w:t>
      </w:r>
    </w:p>
    <w:p w:rsidR="00EC7636" w:rsidRDefault="00EC7636">
      <w:pPr>
        <w:autoSpaceDE w:val="0"/>
        <w:ind w:firstLine="540"/>
        <w:jc w:val="both"/>
        <w:rPr>
          <w:sz w:val="26"/>
          <w:szCs w:val="26"/>
        </w:rPr>
      </w:pPr>
      <w:r w:rsidRPr="00A62672">
        <w:rPr>
          <w:sz w:val="26"/>
          <w:szCs w:val="26"/>
        </w:rPr>
        <w:tab/>
        <w:t xml:space="preserve"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</w:t>
      </w:r>
      <w:r w:rsidRPr="00C2479C">
        <w:rPr>
          <w:sz w:val="26"/>
          <w:szCs w:val="26"/>
        </w:rPr>
        <w:t>Прогнозируется стабильный рост об</w:t>
      </w:r>
      <w:r w:rsidR="00BB4040" w:rsidRPr="00C2479C">
        <w:rPr>
          <w:sz w:val="26"/>
          <w:szCs w:val="26"/>
        </w:rPr>
        <w:t xml:space="preserve">орота розничной торговли </w:t>
      </w:r>
      <w:r w:rsidR="00C2479C" w:rsidRPr="00C2479C">
        <w:rPr>
          <w:sz w:val="26"/>
          <w:szCs w:val="26"/>
        </w:rPr>
        <w:t>и сельскохозяйственной продукции на 2024-2026</w:t>
      </w:r>
      <w:r w:rsidRPr="00C2479C">
        <w:rPr>
          <w:sz w:val="26"/>
          <w:szCs w:val="26"/>
        </w:rPr>
        <w:t xml:space="preserve">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</w:t>
      </w:r>
    </w:p>
    <w:p w:rsidR="00EC7636" w:rsidRDefault="00EC7636">
      <w:pPr>
        <w:autoSpaceDE w:val="0"/>
        <w:ind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Основные экономические показатели Прогноза приведены в таблице №1.</w:t>
      </w:r>
    </w:p>
    <w:p w:rsidR="00EC7636" w:rsidRDefault="00EC7636">
      <w:pPr>
        <w:ind w:firstLine="567"/>
        <w:jc w:val="both"/>
        <w:rPr>
          <w:i/>
          <w:iCs/>
          <w:sz w:val="26"/>
          <w:szCs w:val="26"/>
        </w:rPr>
      </w:pPr>
    </w:p>
    <w:p w:rsidR="00EC7636" w:rsidRDefault="00EC7636">
      <w:pPr>
        <w:jc w:val="right"/>
        <w:rPr>
          <w:b/>
          <w:bCs/>
          <w:sz w:val="22"/>
          <w:szCs w:val="22"/>
        </w:rPr>
      </w:pPr>
      <w:r>
        <w:rPr>
          <w:i/>
          <w:iCs/>
          <w:sz w:val="26"/>
          <w:szCs w:val="26"/>
        </w:rPr>
        <w:t>Таблица №1</w:t>
      </w:r>
    </w:p>
    <w:p w:rsidR="00EC7636" w:rsidRDefault="00EC7636">
      <w:pPr>
        <w:ind w:firstLine="567"/>
        <w:jc w:val="both"/>
        <w:rPr>
          <w:b/>
          <w:bCs/>
          <w:sz w:val="26"/>
          <w:szCs w:val="26"/>
        </w:rPr>
      </w:pPr>
    </w:p>
    <w:p w:rsidR="00EC7636" w:rsidRDefault="00EC7636">
      <w:pPr>
        <w:ind w:firstLine="567"/>
        <w:jc w:val="center"/>
        <w:rPr>
          <w:b/>
          <w:bCs/>
          <w:sz w:val="22"/>
          <w:szCs w:val="22"/>
        </w:rPr>
      </w:pPr>
      <w:r w:rsidRPr="00622427">
        <w:rPr>
          <w:b/>
          <w:bCs/>
          <w:sz w:val="26"/>
          <w:szCs w:val="26"/>
        </w:rPr>
        <w:t>Основные параметры прогноза социально-экономического развития Дуляпинского сельского поселения</w:t>
      </w:r>
    </w:p>
    <w:p w:rsidR="00EC7636" w:rsidRDefault="00EC7636">
      <w:pPr>
        <w:ind w:firstLine="567"/>
        <w:jc w:val="both"/>
        <w:rPr>
          <w:b/>
          <w:bCs/>
          <w:sz w:val="22"/>
          <w:szCs w:val="2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89"/>
        <w:gridCol w:w="973"/>
        <w:gridCol w:w="992"/>
        <w:gridCol w:w="992"/>
        <w:gridCol w:w="992"/>
        <w:gridCol w:w="993"/>
        <w:gridCol w:w="992"/>
      </w:tblGrid>
      <w:tr w:rsidR="00773DA8" w:rsidTr="00773DA8">
        <w:trPr>
          <w:tblHeader/>
        </w:trPr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Pr="00773DA8" w:rsidRDefault="00773DA8">
            <w:pPr>
              <w:pStyle w:val="af8"/>
              <w:snapToGrid w:val="0"/>
              <w:spacing w:line="200" w:lineRule="atLeast"/>
              <w:jc w:val="center"/>
            </w:pPr>
          </w:p>
          <w:p w:rsidR="00773DA8" w:rsidRPr="00773DA8" w:rsidRDefault="00773DA8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 w:rsidRPr="00773DA8">
              <w:rPr>
                <w:b/>
                <w:bCs/>
              </w:rPr>
              <w:t>Показатели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Pr="00773DA8" w:rsidRDefault="00622427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773DA8" w:rsidRPr="00773DA8">
              <w:rPr>
                <w:b/>
                <w:bCs/>
              </w:rPr>
              <w:t xml:space="preserve"> год отчет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Pr="00773DA8" w:rsidRDefault="00622427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773DA8" w:rsidRPr="00773DA8">
              <w:rPr>
                <w:b/>
                <w:bCs/>
              </w:rPr>
              <w:t xml:space="preserve"> год отчет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DA8" w:rsidRPr="00773DA8" w:rsidRDefault="00622427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773DA8">
              <w:rPr>
                <w:b/>
                <w:bCs/>
              </w:rPr>
              <w:t xml:space="preserve"> год оценка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A8" w:rsidRPr="00773DA8" w:rsidRDefault="00773DA8">
            <w:pPr>
              <w:pStyle w:val="af8"/>
              <w:spacing w:line="200" w:lineRule="atLeast"/>
              <w:jc w:val="center"/>
            </w:pPr>
            <w:r w:rsidRPr="00773DA8">
              <w:rPr>
                <w:b/>
                <w:bCs/>
              </w:rPr>
              <w:t>Прогноз</w:t>
            </w:r>
          </w:p>
        </w:tc>
      </w:tr>
      <w:tr w:rsidR="00773DA8" w:rsidTr="00773DA8">
        <w:trPr>
          <w:trHeight w:val="373"/>
          <w:tblHeader/>
        </w:trPr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Pr="00773DA8" w:rsidRDefault="00773DA8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Pr="00773DA8" w:rsidRDefault="00773DA8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Pr="00773DA8" w:rsidRDefault="00773DA8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DA8" w:rsidRPr="00773DA8" w:rsidRDefault="00773DA8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3DA8" w:rsidRPr="00773DA8" w:rsidRDefault="00622427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773DA8" w:rsidRPr="00773DA8"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Pr="00773DA8" w:rsidRDefault="00622427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773DA8" w:rsidRPr="00773DA8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A8" w:rsidRPr="00773DA8" w:rsidRDefault="00622427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</w:rPr>
              <w:t>2026</w:t>
            </w:r>
            <w:r w:rsidR="00773DA8" w:rsidRPr="00773DA8">
              <w:rPr>
                <w:b/>
                <w:bCs/>
              </w:rPr>
              <w:t xml:space="preserve"> год</w:t>
            </w: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Промышленность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Default="00773DA8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Default="00773DA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DA8" w:rsidRDefault="00773DA8" w:rsidP="00773DA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3DA8" w:rsidRDefault="00773DA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A8" w:rsidRDefault="00773DA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A8" w:rsidRDefault="00773DA8">
            <w:pPr>
              <w:snapToGrid w:val="0"/>
              <w:rPr>
                <w:sz w:val="22"/>
                <w:szCs w:val="22"/>
              </w:rPr>
            </w:pP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Индекс промышленного производства, % к предыдущему году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622427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622427" w:rsidP="00EC76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622427" w:rsidP="00773DA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622427" w:rsidP="00EC76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622427" w:rsidP="00EC76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Pr="00DD2D25" w:rsidRDefault="00622427" w:rsidP="00EC763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100,1</w:t>
            </w:r>
          </w:p>
        </w:tc>
      </w:tr>
      <w:tr w:rsidR="00773DA8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 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A8" w:rsidRDefault="00773DA8" w:rsidP="00773DA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A8" w:rsidRDefault="00773DA8" w:rsidP="00EC7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2427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A26984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27" w:rsidRDefault="00622427" w:rsidP="00773DA8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427" w:rsidRPr="00254251" w:rsidRDefault="00622427" w:rsidP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0,137</w:t>
            </w:r>
          </w:p>
        </w:tc>
      </w:tr>
      <w:tr w:rsidR="00622427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A2698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27" w:rsidRDefault="00F4087B" w:rsidP="00773DA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427" w:rsidRPr="00254251" w:rsidRDefault="00F4087B" w:rsidP="00EC763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104,6</w:t>
            </w:r>
          </w:p>
        </w:tc>
      </w:tr>
      <w:tr w:rsidR="00622427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производства, % к предыдущему году в сопоставимы ценах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A2698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27" w:rsidRDefault="00622427" w:rsidP="00773DA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427" w:rsidRPr="00254251" w:rsidRDefault="00622427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622427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Сельское хозяйство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A26984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27" w:rsidRDefault="00622427" w:rsidP="00773DA8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427" w:rsidRPr="00254251" w:rsidRDefault="00622427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427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A2698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27" w:rsidRDefault="00622427" w:rsidP="00773DA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14,573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15,579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427" w:rsidRPr="00254251" w:rsidRDefault="00622427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16,899</w:t>
            </w:r>
          </w:p>
        </w:tc>
      </w:tr>
      <w:tr w:rsidR="00622427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A2698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27" w:rsidRDefault="00F4087B" w:rsidP="00773DA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427" w:rsidRPr="0026007E" w:rsidRDefault="00C2479C" w:rsidP="00EC763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104,1</w:t>
            </w:r>
          </w:p>
        </w:tc>
      </w:tr>
      <w:tr w:rsidR="00622427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категорий, % к предыдущему году в сопоставимы ценах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A2698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27" w:rsidRDefault="00F4087B" w:rsidP="00773DA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427" w:rsidRPr="00254251" w:rsidRDefault="00F4087B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22427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Рынок товаров и услуг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A26984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7" w:rsidRDefault="00622427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427" w:rsidRPr="00254251" w:rsidRDefault="00622427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427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торговли, </w:t>
            </w:r>
          </w:p>
          <w:p w:rsidR="00622427" w:rsidRDefault="00622427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A2698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272,802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326,462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27" w:rsidRDefault="00F4087B" w:rsidP="00773DA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394,236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410,794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427" w:rsidRPr="00254251" w:rsidRDefault="00F4087B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427,636</w:t>
            </w:r>
          </w:p>
        </w:tc>
      </w:tr>
      <w:tr w:rsidR="00622427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Относительная динамика к предыдущему году, %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A2698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C2479C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27" w:rsidRDefault="00C2479C" w:rsidP="00773DA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C2479C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C2479C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427" w:rsidRPr="0026007E" w:rsidRDefault="00C2479C" w:rsidP="00EC763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104,1</w:t>
            </w:r>
          </w:p>
        </w:tc>
      </w:tr>
      <w:tr w:rsidR="00622427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Индекс, % к предыдущему году в сопоставимы ценах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A2698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27" w:rsidRDefault="00F4087B" w:rsidP="00773DA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427" w:rsidRPr="00254251" w:rsidRDefault="00F4087B" w:rsidP="00EC763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22427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Численность постоянного населения (среднегодовая), </w:t>
            </w:r>
          </w:p>
          <w:p w:rsidR="00622427" w:rsidRDefault="00622427" w:rsidP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чел.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A26984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1,299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27" w:rsidRDefault="00F4087B" w:rsidP="00773DA8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F4087B" w:rsidP="00EC763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427" w:rsidRPr="008B336E" w:rsidRDefault="00F4087B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0,806</w:t>
            </w:r>
          </w:p>
        </w:tc>
      </w:tr>
      <w:tr w:rsidR="00622427" w:rsidTr="00773DA8"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622427" w:rsidP="00A2698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C2479C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427" w:rsidRDefault="00C2479C" w:rsidP="00773DA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C2479C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427" w:rsidRDefault="00C2479C" w:rsidP="00EC763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427" w:rsidRPr="00C2479C" w:rsidRDefault="00C2479C" w:rsidP="00EC763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C2479C">
              <w:rPr>
                <w:i/>
                <w:sz w:val="22"/>
                <w:szCs w:val="22"/>
              </w:rPr>
              <w:t>99,5</w:t>
            </w:r>
          </w:p>
        </w:tc>
      </w:tr>
    </w:tbl>
    <w:p w:rsidR="00EC7636" w:rsidRDefault="00EC7636">
      <w:pPr>
        <w:ind w:firstLine="567"/>
        <w:jc w:val="both"/>
        <w:rPr>
          <w:sz w:val="26"/>
          <w:szCs w:val="26"/>
        </w:rPr>
      </w:pPr>
    </w:p>
    <w:p w:rsidR="00D07650" w:rsidRPr="00C2479C" w:rsidRDefault="00EC7636" w:rsidP="00D07650">
      <w:pPr>
        <w:ind w:right="-1" w:firstLine="586"/>
        <w:jc w:val="both"/>
        <w:rPr>
          <w:sz w:val="26"/>
          <w:szCs w:val="26"/>
        </w:rPr>
      </w:pPr>
      <w:r w:rsidRPr="00C2479C">
        <w:rPr>
          <w:sz w:val="26"/>
          <w:szCs w:val="26"/>
        </w:rPr>
        <w:t xml:space="preserve">Среднегодовая численность постоянно проживающего </w:t>
      </w:r>
      <w:r w:rsidR="000722C2" w:rsidRPr="00C2479C">
        <w:rPr>
          <w:sz w:val="26"/>
          <w:szCs w:val="26"/>
        </w:rPr>
        <w:t xml:space="preserve">населения </w:t>
      </w:r>
      <w:r w:rsidRPr="00C2479C">
        <w:rPr>
          <w:sz w:val="26"/>
          <w:szCs w:val="26"/>
        </w:rPr>
        <w:t>в Дуляпинском сел</w:t>
      </w:r>
      <w:r w:rsidR="00C2479C">
        <w:rPr>
          <w:sz w:val="26"/>
          <w:szCs w:val="26"/>
        </w:rPr>
        <w:t>ьском поселении населения в 2021</w:t>
      </w:r>
      <w:r w:rsidRPr="00C2479C">
        <w:rPr>
          <w:sz w:val="26"/>
          <w:szCs w:val="26"/>
        </w:rPr>
        <w:t xml:space="preserve"> г</w:t>
      </w:r>
      <w:r w:rsidR="00C2479C">
        <w:rPr>
          <w:sz w:val="26"/>
          <w:szCs w:val="26"/>
        </w:rPr>
        <w:t>оду составляла 1,299 тыс. человек, в 2022 году – 0,827</w:t>
      </w:r>
      <w:r w:rsidR="008B336E" w:rsidRPr="00C2479C">
        <w:rPr>
          <w:sz w:val="26"/>
          <w:szCs w:val="26"/>
        </w:rPr>
        <w:t xml:space="preserve"> тыс. человек, по оценке на 202</w:t>
      </w:r>
      <w:r w:rsidR="006C3411">
        <w:rPr>
          <w:sz w:val="26"/>
          <w:szCs w:val="26"/>
        </w:rPr>
        <w:t>3 год – 0,820</w:t>
      </w:r>
      <w:r w:rsidRPr="00C2479C">
        <w:rPr>
          <w:sz w:val="26"/>
          <w:szCs w:val="26"/>
        </w:rPr>
        <w:t xml:space="preserve"> т</w:t>
      </w:r>
      <w:r w:rsidR="006C3411">
        <w:rPr>
          <w:sz w:val="26"/>
          <w:szCs w:val="26"/>
        </w:rPr>
        <w:t>ыс. человек, по прогнозу на 2024, 2025 и 2026 годы – 0,814 тыс. человек, 0,810 тыс. человек и 0,806</w:t>
      </w:r>
      <w:r w:rsidRPr="00C2479C">
        <w:rPr>
          <w:sz w:val="26"/>
          <w:szCs w:val="26"/>
        </w:rPr>
        <w:t xml:space="preserve"> тыс. человек, соответственно. </w:t>
      </w:r>
      <w:r w:rsidR="00D07650" w:rsidRPr="00C2479C">
        <w:rPr>
          <w:sz w:val="26"/>
          <w:szCs w:val="26"/>
        </w:rPr>
        <w:t>Прогнозируется постепенное сокращение численност</w:t>
      </w:r>
      <w:r w:rsidR="006C3411">
        <w:rPr>
          <w:sz w:val="26"/>
          <w:szCs w:val="26"/>
        </w:rPr>
        <w:t>и постоянного населения - на 0,7% в 2024 году и на 0,5% и 0,5% в 2025 и 2026</w:t>
      </w:r>
      <w:r w:rsidR="00D07650" w:rsidRPr="00C2479C">
        <w:rPr>
          <w:sz w:val="26"/>
          <w:szCs w:val="26"/>
        </w:rPr>
        <w:t xml:space="preserve"> годах соответственно.</w:t>
      </w:r>
    </w:p>
    <w:p w:rsidR="00EC7636" w:rsidRPr="00C2479C" w:rsidRDefault="00EC7636" w:rsidP="00D07650">
      <w:pPr>
        <w:ind w:left="-14" w:firstLine="587"/>
        <w:jc w:val="both"/>
        <w:rPr>
          <w:sz w:val="26"/>
          <w:szCs w:val="26"/>
        </w:rPr>
      </w:pPr>
      <w:r w:rsidRPr="00C2479C">
        <w:rPr>
          <w:sz w:val="26"/>
          <w:szCs w:val="26"/>
        </w:rPr>
        <w:t>Прогнозируется стабильное увеличение об</w:t>
      </w:r>
      <w:r w:rsidR="006C3411">
        <w:rPr>
          <w:sz w:val="26"/>
          <w:szCs w:val="26"/>
        </w:rPr>
        <w:t>орота розничной торговли: в 2024 году на 4,2%, в 2025 году - на 6,5%, в 2026</w:t>
      </w:r>
      <w:r w:rsidRPr="00C2479C">
        <w:rPr>
          <w:sz w:val="26"/>
          <w:szCs w:val="26"/>
        </w:rPr>
        <w:t xml:space="preserve"> году на </w:t>
      </w:r>
      <w:r w:rsidR="006C3411">
        <w:rPr>
          <w:sz w:val="26"/>
          <w:szCs w:val="26"/>
        </w:rPr>
        <w:t>4,6</w:t>
      </w:r>
      <w:r w:rsidRPr="00C2479C">
        <w:rPr>
          <w:sz w:val="26"/>
          <w:szCs w:val="26"/>
        </w:rPr>
        <w:t>% по отношению к предыдущим годам.</w:t>
      </w:r>
    </w:p>
    <w:p w:rsidR="00EC7636" w:rsidRPr="00C2479C" w:rsidRDefault="00EC7636">
      <w:pPr>
        <w:ind w:left="-14" w:firstLine="587"/>
        <w:jc w:val="both"/>
        <w:rPr>
          <w:sz w:val="26"/>
          <w:szCs w:val="26"/>
        </w:rPr>
      </w:pPr>
      <w:r w:rsidRPr="00C2479C">
        <w:rPr>
          <w:sz w:val="26"/>
          <w:szCs w:val="26"/>
        </w:rPr>
        <w:t xml:space="preserve">По сельскому хозяйству планируется </w:t>
      </w:r>
      <w:r w:rsidR="006C3411">
        <w:rPr>
          <w:sz w:val="26"/>
          <w:szCs w:val="26"/>
        </w:rPr>
        <w:t>стабильность</w:t>
      </w:r>
      <w:r w:rsidRPr="00C2479C">
        <w:rPr>
          <w:sz w:val="26"/>
          <w:szCs w:val="26"/>
        </w:rPr>
        <w:t xml:space="preserve"> во всех годах планируемого периода.</w:t>
      </w:r>
    </w:p>
    <w:p w:rsidR="00EC7636" w:rsidRDefault="00EC7636">
      <w:pPr>
        <w:ind w:left="-14" w:right="-17" w:firstLine="587"/>
        <w:jc w:val="both"/>
        <w:rPr>
          <w:sz w:val="26"/>
          <w:szCs w:val="26"/>
        </w:rPr>
      </w:pPr>
      <w:r w:rsidRPr="00C2479C">
        <w:rPr>
          <w:sz w:val="26"/>
          <w:szCs w:val="26"/>
        </w:rPr>
        <w:t>Таким образом, согласно анализу представленного Прогноза социально- экономического развития Дуляпинского сельского поселения и ожидаемых итогов социально-экономиче</w:t>
      </w:r>
      <w:r w:rsidR="006C3411">
        <w:rPr>
          <w:sz w:val="26"/>
          <w:szCs w:val="26"/>
        </w:rPr>
        <w:t>ского развития поселения за 2023 год, Прогноз на 2024-2026</w:t>
      </w:r>
      <w:r w:rsidRPr="00C2479C">
        <w:rPr>
          <w:sz w:val="26"/>
          <w:szCs w:val="26"/>
        </w:rPr>
        <w:t xml:space="preserve"> годы в целом характеризуется стабильным состоянием с небольшой положительной динамикой развития основных отраслей экономики поселения, что позволяет считать указанный Прогноз умеренно-оптимистичным.</w:t>
      </w:r>
    </w:p>
    <w:p w:rsidR="00EC7636" w:rsidRDefault="00EC7636">
      <w:pPr>
        <w:ind w:left="-14" w:right="201" w:firstLine="581"/>
        <w:jc w:val="both"/>
        <w:rPr>
          <w:sz w:val="26"/>
          <w:szCs w:val="26"/>
        </w:rPr>
      </w:pPr>
    </w:p>
    <w:p w:rsidR="00EC7636" w:rsidRDefault="00EC76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Основные характеристики проекта бюджета Дуляпинского сельского поселения  </w:t>
      </w:r>
    </w:p>
    <w:p w:rsidR="00EC7636" w:rsidRDefault="00EC7636">
      <w:pPr>
        <w:jc w:val="center"/>
        <w:rPr>
          <w:sz w:val="26"/>
          <w:szCs w:val="26"/>
        </w:rPr>
      </w:pPr>
    </w:p>
    <w:p w:rsidR="00E7131A" w:rsidRDefault="00EC7636">
      <w:pPr>
        <w:keepNext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Динамика основных характеристик бюджета Дуляпинского сель</w:t>
      </w:r>
      <w:r w:rsidR="007366EE">
        <w:rPr>
          <w:sz w:val="26"/>
          <w:szCs w:val="26"/>
        </w:rPr>
        <w:t>ского поселения на период с 2023 по 2026</w:t>
      </w:r>
      <w:r>
        <w:rPr>
          <w:sz w:val="26"/>
          <w:szCs w:val="26"/>
        </w:rPr>
        <w:t xml:space="preserve"> годы представлена в таблице №2.                             </w:t>
      </w:r>
    </w:p>
    <w:p w:rsidR="00EC7636" w:rsidRDefault="00EC7636" w:rsidP="00BB4040">
      <w:pPr>
        <w:keepNext/>
        <w:ind w:firstLine="567"/>
        <w:contextualSpacing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№2</w:t>
      </w:r>
    </w:p>
    <w:p w:rsidR="00BB4040" w:rsidRDefault="00BB4040" w:rsidP="00BB4040">
      <w:pPr>
        <w:keepNext/>
        <w:ind w:firstLine="567"/>
        <w:contextualSpacing/>
        <w:jc w:val="right"/>
        <w:rPr>
          <w:i/>
          <w:iCs/>
          <w:sz w:val="26"/>
          <w:szCs w:val="26"/>
        </w:rPr>
      </w:pPr>
    </w:p>
    <w:tbl>
      <w:tblPr>
        <w:tblW w:w="0" w:type="auto"/>
        <w:tblInd w:w="-342" w:type="dxa"/>
        <w:tblLayout w:type="fixed"/>
        <w:tblLook w:val="0000"/>
      </w:tblPr>
      <w:tblGrid>
        <w:gridCol w:w="3268"/>
        <w:gridCol w:w="1416"/>
        <w:gridCol w:w="1417"/>
        <w:gridCol w:w="1257"/>
        <w:gridCol w:w="1257"/>
        <w:gridCol w:w="1534"/>
      </w:tblGrid>
      <w:tr w:rsidR="00EC7636" w:rsidTr="00EC7636">
        <w:trPr>
          <w:trHeight w:val="285"/>
          <w:tblHeader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EC7636" w:rsidRDefault="00EC7636" w:rsidP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674B8" w:rsidP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EC7636" w:rsidTr="00EC7636">
        <w:trPr>
          <w:trHeight w:val="255"/>
          <w:tblHeader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EC7636" w:rsidRDefault="00EC7636" w:rsidP="00EC7636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EC7636" w:rsidRDefault="00EC7636" w:rsidP="00EC7636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674B8" w:rsidP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674B8" w:rsidP="00EC763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C674B8" w:rsidP="00EC7636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2026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22 723,95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19 759,36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8 717,89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8 477,65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685B15" w:rsidP="00EC7636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8 446,99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+6 549,60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+3 231,47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-11 041,47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-240,24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-30,66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+40,49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+19,55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-55,90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-2,80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-0,40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налоговые и неналоговые доходы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1 635,39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1 480,76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1 574,90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1 627,08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685B15" w:rsidP="00EC7636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1 673,50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-36,61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-162,19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+94,14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+52,18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685B15" w:rsidP="00EC763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+46,42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+2,19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-9,87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+6,4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+3,3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685B15" w:rsidP="00EC763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+2,9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безвозмездные поступления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21 088,56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18 278,60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7 142,99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6 850,57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685B15" w:rsidP="00EC7636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6 773,49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+6 586,21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+3 393,66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-11 135,61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-292,42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685B15" w:rsidP="00EC763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-77,08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+45,41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+22,80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-60,90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-4,10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685B15" w:rsidP="00EC763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-1,10</w:t>
            </w:r>
          </w:p>
        </w:tc>
      </w:tr>
      <w:tr w:rsidR="00EC7636" w:rsidTr="00EC763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23 377,66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22 387,76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8 717,89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8 477,65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685B15" w:rsidP="00EC7636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8 446,99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+6 748,16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+7 543,98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-13 669,87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-240,24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-30,66</w:t>
            </w:r>
          </w:p>
        </w:tc>
      </w:tr>
      <w:tr w:rsidR="00EC7636" w:rsidTr="00EC76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+40,58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+50,82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-61,10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-2,80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685B15" w:rsidP="00EC763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-0,40</w:t>
            </w:r>
          </w:p>
        </w:tc>
      </w:tr>
      <w:tr w:rsidR="00EC7636" w:rsidTr="00BB4040">
        <w:trPr>
          <w:trHeight w:val="386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EC7636">
            <w:pPr>
              <w:spacing w:line="200" w:lineRule="atLeast"/>
              <w:ind w:left="-108" w:right="-1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 (-)/ПРОФИЦИТ (+)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-653,71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-2 628,40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C7636" w:rsidRDefault="00685B15" w:rsidP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EC7636" w:rsidRDefault="00EC7636">
      <w:pPr>
        <w:ind w:firstLine="567"/>
        <w:jc w:val="right"/>
        <w:rPr>
          <w:sz w:val="28"/>
          <w:szCs w:val="28"/>
        </w:rPr>
      </w:pPr>
    </w:p>
    <w:p w:rsidR="00EC7636" w:rsidRDefault="00EC7636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Проекте бюджета Дуляпинс</w:t>
      </w:r>
      <w:r w:rsidR="0002515E">
        <w:rPr>
          <w:sz w:val="26"/>
          <w:szCs w:val="26"/>
        </w:rPr>
        <w:t>кого сельского поселения на 2024 год и на плановый период 2025 и 2026</w:t>
      </w:r>
      <w:r>
        <w:rPr>
          <w:sz w:val="26"/>
          <w:szCs w:val="26"/>
        </w:rPr>
        <w:t xml:space="preserve"> годов доходы бюджета в целом прогнозируются с</w:t>
      </w:r>
      <w:r w:rsidR="00226B92">
        <w:rPr>
          <w:sz w:val="26"/>
          <w:szCs w:val="26"/>
        </w:rPr>
        <w:t xml:space="preserve"> отриц</w:t>
      </w:r>
      <w:r w:rsidR="0002515E">
        <w:rPr>
          <w:sz w:val="26"/>
          <w:szCs w:val="26"/>
        </w:rPr>
        <w:t>ательной динамикой на 2024-2026</w:t>
      </w:r>
      <w:r>
        <w:rPr>
          <w:sz w:val="26"/>
          <w:szCs w:val="26"/>
        </w:rPr>
        <w:t xml:space="preserve"> годы, а именно:</w:t>
      </w:r>
    </w:p>
    <w:p w:rsidR="00EC7636" w:rsidRDefault="0002515E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2024</w:t>
      </w:r>
      <w:r w:rsidR="00EC7636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8 717,89</w:t>
      </w:r>
      <w:r w:rsidR="00EC7636">
        <w:rPr>
          <w:sz w:val="26"/>
          <w:szCs w:val="26"/>
        </w:rPr>
        <w:t xml:space="preserve"> ты</w:t>
      </w:r>
      <w:r w:rsidR="00226B92">
        <w:rPr>
          <w:sz w:val="26"/>
          <w:szCs w:val="26"/>
        </w:rPr>
        <w:t>с.</w:t>
      </w:r>
      <w:r>
        <w:rPr>
          <w:sz w:val="26"/>
          <w:szCs w:val="26"/>
        </w:rPr>
        <w:t xml:space="preserve"> руб., с уменьшением на 14 006,06 тыс. руб. или на 61,64</w:t>
      </w:r>
      <w:r w:rsidR="00EC7636">
        <w:rPr>
          <w:sz w:val="26"/>
          <w:szCs w:val="26"/>
        </w:rPr>
        <w:t>% относительно уточненного плана на 202</w:t>
      </w:r>
      <w:r>
        <w:rPr>
          <w:sz w:val="26"/>
          <w:szCs w:val="26"/>
        </w:rPr>
        <w:t>3 год и с уменьшением на 11 041,47 тыс. руб. или на 55,90</w:t>
      </w:r>
      <w:r w:rsidR="00EC7636">
        <w:rPr>
          <w:sz w:val="26"/>
          <w:szCs w:val="26"/>
        </w:rPr>
        <w:t>% относитель</w:t>
      </w:r>
      <w:r w:rsidR="00226B92">
        <w:rPr>
          <w:sz w:val="26"/>
          <w:szCs w:val="26"/>
        </w:rPr>
        <w:t>но ожидаем</w:t>
      </w:r>
      <w:r>
        <w:rPr>
          <w:sz w:val="26"/>
          <w:szCs w:val="26"/>
        </w:rPr>
        <w:t>ого исполнения за 2023</w:t>
      </w:r>
      <w:r w:rsidR="00EC7636">
        <w:rPr>
          <w:sz w:val="26"/>
          <w:szCs w:val="26"/>
        </w:rPr>
        <w:t xml:space="preserve"> год;</w:t>
      </w:r>
    </w:p>
    <w:p w:rsidR="00EC7636" w:rsidRDefault="0002515E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2025</w:t>
      </w:r>
      <w:r w:rsidR="00EC7636">
        <w:rPr>
          <w:i/>
          <w:sz w:val="26"/>
          <w:szCs w:val="26"/>
        </w:rPr>
        <w:t xml:space="preserve"> год</w:t>
      </w:r>
      <w:r w:rsidR="00F13615">
        <w:rPr>
          <w:sz w:val="26"/>
          <w:szCs w:val="26"/>
        </w:rPr>
        <w:t xml:space="preserve"> - в </w:t>
      </w:r>
      <w:r>
        <w:rPr>
          <w:sz w:val="26"/>
          <w:szCs w:val="26"/>
        </w:rPr>
        <w:t>объеме 8 477,65</w:t>
      </w:r>
      <w:r w:rsidR="00EC7636">
        <w:rPr>
          <w:sz w:val="26"/>
          <w:szCs w:val="26"/>
        </w:rPr>
        <w:t xml:space="preserve"> тыс</w:t>
      </w:r>
      <w:r w:rsidR="00F13615">
        <w:rPr>
          <w:sz w:val="26"/>
          <w:szCs w:val="26"/>
        </w:rPr>
        <w:t>.</w:t>
      </w:r>
      <w:r>
        <w:rPr>
          <w:sz w:val="26"/>
          <w:szCs w:val="26"/>
        </w:rPr>
        <w:t xml:space="preserve"> руб., с уменьшением на 240,24 тыс. руб. или на 2,8% относительно прогноза на 2024 год, с уменьшением на 11 281,71 тыс. руб. или на 57,1</w:t>
      </w:r>
      <w:r w:rsidR="00EC7636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EC7636">
        <w:rPr>
          <w:sz w:val="26"/>
          <w:szCs w:val="26"/>
        </w:rPr>
        <w:t xml:space="preserve"> год;</w:t>
      </w:r>
    </w:p>
    <w:p w:rsidR="00EC7636" w:rsidRDefault="00B27E11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2515E">
        <w:rPr>
          <w:i/>
          <w:sz w:val="26"/>
          <w:szCs w:val="26"/>
        </w:rPr>
        <w:t>на 2026</w:t>
      </w:r>
      <w:r w:rsidR="00EC7636">
        <w:rPr>
          <w:i/>
          <w:sz w:val="26"/>
          <w:szCs w:val="26"/>
        </w:rPr>
        <w:t xml:space="preserve"> год</w:t>
      </w:r>
      <w:r w:rsidR="0002515E">
        <w:rPr>
          <w:sz w:val="26"/>
          <w:szCs w:val="26"/>
        </w:rPr>
        <w:t xml:space="preserve"> - в объеме 8 446,99</w:t>
      </w:r>
      <w:r w:rsidR="00F13615">
        <w:rPr>
          <w:sz w:val="26"/>
          <w:szCs w:val="26"/>
        </w:rPr>
        <w:t xml:space="preserve"> тыс. руб., с у</w:t>
      </w:r>
      <w:r w:rsidR="00BA1584">
        <w:rPr>
          <w:sz w:val="26"/>
          <w:szCs w:val="26"/>
        </w:rPr>
        <w:t>меньшением на 30,66 тыс. руб. или на 0,4</w:t>
      </w:r>
      <w:r w:rsidR="00EC7636">
        <w:rPr>
          <w:sz w:val="26"/>
          <w:szCs w:val="26"/>
        </w:rPr>
        <w:t xml:space="preserve">% </w:t>
      </w:r>
      <w:r w:rsidR="00BA1584">
        <w:rPr>
          <w:sz w:val="26"/>
          <w:szCs w:val="26"/>
        </w:rPr>
        <w:t>по сравнению с прогнозом на 2025 год, с уменьшением на 11 312,37 тыс. руб. или на 57,25</w:t>
      </w:r>
      <w:r w:rsidR="00EC7636">
        <w:rPr>
          <w:sz w:val="26"/>
          <w:szCs w:val="26"/>
        </w:rPr>
        <w:t>% относитель</w:t>
      </w:r>
      <w:r w:rsidR="00BA1584">
        <w:rPr>
          <w:sz w:val="26"/>
          <w:szCs w:val="26"/>
        </w:rPr>
        <w:t>но ожидаемого исполнения за 2023</w:t>
      </w:r>
      <w:r w:rsidR="00EC7636">
        <w:rPr>
          <w:sz w:val="26"/>
          <w:szCs w:val="26"/>
        </w:rPr>
        <w:t xml:space="preserve"> год.</w:t>
      </w:r>
    </w:p>
    <w:p w:rsidR="00EC7636" w:rsidRDefault="00EC7636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том числе по налоговым и неналоговым доходам:</w:t>
      </w:r>
    </w:p>
    <w:p w:rsidR="00EC7636" w:rsidRDefault="000103B3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2024</w:t>
      </w:r>
      <w:r w:rsidR="00EC7636">
        <w:rPr>
          <w:i/>
          <w:sz w:val="26"/>
          <w:szCs w:val="26"/>
        </w:rPr>
        <w:t xml:space="preserve"> год </w:t>
      </w:r>
      <w:r w:rsidR="00EC7636">
        <w:rPr>
          <w:sz w:val="26"/>
          <w:szCs w:val="26"/>
        </w:rPr>
        <w:t>налоговые и неналоговые дох</w:t>
      </w:r>
      <w:r w:rsidR="00F13615">
        <w:rPr>
          <w:sz w:val="26"/>
          <w:szCs w:val="26"/>
        </w:rPr>
        <w:t>о</w:t>
      </w:r>
      <w:r>
        <w:rPr>
          <w:sz w:val="26"/>
          <w:szCs w:val="26"/>
        </w:rPr>
        <w:t>ды планируются в объеме 1 574,90</w:t>
      </w:r>
      <w:r w:rsidR="00EC7636">
        <w:rPr>
          <w:sz w:val="26"/>
          <w:szCs w:val="26"/>
        </w:rPr>
        <w:t xml:space="preserve"> т</w:t>
      </w:r>
      <w:r w:rsidR="00B27E11">
        <w:rPr>
          <w:sz w:val="26"/>
          <w:szCs w:val="26"/>
        </w:rPr>
        <w:t>ыс. руб., с уменьш</w:t>
      </w:r>
      <w:r>
        <w:rPr>
          <w:sz w:val="26"/>
          <w:szCs w:val="26"/>
        </w:rPr>
        <w:t>ением на 60,49 тыс. руб. или на 3,7</w:t>
      </w:r>
      <w:r w:rsidR="00EC7636">
        <w:rPr>
          <w:sz w:val="26"/>
          <w:szCs w:val="26"/>
        </w:rPr>
        <w:t>% относи</w:t>
      </w:r>
      <w:r>
        <w:rPr>
          <w:sz w:val="26"/>
          <w:szCs w:val="26"/>
        </w:rPr>
        <w:t>тельно уточненного плана на 2023 год и с увеличением на 94,14 тыс. руб. или на 6,4</w:t>
      </w:r>
      <w:r w:rsidR="00EC7636">
        <w:rPr>
          <w:sz w:val="26"/>
          <w:szCs w:val="26"/>
        </w:rPr>
        <w:t>% относитель</w:t>
      </w:r>
      <w:r w:rsidR="00B27E11">
        <w:rPr>
          <w:sz w:val="26"/>
          <w:szCs w:val="26"/>
        </w:rPr>
        <w:t>но ожидаем</w:t>
      </w:r>
      <w:r>
        <w:rPr>
          <w:sz w:val="26"/>
          <w:szCs w:val="26"/>
        </w:rPr>
        <w:t>ого исполнения за 2023</w:t>
      </w:r>
      <w:r w:rsidR="00EC7636">
        <w:rPr>
          <w:sz w:val="26"/>
          <w:szCs w:val="26"/>
        </w:rPr>
        <w:t xml:space="preserve"> год;</w:t>
      </w:r>
    </w:p>
    <w:p w:rsidR="00EC7636" w:rsidRDefault="00EC7636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</w:t>
      </w:r>
      <w:r w:rsidR="000103B3">
        <w:rPr>
          <w:i/>
          <w:sz w:val="26"/>
          <w:szCs w:val="26"/>
        </w:rPr>
        <w:t xml:space="preserve"> 2025</w:t>
      </w:r>
      <w:r>
        <w:rPr>
          <w:i/>
          <w:sz w:val="26"/>
          <w:szCs w:val="26"/>
        </w:rPr>
        <w:t xml:space="preserve"> год</w:t>
      </w:r>
      <w:r w:rsidR="00F13615">
        <w:rPr>
          <w:sz w:val="26"/>
          <w:szCs w:val="26"/>
        </w:rPr>
        <w:t xml:space="preserve"> - </w:t>
      </w:r>
      <w:r w:rsidR="000103B3">
        <w:rPr>
          <w:sz w:val="26"/>
          <w:szCs w:val="26"/>
        </w:rPr>
        <w:t>в объеме 1 627,08</w:t>
      </w:r>
      <w:r>
        <w:rPr>
          <w:sz w:val="26"/>
          <w:szCs w:val="26"/>
        </w:rPr>
        <w:t xml:space="preserve"> т</w:t>
      </w:r>
      <w:r w:rsidR="000103B3">
        <w:rPr>
          <w:sz w:val="26"/>
          <w:szCs w:val="26"/>
        </w:rPr>
        <w:t>ыс. руб., с увеличением на 52,18 тыс. руб. или на 3,3% относительно прогноза на 2024 год, с увеличением на 146,32 тыс. руб. или на 9,88</w:t>
      </w:r>
      <w:r>
        <w:rPr>
          <w:sz w:val="26"/>
          <w:szCs w:val="26"/>
        </w:rPr>
        <w:t>% относитель</w:t>
      </w:r>
      <w:r w:rsidR="000103B3">
        <w:rPr>
          <w:sz w:val="26"/>
          <w:szCs w:val="26"/>
        </w:rPr>
        <w:t>но ожидаемого исполнения за 2023</w:t>
      </w:r>
      <w:r>
        <w:rPr>
          <w:sz w:val="26"/>
          <w:szCs w:val="26"/>
        </w:rPr>
        <w:t xml:space="preserve"> год;</w:t>
      </w:r>
    </w:p>
    <w:p w:rsidR="00EC7636" w:rsidRDefault="000103B3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2026</w:t>
      </w:r>
      <w:r w:rsidR="00EC7636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1 673,50</w:t>
      </w:r>
      <w:r w:rsidR="00EC7636">
        <w:rPr>
          <w:sz w:val="26"/>
          <w:szCs w:val="26"/>
        </w:rPr>
        <w:t xml:space="preserve"> тыс. руб.,</w:t>
      </w:r>
      <w:r w:rsidR="00DA3400">
        <w:rPr>
          <w:sz w:val="26"/>
          <w:szCs w:val="26"/>
        </w:rPr>
        <w:t xml:space="preserve"> с увели</w:t>
      </w:r>
      <w:r>
        <w:rPr>
          <w:sz w:val="26"/>
          <w:szCs w:val="26"/>
        </w:rPr>
        <w:t>чением на 46,42 тыс. руб. или на 2,9</w:t>
      </w:r>
      <w:r w:rsidR="00EC7636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2025</w:t>
      </w:r>
      <w:r w:rsidR="0055768A">
        <w:rPr>
          <w:sz w:val="26"/>
          <w:szCs w:val="26"/>
        </w:rPr>
        <w:t xml:space="preserve"> год, с увеличением на </w:t>
      </w:r>
      <w:r>
        <w:rPr>
          <w:sz w:val="26"/>
          <w:szCs w:val="26"/>
        </w:rPr>
        <w:t xml:space="preserve">192,74 </w:t>
      </w:r>
      <w:r w:rsidR="0055768A">
        <w:rPr>
          <w:sz w:val="26"/>
          <w:szCs w:val="26"/>
        </w:rPr>
        <w:t xml:space="preserve">тыс. руб. или  на </w:t>
      </w:r>
      <w:r>
        <w:rPr>
          <w:sz w:val="26"/>
          <w:szCs w:val="26"/>
        </w:rPr>
        <w:t>13,02</w:t>
      </w:r>
      <w:r w:rsidR="00EC7636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EC7636">
        <w:rPr>
          <w:sz w:val="26"/>
          <w:szCs w:val="26"/>
        </w:rPr>
        <w:t xml:space="preserve"> год.</w:t>
      </w:r>
    </w:p>
    <w:p w:rsidR="00EC7636" w:rsidRDefault="00EC7636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Расходы бюджета Дуляпинского сельского поселения планируются с отрицательной ди</w:t>
      </w:r>
      <w:r w:rsidR="00DA3400">
        <w:rPr>
          <w:sz w:val="26"/>
          <w:szCs w:val="26"/>
        </w:rPr>
        <w:t>намик</w:t>
      </w:r>
      <w:r w:rsidR="000103B3">
        <w:rPr>
          <w:sz w:val="26"/>
          <w:szCs w:val="26"/>
        </w:rPr>
        <w:t>ой в 2024-2026</w:t>
      </w:r>
      <w:r>
        <w:rPr>
          <w:sz w:val="26"/>
          <w:szCs w:val="26"/>
        </w:rPr>
        <w:t xml:space="preserve"> года</w:t>
      </w:r>
      <w:r w:rsidR="00DA3400">
        <w:rPr>
          <w:sz w:val="26"/>
          <w:szCs w:val="26"/>
        </w:rPr>
        <w:t>х</w:t>
      </w:r>
      <w:r>
        <w:rPr>
          <w:sz w:val="26"/>
          <w:szCs w:val="26"/>
        </w:rPr>
        <w:t>:</w:t>
      </w:r>
    </w:p>
    <w:p w:rsidR="00EC7636" w:rsidRDefault="000103B3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2024</w:t>
      </w:r>
      <w:r w:rsidR="00EC7636">
        <w:rPr>
          <w:i/>
          <w:iCs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размере 8 717,89</w:t>
      </w:r>
      <w:r w:rsidR="00EC7636">
        <w:rPr>
          <w:sz w:val="26"/>
          <w:szCs w:val="26"/>
        </w:rPr>
        <w:t xml:space="preserve"> тыс</w:t>
      </w:r>
      <w:r w:rsidR="00DA3400">
        <w:rPr>
          <w:sz w:val="26"/>
          <w:szCs w:val="26"/>
        </w:rPr>
        <w:t>.</w:t>
      </w:r>
      <w:r>
        <w:rPr>
          <w:sz w:val="26"/>
          <w:szCs w:val="26"/>
        </w:rPr>
        <w:t xml:space="preserve"> руб., с уменьшением на 14 659,77 тыс. руб. или на 62,71</w:t>
      </w:r>
      <w:r w:rsidR="00EC7636">
        <w:rPr>
          <w:sz w:val="26"/>
          <w:szCs w:val="26"/>
        </w:rPr>
        <w:t>% относительно утвержденных</w:t>
      </w:r>
      <w:r w:rsidR="00C929D0">
        <w:rPr>
          <w:sz w:val="26"/>
          <w:szCs w:val="26"/>
        </w:rPr>
        <w:t xml:space="preserve"> данных</w:t>
      </w:r>
      <w:r w:rsidR="00EC7636">
        <w:rPr>
          <w:sz w:val="26"/>
          <w:szCs w:val="26"/>
        </w:rPr>
        <w:t xml:space="preserve"> на текущий год бюджетных назна</w:t>
      </w:r>
      <w:r w:rsidR="00DA3400">
        <w:rPr>
          <w:sz w:val="26"/>
          <w:szCs w:val="26"/>
        </w:rPr>
        <w:t>ч</w:t>
      </w:r>
      <w:r>
        <w:rPr>
          <w:sz w:val="26"/>
          <w:szCs w:val="26"/>
        </w:rPr>
        <w:t>ений,  с уменьшением на 13 669,87</w:t>
      </w:r>
      <w:r w:rsidR="00EC7636">
        <w:rPr>
          <w:sz w:val="26"/>
          <w:szCs w:val="26"/>
        </w:rPr>
        <w:t xml:space="preserve"> тыс. руб. или на</w:t>
      </w:r>
      <w:r>
        <w:rPr>
          <w:sz w:val="26"/>
          <w:szCs w:val="26"/>
        </w:rPr>
        <w:t xml:space="preserve"> 61,1</w:t>
      </w:r>
      <w:r w:rsidR="00EC7636">
        <w:rPr>
          <w:sz w:val="26"/>
          <w:szCs w:val="26"/>
        </w:rPr>
        <w:t>% по сравнению</w:t>
      </w:r>
      <w:r w:rsidR="00DA3400">
        <w:rPr>
          <w:sz w:val="26"/>
          <w:szCs w:val="26"/>
        </w:rPr>
        <w:t xml:space="preserve"> с ожидаемым и</w:t>
      </w:r>
      <w:r>
        <w:rPr>
          <w:sz w:val="26"/>
          <w:szCs w:val="26"/>
        </w:rPr>
        <w:t>сполнением за 2023</w:t>
      </w:r>
      <w:r w:rsidR="00EC7636">
        <w:rPr>
          <w:sz w:val="26"/>
          <w:szCs w:val="26"/>
        </w:rPr>
        <w:t xml:space="preserve"> год;</w:t>
      </w:r>
    </w:p>
    <w:p w:rsidR="00EC7636" w:rsidRDefault="000103B3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- на 2025</w:t>
      </w:r>
      <w:r w:rsidR="00EC7636">
        <w:rPr>
          <w:i/>
          <w:iCs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размере 8 477,65</w:t>
      </w:r>
      <w:r w:rsidR="00EC7636">
        <w:rPr>
          <w:sz w:val="26"/>
          <w:szCs w:val="26"/>
        </w:rPr>
        <w:t xml:space="preserve"> тыс</w:t>
      </w:r>
      <w:r w:rsidR="00DA3400">
        <w:rPr>
          <w:sz w:val="26"/>
          <w:szCs w:val="26"/>
        </w:rPr>
        <w:t>.</w:t>
      </w:r>
      <w:r>
        <w:rPr>
          <w:sz w:val="26"/>
          <w:szCs w:val="26"/>
        </w:rPr>
        <w:t xml:space="preserve"> руб., с уменьшением на 240,24 тыс. руб. или на 2,8</w:t>
      </w:r>
      <w:r w:rsidR="00EC7636">
        <w:rPr>
          <w:sz w:val="26"/>
          <w:szCs w:val="26"/>
        </w:rPr>
        <w:t xml:space="preserve">% </w:t>
      </w:r>
      <w:r>
        <w:rPr>
          <w:sz w:val="26"/>
          <w:szCs w:val="26"/>
        </w:rPr>
        <w:t xml:space="preserve">по сравнению с прогнозом на 2024 год, с уменьшением на 13 910,11 тыс. руб. или на </w:t>
      </w:r>
      <w:r w:rsidR="006F6E3E">
        <w:rPr>
          <w:sz w:val="26"/>
          <w:szCs w:val="26"/>
        </w:rPr>
        <w:t>62,13</w:t>
      </w:r>
      <w:r w:rsidR="00EC7636">
        <w:rPr>
          <w:sz w:val="26"/>
          <w:szCs w:val="26"/>
        </w:rPr>
        <w:t>% относительно ожидаем</w:t>
      </w:r>
      <w:r w:rsidR="006F6E3E">
        <w:rPr>
          <w:sz w:val="26"/>
          <w:szCs w:val="26"/>
        </w:rPr>
        <w:t>ого исполнения за 2023</w:t>
      </w:r>
      <w:r w:rsidR="00EC7636">
        <w:rPr>
          <w:sz w:val="26"/>
          <w:szCs w:val="26"/>
        </w:rPr>
        <w:t xml:space="preserve"> год;</w:t>
      </w:r>
    </w:p>
    <w:p w:rsidR="00EC7636" w:rsidRDefault="00DA3400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 w:rsidR="006F6E3E">
        <w:rPr>
          <w:i/>
          <w:iCs/>
          <w:sz w:val="26"/>
          <w:szCs w:val="26"/>
        </w:rPr>
        <w:t>на 2026</w:t>
      </w:r>
      <w:r w:rsidR="00EC7636">
        <w:rPr>
          <w:i/>
          <w:iCs/>
          <w:sz w:val="26"/>
          <w:szCs w:val="26"/>
        </w:rPr>
        <w:t xml:space="preserve"> год</w:t>
      </w:r>
      <w:r w:rsidR="006F6E3E">
        <w:rPr>
          <w:sz w:val="26"/>
          <w:szCs w:val="26"/>
        </w:rPr>
        <w:t xml:space="preserve"> - в размере 8 446,99 тыс. руб., с уменьшением на 30,66 тыс. руб.  или на 0,4</w:t>
      </w:r>
      <w:r w:rsidR="00EC7636">
        <w:rPr>
          <w:sz w:val="26"/>
          <w:szCs w:val="26"/>
        </w:rPr>
        <w:t xml:space="preserve">% </w:t>
      </w:r>
      <w:r w:rsidR="006F6E3E">
        <w:rPr>
          <w:sz w:val="26"/>
          <w:szCs w:val="26"/>
        </w:rPr>
        <w:t>по сравнению с прогнозом на 2025 год, с уменьшением на 13 940,77 тыс. руб. или на 62,27</w:t>
      </w:r>
      <w:r w:rsidR="00EC7636">
        <w:rPr>
          <w:sz w:val="26"/>
          <w:szCs w:val="26"/>
        </w:rPr>
        <w:t>% относитель</w:t>
      </w:r>
      <w:r w:rsidR="00D30B1B">
        <w:rPr>
          <w:sz w:val="26"/>
          <w:szCs w:val="26"/>
        </w:rPr>
        <w:t>но ожидаемого исполнен</w:t>
      </w:r>
      <w:r w:rsidR="006F6E3E">
        <w:rPr>
          <w:sz w:val="26"/>
          <w:szCs w:val="26"/>
        </w:rPr>
        <w:t>ия за 2023</w:t>
      </w:r>
      <w:r>
        <w:rPr>
          <w:sz w:val="26"/>
          <w:szCs w:val="26"/>
        </w:rPr>
        <w:t xml:space="preserve"> год</w:t>
      </w:r>
      <w:r w:rsidR="00EC7636">
        <w:rPr>
          <w:sz w:val="26"/>
          <w:szCs w:val="26"/>
        </w:rPr>
        <w:t>.</w:t>
      </w:r>
    </w:p>
    <w:p w:rsidR="006F6E3E" w:rsidRDefault="006F6E3E" w:rsidP="006F6E3E">
      <w:pPr>
        <w:spacing w:line="280" w:lineRule="auto"/>
        <w:ind w:left="160" w:firstLine="566"/>
        <w:jc w:val="both"/>
      </w:pPr>
      <w:r>
        <w:rPr>
          <w:sz w:val="26"/>
          <w:szCs w:val="26"/>
        </w:rPr>
        <w:t>Проект б</w:t>
      </w:r>
      <w:r w:rsidRPr="0034247A">
        <w:rPr>
          <w:sz w:val="26"/>
          <w:szCs w:val="26"/>
        </w:rPr>
        <w:t>юджет</w:t>
      </w:r>
      <w:r>
        <w:rPr>
          <w:sz w:val="26"/>
          <w:szCs w:val="26"/>
        </w:rPr>
        <w:t>а Дуляпинского сельского поселения на 2024 год и на плановый период 2025 и 2026</w:t>
      </w:r>
      <w:r w:rsidRPr="0034247A">
        <w:rPr>
          <w:sz w:val="26"/>
          <w:szCs w:val="26"/>
        </w:rPr>
        <w:t xml:space="preserve"> годов сформирован как сбалансированный, бездефицитный.</w:t>
      </w:r>
    </w:p>
    <w:p w:rsidR="00226B92" w:rsidRDefault="00226B92">
      <w:pPr>
        <w:ind w:firstLine="567"/>
        <w:jc w:val="both"/>
        <w:rPr>
          <w:sz w:val="26"/>
          <w:szCs w:val="26"/>
        </w:rPr>
      </w:pPr>
    </w:p>
    <w:p w:rsidR="00EC7636" w:rsidRDefault="00EC763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Анализ доходной части проекта бюджета Дуляпинс</w:t>
      </w:r>
      <w:r w:rsidR="006F6E3E">
        <w:rPr>
          <w:b/>
          <w:sz w:val="26"/>
          <w:szCs w:val="26"/>
        </w:rPr>
        <w:t>кого сельского поселения на 2024 год и на плановый период 2025</w:t>
      </w:r>
      <w:r>
        <w:rPr>
          <w:b/>
          <w:sz w:val="26"/>
          <w:szCs w:val="26"/>
        </w:rPr>
        <w:t>-</w:t>
      </w:r>
      <w:r w:rsidR="006F6E3E">
        <w:rPr>
          <w:b/>
          <w:sz w:val="26"/>
          <w:szCs w:val="26"/>
        </w:rPr>
        <w:t>2026</w:t>
      </w:r>
      <w:r>
        <w:rPr>
          <w:b/>
          <w:sz w:val="26"/>
          <w:szCs w:val="26"/>
        </w:rPr>
        <w:t xml:space="preserve"> годов </w:t>
      </w:r>
    </w:p>
    <w:p w:rsidR="00EC7636" w:rsidRDefault="00EC7636">
      <w:pPr>
        <w:ind w:firstLine="567"/>
        <w:jc w:val="center"/>
        <w:rPr>
          <w:b/>
          <w:sz w:val="26"/>
          <w:szCs w:val="26"/>
        </w:rPr>
      </w:pPr>
    </w:p>
    <w:p w:rsidR="00EC7636" w:rsidRDefault="00EC7636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 Налоговые и неналоговые доходы</w:t>
      </w:r>
    </w:p>
    <w:p w:rsidR="00EC7636" w:rsidRDefault="00EC7636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6750A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Формирование доходной части бюджета Дуляпинского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Ивановской облас</w:t>
      </w:r>
      <w:r w:rsidR="0006750A">
        <w:rPr>
          <w:sz w:val="26"/>
          <w:szCs w:val="26"/>
        </w:rPr>
        <w:t>ти</w:t>
      </w:r>
      <w:r w:rsidR="006F6E3E">
        <w:rPr>
          <w:sz w:val="26"/>
          <w:szCs w:val="26"/>
        </w:rPr>
        <w:t xml:space="preserve"> «Об областном бюджете на 2024 год и на плановый период 2025 и 2026</w:t>
      </w:r>
      <w:r>
        <w:rPr>
          <w:sz w:val="26"/>
          <w:szCs w:val="26"/>
        </w:rPr>
        <w:t xml:space="preserve"> годов», проекта решения Совета Фурмановского муниципального района «О бюджете Фурмановско</w:t>
      </w:r>
      <w:r w:rsidR="006F6E3E">
        <w:rPr>
          <w:sz w:val="26"/>
          <w:szCs w:val="26"/>
        </w:rPr>
        <w:t>го муниципального района на 2024 год и на плановый период 2025 и 2026</w:t>
      </w:r>
      <w:r>
        <w:rPr>
          <w:sz w:val="26"/>
          <w:szCs w:val="26"/>
        </w:rPr>
        <w:t xml:space="preserve"> годо</w:t>
      </w:r>
      <w:r w:rsidR="0006750A">
        <w:rPr>
          <w:sz w:val="26"/>
          <w:szCs w:val="26"/>
        </w:rPr>
        <w:t>в».</w:t>
      </w:r>
    </w:p>
    <w:p w:rsidR="00EC7636" w:rsidRDefault="00EC7636" w:rsidP="000675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 в действующей редакции.</w:t>
      </w:r>
    </w:p>
    <w:p w:rsidR="00EC7636" w:rsidRDefault="00EC76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</w:t>
      </w:r>
      <w:r w:rsidR="006F6E3E">
        <w:rPr>
          <w:sz w:val="26"/>
          <w:szCs w:val="26"/>
        </w:rPr>
        <w:t>ти «Об областном бюджете на 2024</w:t>
      </w:r>
      <w:r>
        <w:rPr>
          <w:sz w:val="26"/>
          <w:szCs w:val="26"/>
        </w:rPr>
        <w:t xml:space="preserve"> год и на плановый период 2</w:t>
      </w:r>
      <w:r w:rsidR="006F6E3E">
        <w:rPr>
          <w:sz w:val="26"/>
          <w:szCs w:val="26"/>
        </w:rPr>
        <w:t>025 и 2026</w:t>
      </w:r>
      <w:r>
        <w:rPr>
          <w:sz w:val="26"/>
          <w:szCs w:val="26"/>
        </w:rPr>
        <w:t xml:space="preserve"> годов», установлены в приложении 1 к Проекту решения о бюджете.</w:t>
      </w:r>
    </w:p>
    <w:p w:rsidR="00EC7636" w:rsidRDefault="00EC7636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 бюджета Дуляпинского сельского поселения представлена в таблице №3. </w:t>
      </w:r>
    </w:p>
    <w:p w:rsidR="00EC7636" w:rsidRDefault="00EC7636">
      <w:pPr>
        <w:jc w:val="right"/>
        <w:rPr>
          <w:i/>
          <w:iCs/>
          <w:sz w:val="26"/>
          <w:szCs w:val="26"/>
        </w:rPr>
      </w:pPr>
    </w:p>
    <w:p w:rsidR="00EC7636" w:rsidRDefault="00EC7636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№3</w:t>
      </w:r>
    </w:p>
    <w:p w:rsidR="00EC7636" w:rsidRDefault="00EC7636">
      <w:pPr>
        <w:jc w:val="right"/>
        <w:rPr>
          <w:sz w:val="22"/>
          <w:szCs w:val="22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4156"/>
        <w:gridCol w:w="1123"/>
        <w:gridCol w:w="1467"/>
        <w:gridCol w:w="1047"/>
        <w:gridCol w:w="1048"/>
        <w:gridCol w:w="1175"/>
      </w:tblGrid>
      <w:tr w:rsidR="00EC7636" w:rsidTr="0006750A">
        <w:trPr>
          <w:trHeight w:val="320"/>
          <w:tblHeader/>
        </w:trPr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0675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F6E3E" w:rsidP="000675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EC7636">
              <w:rPr>
                <w:b/>
                <w:bCs/>
                <w:sz w:val="22"/>
                <w:szCs w:val="22"/>
              </w:rPr>
              <w:t xml:space="preserve"> год(отчет)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F6E3E" w:rsidP="000675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EC7636">
              <w:rPr>
                <w:b/>
                <w:bCs/>
                <w:sz w:val="22"/>
                <w:szCs w:val="22"/>
              </w:rPr>
              <w:t xml:space="preserve"> год(ожидаемое исполнение)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 w:rsidP="0006750A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EC7636" w:rsidTr="0006750A">
        <w:trPr>
          <w:trHeight w:val="507"/>
          <w:tblHeader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06750A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06750A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06750A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6F6E3E" w:rsidP="000675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06750A" w:rsidP="000675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6F6E3E">
              <w:rPr>
                <w:b/>
                <w:bCs/>
                <w:sz w:val="22"/>
                <w:szCs w:val="22"/>
              </w:rPr>
              <w:t>5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6F6E3E" w:rsidP="0006750A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2026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C7636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 (тыс.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D727D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1 642,95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C5BF4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1 480,76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885633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1 574,90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88563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1 627,08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06750A" w:rsidRDefault="00186EF4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1 673,50</w:t>
            </w:r>
          </w:p>
        </w:tc>
      </w:tr>
      <w:tr w:rsidR="00EC7636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D727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-506,38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C5BF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-162,19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C528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+94,14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C528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+52,18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CC528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+46,42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D727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-23,56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C5BF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-9,87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C528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+6,4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C528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+3,3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CC5286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+2,9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D727D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1 249,05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C5BF4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1 236,47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C5286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1 289,54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C5286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1 341,72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CC528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1 388,14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D727D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-187,86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C5BF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-12,58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C528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+53,07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2A" w:rsidRDefault="00CC528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+52,18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CC528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+46,42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относительная динамика к предыдущему </w:t>
            </w:r>
            <w:r>
              <w:rPr>
                <w:i/>
                <w:iCs/>
                <w:sz w:val="22"/>
                <w:szCs w:val="22"/>
              </w:rPr>
              <w:lastRenderedPageBreak/>
              <w:t>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D727D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-13,07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C5BF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-1,01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C528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+4,3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C528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+4,0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CC528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+3,5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- неналоговые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D727D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393,90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C5BF4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244,29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C5286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285,36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C5286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285,36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CC528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285,36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D727D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-318,52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C5BF4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-149,61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C528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+41,07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C528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CC528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D727D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-44,71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C5BF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-37,98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C528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+16,8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C528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F729A6" w:rsidRDefault="00CC528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</w:tbl>
    <w:p w:rsidR="00EC7636" w:rsidRDefault="00EC7636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</w:p>
    <w:p w:rsidR="00EC7636" w:rsidRPr="005733B7" w:rsidRDefault="00EC7636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 w:rsidRPr="005733B7">
        <w:rPr>
          <w:sz w:val="26"/>
          <w:szCs w:val="26"/>
          <w:lang w:val="ru-RU"/>
        </w:rPr>
        <w:t xml:space="preserve">Налоговые и неналоговые доходы занимают </w:t>
      </w:r>
      <w:r w:rsidR="005733B7">
        <w:rPr>
          <w:sz w:val="26"/>
          <w:szCs w:val="26"/>
          <w:lang w:val="ru-RU"/>
        </w:rPr>
        <w:t>18,07</w:t>
      </w:r>
      <w:r w:rsidRPr="005733B7">
        <w:rPr>
          <w:sz w:val="26"/>
          <w:szCs w:val="26"/>
          <w:lang w:val="ru-RU"/>
        </w:rPr>
        <w:t>% в общей сумме доходов бюджета Дуляпинского сельског</w:t>
      </w:r>
      <w:r w:rsidR="00FD1D32" w:rsidRPr="005733B7">
        <w:rPr>
          <w:sz w:val="26"/>
          <w:szCs w:val="26"/>
          <w:lang w:val="ru-RU"/>
        </w:rPr>
        <w:t xml:space="preserve">о поселения, </w:t>
      </w:r>
      <w:r w:rsidR="005733B7">
        <w:rPr>
          <w:sz w:val="26"/>
          <w:szCs w:val="26"/>
          <w:lang w:val="ru-RU"/>
        </w:rPr>
        <w:t>планируемых на 2024</w:t>
      </w:r>
      <w:r w:rsidRPr="005733B7">
        <w:rPr>
          <w:sz w:val="26"/>
          <w:szCs w:val="26"/>
          <w:lang w:val="ru-RU"/>
        </w:rPr>
        <w:t xml:space="preserve"> год, </w:t>
      </w:r>
      <w:r w:rsidR="006F3505">
        <w:rPr>
          <w:sz w:val="26"/>
          <w:szCs w:val="26"/>
          <w:lang w:val="ru-RU"/>
        </w:rPr>
        <w:t>19,19% в общей сумме доходов на 2025</w:t>
      </w:r>
      <w:r w:rsidRPr="005733B7">
        <w:rPr>
          <w:sz w:val="26"/>
          <w:szCs w:val="26"/>
          <w:lang w:val="ru-RU"/>
        </w:rPr>
        <w:t xml:space="preserve"> год, </w:t>
      </w:r>
      <w:r w:rsidR="006F3505">
        <w:rPr>
          <w:sz w:val="26"/>
          <w:szCs w:val="26"/>
          <w:lang w:val="ru-RU"/>
        </w:rPr>
        <w:t>19,81% в общей сумме доходов на 2026</w:t>
      </w:r>
      <w:r w:rsidRPr="005733B7">
        <w:rPr>
          <w:sz w:val="26"/>
          <w:szCs w:val="26"/>
          <w:lang w:val="ru-RU"/>
        </w:rPr>
        <w:t xml:space="preserve"> год.</w:t>
      </w:r>
    </w:p>
    <w:p w:rsidR="00EC7636" w:rsidRPr="005733B7" w:rsidRDefault="006F3505">
      <w:pPr>
        <w:pStyle w:val="21"/>
        <w:spacing w:before="0" w:after="0" w:line="200" w:lineRule="atLeast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2024</w:t>
      </w:r>
      <w:r w:rsidR="00EC7636" w:rsidRPr="005733B7">
        <w:rPr>
          <w:sz w:val="26"/>
          <w:szCs w:val="26"/>
          <w:lang w:val="ru-RU"/>
        </w:rPr>
        <w:t xml:space="preserve"> году налоговые и неналоговые доходы бюджета Дуляпинского сельского поселения прогнозируются в сумме </w:t>
      </w:r>
      <w:r>
        <w:rPr>
          <w:sz w:val="26"/>
          <w:szCs w:val="26"/>
          <w:lang w:val="ru-RU"/>
        </w:rPr>
        <w:t>1 574,90</w:t>
      </w:r>
      <w:r w:rsidR="00EC7636" w:rsidRPr="005733B7">
        <w:rPr>
          <w:sz w:val="26"/>
          <w:szCs w:val="26"/>
          <w:lang w:val="ru-RU"/>
        </w:rPr>
        <w:t xml:space="preserve"> тыс. руб. По сравнению с ожида</w:t>
      </w:r>
      <w:r w:rsidR="00FD1D32" w:rsidRPr="005733B7">
        <w:rPr>
          <w:sz w:val="26"/>
          <w:szCs w:val="26"/>
          <w:lang w:val="ru-RU"/>
        </w:rPr>
        <w:t>емы</w:t>
      </w:r>
      <w:r>
        <w:rPr>
          <w:sz w:val="26"/>
          <w:szCs w:val="26"/>
          <w:lang w:val="ru-RU"/>
        </w:rPr>
        <w:t>м исполнением бюджета за 2023</w:t>
      </w:r>
      <w:r w:rsidR="00C609CE" w:rsidRPr="005733B7">
        <w:rPr>
          <w:sz w:val="26"/>
          <w:szCs w:val="26"/>
          <w:lang w:val="ru-RU"/>
        </w:rPr>
        <w:t xml:space="preserve"> год, они увелич</w:t>
      </w:r>
      <w:r w:rsidR="00EC7636" w:rsidRPr="005733B7">
        <w:rPr>
          <w:sz w:val="26"/>
          <w:szCs w:val="26"/>
          <w:lang w:val="ru-RU"/>
        </w:rPr>
        <w:t xml:space="preserve">ены на </w:t>
      </w:r>
      <w:r>
        <w:rPr>
          <w:sz w:val="26"/>
          <w:szCs w:val="26"/>
          <w:lang w:val="ru-RU"/>
        </w:rPr>
        <w:t>94,14</w:t>
      </w:r>
      <w:r w:rsidR="00EC7636" w:rsidRPr="005733B7">
        <w:rPr>
          <w:sz w:val="26"/>
          <w:szCs w:val="26"/>
          <w:lang w:val="ru-RU"/>
        </w:rPr>
        <w:t xml:space="preserve"> тыс. руб. или на </w:t>
      </w:r>
      <w:r>
        <w:rPr>
          <w:sz w:val="26"/>
          <w:szCs w:val="26"/>
          <w:lang w:val="ru-RU"/>
        </w:rPr>
        <w:t>6,4</w:t>
      </w:r>
      <w:r w:rsidR="00EC7636" w:rsidRPr="005733B7">
        <w:rPr>
          <w:sz w:val="26"/>
          <w:szCs w:val="26"/>
          <w:lang w:val="ru-RU"/>
        </w:rPr>
        <w:t>%.</w:t>
      </w:r>
    </w:p>
    <w:p w:rsidR="00EC7636" w:rsidRPr="005733B7" w:rsidRDefault="00EC7636">
      <w:pPr>
        <w:pStyle w:val="21"/>
        <w:spacing w:before="0" w:after="0" w:line="200" w:lineRule="atLeast"/>
        <w:ind w:left="0" w:firstLine="708"/>
        <w:rPr>
          <w:sz w:val="26"/>
          <w:szCs w:val="26"/>
          <w:lang w:val="ru-RU"/>
        </w:rPr>
      </w:pPr>
      <w:r w:rsidRPr="005733B7">
        <w:rPr>
          <w:sz w:val="26"/>
          <w:szCs w:val="26"/>
          <w:lang w:val="ru-RU"/>
        </w:rPr>
        <w:t>Налоговые и не</w:t>
      </w:r>
      <w:r w:rsidR="006F3505">
        <w:rPr>
          <w:sz w:val="26"/>
          <w:szCs w:val="26"/>
          <w:lang w:val="ru-RU"/>
        </w:rPr>
        <w:t>налоговые доходы бюджета на 2025</w:t>
      </w:r>
      <w:r w:rsidRPr="005733B7">
        <w:rPr>
          <w:sz w:val="26"/>
          <w:szCs w:val="26"/>
          <w:lang w:val="ru-RU"/>
        </w:rPr>
        <w:t xml:space="preserve"> год прогнозируются </w:t>
      </w:r>
      <w:r w:rsidR="006F3505">
        <w:rPr>
          <w:sz w:val="26"/>
          <w:szCs w:val="26"/>
          <w:lang w:val="ru-RU"/>
        </w:rPr>
        <w:t>с повышением по сравнению с 2024</w:t>
      </w:r>
      <w:r w:rsidRPr="005733B7">
        <w:rPr>
          <w:sz w:val="26"/>
          <w:szCs w:val="26"/>
          <w:lang w:val="ru-RU"/>
        </w:rPr>
        <w:t xml:space="preserve"> годом на </w:t>
      </w:r>
      <w:r w:rsidR="006F3505">
        <w:rPr>
          <w:sz w:val="26"/>
          <w:szCs w:val="26"/>
          <w:lang w:val="ru-RU"/>
        </w:rPr>
        <w:t>52,18 тыс. руб. или на 3,3</w:t>
      </w:r>
      <w:r w:rsidRPr="005733B7">
        <w:rPr>
          <w:sz w:val="26"/>
          <w:szCs w:val="26"/>
          <w:lang w:val="ru-RU"/>
        </w:rPr>
        <w:t>%.</w:t>
      </w:r>
      <w:r w:rsidRPr="005733B7">
        <w:rPr>
          <w:sz w:val="26"/>
          <w:szCs w:val="26"/>
          <w:lang w:val="ru-RU"/>
        </w:rPr>
        <w:tab/>
      </w:r>
    </w:p>
    <w:p w:rsidR="00EC7636" w:rsidRPr="005733B7" w:rsidRDefault="006F3505">
      <w:pPr>
        <w:pStyle w:val="21"/>
        <w:spacing w:before="0" w:after="0" w:line="200" w:lineRule="atLeast"/>
        <w:ind w:left="0" w:firstLine="708"/>
        <w:rPr>
          <w:sz w:val="26"/>
          <w:szCs w:val="26"/>
        </w:rPr>
      </w:pPr>
      <w:r>
        <w:rPr>
          <w:sz w:val="26"/>
          <w:szCs w:val="26"/>
          <w:lang w:val="ru-RU"/>
        </w:rPr>
        <w:t>На 2026</w:t>
      </w:r>
      <w:r w:rsidR="00EC7636" w:rsidRPr="005733B7">
        <w:rPr>
          <w:sz w:val="26"/>
          <w:szCs w:val="26"/>
          <w:lang w:val="ru-RU"/>
        </w:rPr>
        <w:t xml:space="preserve"> год налоговые и неналоговые доходы бюджета запланированы в сумме  </w:t>
      </w:r>
      <w:r>
        <w:rPr>
          <w:sz w:val="26"/>
          <w:szCs w:val="26"/>
          <w:lang w:val="ru-RU"/>
        </w:rPr>
        <w:t>1 673,50 тыс. руб. По сравнению с 2025</w:t>
      </w:r>
      <w:r w:rsidR="00EC7636" w:rsidRPr="005733B7">
        <w:rPr>
          <w:sz w:val="26"/>
          <w:szCs w:val="26"/>
          <w:lang w:val="ru-RU"/>
        </w:rPr>
        <w:t xml:space="preserve"> годом они увеличены на </w:t>
      </w:r>
      <w:r>
        <w:rPr>
          <w:sz w:val="26"/>
          <w:szCs w:val="26"/>
          <w:lang w:val="ru-RU"/>
        </w:rPr>
        <w:t>46,42 тыс. руб. или на 2,9</w:t>
      </w:r>
      <w:r w:rsidR="00EC7636" w:rsidRPr="005733B7">
        <w:rPr>
          <w:sz w:val="26"/>
          <w:szCs w:val="26"/>
          <w:lang w:val="ru-RU"/>
        </w:rPr>
        <w:t>%.</w:t>
      </w:r>
    </w:p>
    <w:p w:rsidR="001834AF" w:rsidRDefault="006F3505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налоговым доходам на 2024 год прогнозируется увелич</w:t>
      </w:r>
      <w:r w:rsidR="00EC7636" w:rsidRPr="005733B7">
        <w:rPr>
          <w:sz w:val="26"/>
          <w:szCs w:val="26"/>
        </w:rPr>
        <w:t>ение поступлени</w:t>
      </w:r>
      <w:r>
        <w:rPr>
          <w:sz w:val="26"/>
          <w:szCs w:val="26"/>
        </w:rPr>
        <w:t>й на 53,07 тыс. руб. или на 4,3</w:t>
      </w:r>
      <w:r w:rsidR="00EC7636" w:rsidRPr="005733B7">
        <w:rPr>
          <w:sz w:val="26"/>
          <w:szCs w:val="26"/>
        </w:rPr>
        <w:t>%, по неналоговым д</w:t>
      </w:r>
      <w:r w:rsidR="00603665" w:rsidRPr="005733B7">
        <w:rPr>
          <w:sz w:val="26"/>
          <w:szCs w:val="26"/>
        </w:rPr>
        <w:t>оходам прогнозируется</w:t>
      </w:r>
      <w:r>
        <w:rPr>
          <w:sz w:val="26"/>
          <w:szCs w:val="26"/>
        </w:rPr>
        <w:t xml:space="preserve"> так же</w:t>
      </w:r>
      <w:r w:rsidR="00CA5177"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увеличение поступлений на 41,07 тыс. руб. или на 16</w:t>
      </w:r>
      <w:r w:rsidR="00C609CE" w:rsidRPr="005733B7">
        <w:rPr>
          <w:sz w:val="26"/>
          <w:szCs w:val="26"/>
        </w:rPr>
        <w:t>,8</w:t>
      </w:r>
      <w:r w:rsidR="00EC7636" w:rsidRPr="005733B7">
        <w:rPr>
          <w:sz w:val="26"/>
          <w:szCs w:val="26"/>
        </w:rPr>
        <w:t>% по сравнению</w:t>
      </w:r>
      <w:r>
        <w:rPr>
          <w:sz w:val="26"/>
          <w:szCs w:val="26"/>
        </w:rPr>
        <w:t xml:space="preserve"> с ожидаемым исполнением за 2023</w:t>
      </w:r>
      <w:r w:rsidR="00EC7636" w:rsidRPr="005733B7">
        <w:rPr>
          <w:sz w:val="26"/>
          <w:szCs w:val="26"/>
        </w:rPr>
        <w:t xml:space="preserve"> год.</w:t>
      </w:r>
    </w:p>
    <w:p w:rsidR="001834AF" w:rsidRPr="000A215E" w:rsidRDefault="001834AF" w:rsidP="001834AF">
      <w:pPr>
        <w:spacing w:line="200" w:lineRule="atLeast"/>
        <w:ind w:firstLine="709"/>
        <w:jc w:val="both"/>
        <w:rPr>
          <w:sz w:val="26"/>
          <w:szCs w:val="26"/>
        </w:rPr>
      </w:pPr>
      <w:r w:rsidRPr="000A215E">
        <w:rPr>
          <w:sz w:val="26"/>
          <w:szCs w:val="26"/>
        </w:rPr>
        <w:t>Темп р</w:t>
      </w:r>
      <w:r>
        <w:rPr>
          <w:sz w:val="26"/>
          <w:szCs w:val="26"/>
        </w:rPr>
        <w:t>оста по налоговым доходам в 2025-2026 годах</w:t>
      </w:r>
      <w:r w:rsidRPr="000A215E">
        <w:rPr>
          <w:sz w:val="26"/>
          <w:szCs w:val="26"/>
        </w:rPr>
        <w:t xml:space="preserve"> планируется наращивать по срав</w:t>
      </w:r>
      <w:r>
        <w:rPr>
          <w:sz w:val="26"/>
          <w:szCs w:val="26"/>
        </w:rPr>
        <w:t>нению с предыдущим годом.</w:t>
      </w:r>
      <w:r w:rsidRPr="000A215E">
        <w:rPr>
          <w:sz w:val="26"/>
          <w:szCs w:val="26"/>
        </w:rPr>
        <w:t xml:space="preserve"> Темп </w:t>
      </w:r>
      <w:r>
        <w:rPr>
          <w:sz w:val="26"/>
          <w:szCs w:val="26"/>
        </w:rPr>
        <w:t xml:space="preserve">роста неналоговых доходов в 2025-2026 годах </w:t>
      </w:r>
      <w:r w:rsidRPr="000A215E">
        <w:rPr>
          <w:sz w:val="26"/>
          <w:szCs w:val="26"/>
        </w:rPr>
        <w:t xml:space="preserve">планируется </w:t>
      </w:r>
      <w:r>
        <w:rPr>
          <w:sz w:val="26"/>
          <w:szCs w:val="26"/>
        </w:rPr>
        <w:t>на уровне 2023 года</w:t>
      </w:r>
      <w:r w:rsidRPr="000A215E">
        <w:rPr>
          <w:sz w:val="26"/>
          <w:szCs w:val="26"/>
        </w:rPr>
        <w:t>.</w:t>
      </w:r>
    </w:p>
    <w:p w:rsidR="00EC7636" w:rsidRDefault="00EC7636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доходов, в разрезе видов доходов бюджета Дуляпинского сельского поселения, представлена в таблице №4. </w:t>
      </w:r>
    </w:p>
    <w:p w:rsidR="00EC7636" w:rsidRDefault="00EC7636">
      <w:pPr>
        <w:jc w:val="right"/>
        <w:rPr>
          <w:i/>
          <w:iCs/>
          <w:sz w:val="26"/>
          <w:szCs w:val="26"/>
        </w:rPr>
      </w:pPr>
    </w:p>
    <w:p w:rsidR="00EC7636" w:rsidRDefault="00EC7636">
      <w:pPr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№4</w:t>
      </w:r>
    </w:p>
    <w:p w:rsidR="00EC7636" w:rsidRDefault="00EC7636">
      <w:pPr>
        <w:jc w:val="right"/>
        <w:rPr>
          <w:sz w:val="22"/>
          <w:szCs w:val="22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5112"/>
        <w:gridCol w:w="1475"/>
        <w:gridCol w:w="1064"/>
        <w:gridCol w:w="1098"/>
        <w:gridCol w:w="1182"/>
      </w:tblGrid>
      <w:tr w:rsidR="00EC7636" w:rsidTr="00603665">
        <w:trPr>
          <w:trHeight w:val="320"/>
          <w:tblHeader/>
        </w:trPr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60366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C5BF4" w:rsidP="0060366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EC7636">
              <w:rPr>
                <w:b/>
                <w:bCs/>
                <w:sz w:val="22"/>
                <w:szCs w:val="22"/>
              </w:rPr>
              <w:t xml:space="preserve"> год(ожидаемое исполнение)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 w:rsidP="00603665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EC7636" w:rsidTr="00603665">
        <w:trPr>
          <w:trHeight w:val="507"/>
          <w:tblHeader/>
        </w:trPr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60366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60366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C5BF4" w:rsidP="0060366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C5BF4" w:rsidP="0060366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3C5BF4" w:rsidP="00603665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2026</w:t>
            </w:r>
            <w:r w:rsidR="00EC763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1 236,47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1 289,54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1 341,72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1 341,72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-12,58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+53,07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+52,18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+46,42</w:t>
            </w:r>
          </w:p>
        </w:tc>
      </w:tr>
      <w:tr w:rsidR="0010549A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49A" w:rsidRDefault="0010549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49A" w:rsidRDefault="00EB320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49A" w:rsidRDefault="00EB320A" w:rsidP="009F04C5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+4,3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49A" w:rsidRDefault="00EB320A" w:rsidP="009F04C5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49A" w:rsidRDefault="00EB320A" w:rsidP="009F04C5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+3,5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Pr="00EB320A" w:rsidRDefault="00EC7636">
            <w:pPr>
              <w:spacing w:line="200" w:lineRule="atLeast"/>
              <w:rPr>
                <w:sz w:val="22"/>
                <w:szCs w:val="22"/>
              </w:rPr>
            </w:pPr>
            <w:r w:rsidRPr="00EB320A"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598,76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 w:rsidP="001054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632,65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 w:rsidP="001054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671,25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 w:rsidP="0010549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716,20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+57,47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+33,89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+38,60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+44,95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+10,6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 w:rsidP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+5,7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 w:rsidP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+6,1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 w:rsidP="0010549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+6,7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60366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603665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75,44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78,52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79,97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81,44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-8,71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+3,08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+1,45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+1,47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-10,3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+4,1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+1,8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+1,8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- </w:t>
            </w:r>
            <w:r w:rsidR="00603665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562,27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578,37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590,50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590,50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-61,34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+16,10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+12,13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-9,84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 w:rsidP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+2,9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 w:rsidP="001054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+2,1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 w:rsidP="0010549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244,29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285,36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285,36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285,36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-149,61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+41,07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-37,98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+16,8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Pr="00EB320A" w:rsidRDefault="00EC7636">
            <w:pPr>
              <w:spacing w:line="200" w:lineRule="atLeast"/>
              <w:rPr>
                <w:sz w:val="22"/>
                <w:szCs w:val="22"/>
              </w:rPr>
            </w:pPr>
            <w:r w:rsidRPr="00EB320A"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C763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148,13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148,13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148,13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-69,34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-21,87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-28,97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-12,9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137,20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137,20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137,20</w:t>
            </w:r>
          </w:p>
        </w:tc>
      </w:tr>
      <w:tr w:rsidR="00EC7636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-104,56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+87,2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C7636" w:rsidTr="00EB320A">
        <w:tc>
          <w:tcPr>
            <w:tcW w:w="5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-67,65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+174,5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636" w:rsidRDefault="00EB320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636" w:rsidRPr="00603665" w:rsidRDefault="00EB320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EB320A" w:rsidTr="00EB320A"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0A" w:rsidRPr="00EB320A" w:rsidRDefault="00EB320A">
            <w:pPr>
              <w:spacing w:line="200" w:lineRule="atLeas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 прочие неналоговые доходы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20A" w:rsidRPr="00EB320A" w:rsidRDefault="00885633">
            <w:pPr>
              <w:snapToGrid w:val="0"/>
              <w:spacing w:line="200" w:lineRule="atLeast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24,29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20A" w:rsidRPr="00EB320A" w:rsidRDefault="00885633">
            <w:pPr>
              <w:snapToGrid w:val="0"/>
              <w:spacing w:line="200" w:lineRule="atLeast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20A" w:rsidRPr="00EB320A" w:rsidRDefault="00885633">
            <w:pPr>
              <w:snapToGrid w:val="0"/>
              <w:spacing w:line="200" w:lineRule="atLeast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20A" w:rsidRPr="00EB320A" w:rsidRDefault="0088563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B320A" w:rsidTr="00EB320A"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20A" w:rsidRDefault="00EB320A" w:rsidP="00EB320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EB320A" w:rsidRDefault="00EB320A" w:rsidP="00EB320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20A" w:rsidRDefault="0088563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20A" w:rsidRDefault="0088563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20A" w:rsidRDefault="0088563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20A" w:rsidRDefault="00885633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EB320A" w:rsidTr="00EB320A"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20A" w:rsidRDefault="00EB320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20A" w:rsidRDefault="0088563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20A" w:rsidRDefault="0088563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20A" w:rsidRDefault="0088563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20A" w:rsidRDefault="00885633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EC7636" w:rsidRDefault="00EC7636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</w:p>
    <w:p w:rsidR="001F7CAC" w:rsidRPr="005B4D8F" w:rsidRDefault="001F7CAC" w:rsidP="001F7CAC">
      <w:pPr>
        <w:pStyle w:val="af"/>
        <w:spacing w:after="0"/>
        <w:ind w:firstLine="709"/>
        <w:jc w:val="both"/>
        <w:rPr>
          <w:sz w:val="26"/>
          <w:szCs w:val="26"/>
        </w:rPr>
      </w:pPr>
      <w:r w:rsidRPr="005B4D8F">
        <w:rPr>
          <w:sz w:val="26"/>
          <w:szCs w:val="26"/>
        </w:rPr>
        <w:t xml:space="preserve">Поступление налоговых доходов бюджета </w:t>
      </w:r>
      <w:r>
        <w:rPr>
          <w:sz w:val="26"/>
          <w:szCs w:val="26"/>
        </w:rPr>
        <w:t>Дуляпинского сельского поселения в 202</w:t>
      </w:r>
      <w:r w:rsidR="001834AF">
        <w:rPr>
          <w:sz w:val="26"/>
          <w:szCs w:val="26"/>
        </w:rPr>
        <w:t>4</w:t>
      </w:r>
      <w:r w:rsidRPr="005B4D8F">
        <w:rPr>
          <w:sz w:val="26"/>
          <w:szCs w:val="26"/>
        </w:rPr>
        <w:t xml:space="preserve"> году </w:t>
      </w:r>
      <w:r w:rsidR="001834AF">
        <w:rPr>
          <w:sz w:val="26"/>
          <w:szCs w:val="26"/>
        </w:rPr>
        <w:t>прогнозируется в сумме 1 289,54</w:t>
      </w:r>
      <w:r>
        <w:rPr>
          <w:sz w:val="26"/>
          <w:szCs w:val="26"/>
        </w:rPr>
        <w:t>тыс. руб., на плановый п</w:t>
      </w:r>
      <w:r w:rsidR="001834AF">
        <w:rPr>
          <w:sz w:val="26"/>
          <w:szCs w:val="26"/>
        </w:rPr>
        <w:t>ериод 2025 в сумме 1 341,72</w:t>
      </w:r>
      <w:r w:rsidR="007D31C6">
        <w:rPr>
          <w:sz w:val="26"/>
          <w:szCs w:val="26"/>
        </w:rPr>
        <w:t xml:space="preserve"> тыс. руб. в</w:t>
      </w:r>
      <w:r w:rsidR="001834AF">
        <w:rPr>
          <w:sz w:val="26"/>
          <w:szCs w:val="26"/>
        </w:rPr>
        <w:t>2026 году – 1 388,14</w:t>
      </w:r>
      <w:r>
        <w:rPr>
          <w:sz w:val="26"/>
          <w:szCs w:val="26"/>
        </w:rPr>
        <w:t xml:space="preserve"> тыс. ру</w:t>
      </w:r>
      <w:r w:rsidR="007D31C6">
        <w:rPr>
          <w:sz w:val="26"/>
          <w:szCs w:val="26"/>
        </w:rPr>
        <w:t>б.</w:t>
      </w:r>
      <w:r w:rsidRPr="005B4D8F">
        <w:rPr>
          <w:sz w:val="26"/>
          <w:szCs w:val="26"/>
        </w:rPr>
        <w:t xml:space="preserve"> В структуре прогноза налоговых и неналоговых доходов </w:t>
      </w:r>
      <w:r w:rsidR="001834AF">
        <w:rPr>
          <w:sz w:val="26"/>
          <w:szCs w:val="26"/>
        </w:rPr>
        <w:t>в 2024</w:t>
      </w:r>
      <w:r w:rsidR="00252E96">
        <w:rPr>
          <w:sz w:val="26"/>
          <w:szCs w:val="26"/>
        </w:rPr>
        <w:t xml:space="preserve"> году и плановом периоде 2025 и 2026</w:t>
      </w:r>
      <w:r>
        <w:rPr>
          <w:sz w:val="26"/>
          <w:szCs w:val="26"/>
        </w:rPr>
        <w:t xml:space="preserve"> годов </w:t>
      </w:r>
      <w:r w:rsidRPr="005B4D8F">
        <w:rPr>
          <w:sz w:val="26"/>
          <w:szCs w:val="26"/>
        </w:rPr>
        <w:t xml:space="preserve">налоговые доходы составляют </w:t>
      </w:r>
      <w:r w:rsidR="007D31C6">
        <w:rPr>
          <w:sz w:val="26"/>
          <w:szCs w:val="26"/>
        </w:rPr>
        <w:t>8</w:t>
      </w:r>
      <w:r w:rsidR="00252E96">
        <w:rPr>
          <w:sz w:val="26"/>
          <w:szCs w:val="26"/>
        </w:rPr>
        <w:t>1,88</w:t>
      </w:r>
      <w:r w:rsidRPr="005B4D8F">
        <w:rPr>
          <w:sz w:val="26"/>
          <w:szCs w:val="26"/>
        </w:rPr>
        <w:t>%</w:t>
      </w:r>
      <w:r w:rsidR="00252E96">
        <w:rPr>
          <w:sz w:val="26"/>
          <w:szCs w:val="26"/>
        </w:rPr>
        <w:t>, 82,46%, 82,95</w:t>
      </w:r>
      <w:r>
        <w:rPr>
          <w:sz w:val="26"/>
          <w:szCs w:val="26"/>
        </w:rPr>
        <w:t>%, соответственно</w:t>
      </w:r>
      <w:r w:rsidRPr="005B4D8F">
        <w:rPr>
          <w:sz w:val="26"/>
          <w:szCs w:val="26"/>
        </w:rPr>
        <w:t>.</w:t>
      </w:r>
    </w:p>
    <w:p w:rsidR="001F7CAC" w:rsidRPr="005B4D8F" w:rsidRDefault="001F7CAC" w:rsidP="001F7CAC">
      <w:pPr>
        <w:ind w:firstLine="709"/>
        <w:jc w:val="both"/>
        <w:rPr>
          <w:sz w:val="26"/>
          <w:szCs w:val="26"/>
        </w:rPr>
      </w:pPr>
      <w:r w:rsidRPr="005B4D8F">
        <w:rPr>
          <w:sz w:val="26"/>
          <w:szCs w:val="26"/>
        </w:rPr>
        <w:t xml:space="preserve"> Прогноз налоговых доходов бюджета </w:t>
      </w:r>
      <w:r w:rsidR="00B6151A">
        <w:rPr>
          <w:sz w:val="26"/>
          <w:szCs w:val="26"/>
        </w:rPr>
        <w:t>Дуляпинского</w:t>
      </w:r>
      <w:r w:rsidRPr="005B4D8F">
        <w:rPr>
          <w:sz w:val="26"/>
          <w:szCs w:val="26"/>
        </w:rPr>
        <w:t xml:space="preserve"> сельского поселен</w:t>
      </w:r>
      <w:r w:rsidR="007D31C6">
        <w:rPr>
          <w:sz w:val="26"/>
          <w:szCs w:val="26"/>
        </w:rPr>
        <w:t>ия представлен главным администратором</w:t>
      </w:r>
      <w:r w:rsidRPr="005B4D8F">
        <w:rPr>
          <w:sz w:val="26"/>
          <w:szCs w:val="26"/>
        </w:rPr>
        <w:t xml:space="preserve"> доходов бюджета </w:t>
      </w:r>
      <w:r w:rsidR="00B6151A">
        <w:rPr>
          <w:sz w:val="26"/>
          <w:szCs w:val="26"/>
        </w:rPr>
        <w:t>Дуляпинского</w:t>
      </w:r>
      <w:r w:rsidR="007D31C6">
        <w:rPr>
          <w:sz w:val="26"/>
          <w:szCs w:val="26"/>
        </w:rPr>
        <w:t xml:space="preserve"> сельского поселения УФНС России</w:t>
      </w:r>
      <w:r w:rsidRPr="005B4D8F">
        <w:rPr>
          <w:sz w:val="26"/>
          <w:szCs w:val="26"/>
        </w:rPr>
        <w:t xml:space="preserve"> по Ивановской области.</w:t>
      </w:r>
    </w:p>
    <w:p w:rsidR="001F7CAC" w:rsidRDefault="00252E96" w:rsidP="001F7C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</w:t>
      </w:r>
      <w:r w:rsidR="001F7CAC" w:rsidRPr="00311628">
        <w:rPr>
          <w:sz w:val="26"/>
          <w:szCs w:val="26"/>
        </w:rPr>
        <w:t xml:space="preserve"> году прогнозируется по</w:t>
      </w:r>
      <w:r>
        <w:rPr>
          <w:sz w:val="26"/>
          <w:szCs w:val="26"/>
        </w:rPr>
        <w:t>ступление НДФЛ в сумме 632,65</w:t>
      </w:r>
      <w:r w:rsidR="001F7CAC" w:rsidRPr="00311628">
        <w:rPr>
          <w:sz w:val="26"/>
          <w:szCs w:val="26"/>
        </w:rPr>
        <w:t xml:space="preserve"> тыс. рублей (его доля в общем объеме</w:t>
      </w:r>
      <w:r w:rsidR="00013BFA">
        <w:rPr>
          <w:sz w:val="26"/>
          <w:szCs w:val="26"/>
        </w:rPr>
        <w:t xml:space="preserve"> налоговых доходов составит 49</w:t>
      </w:r>
      <w:r w:rsidR="005366A9">
        <w:rPr>
          <w:sz w:val="26"/>
          <w:szCs w:val="26"/>
        </w:rPr>
        <w:t>,</w:t>
      </w:r>
      <w:r w:rsidR="00013BFA">
        <w:rPr>
          <w:sz w:val="26"/>
          <w:szCs w:val="26"/>
        </w:rPr>
        <w:t>0</w:t>
      </w:r>
      <w:r w:rsidR="005366A9">
        <w:rPr>
          <w:sz w:val="26"/>
          <w:szCs w:val="26"/>
        </w:rPr>
        <w:t>6</w:t>
      </w:r>
      <w:r w:rsidR="001F7CAC" w:rsidRPr="00311628">
        <w:rPr>
          <w:sz w:val="26"/>
          <w:szCs w:val="26"/>
        </w:rPr>
        <w:t xml:space="preserve">%), что </w:t>
      </w:r>
      <w:r w:rsidR="005366A9">
        <w:rPr>
          <w:sz w:val="26"/>
          <w:szCs w:val="26"/>
        </w:rPr>
        <w:t>выш</w:t>
      </w:r>
      <w:r w:rsidR="00B6151A">
        <w:rPr>
          <w:sz w:val="26"/>
          <w:szCs w:val="26"/>
        </w:rPr>
        <w:t>е уровня</w:t>
      </w:r>
      <w:r w:rsidR="00CA5177">
        <w:rPr>
          <w:sz w:val="26"/>
          <w:szCs w:val="26"/>
        </w:rPr>
        <w:t xml:space="preserve"> </w:t>
      </w:r>
      <w:r w:rsidR="00013BFA">
        <w:rPr>
          <w:sz w:val="26"/>
          <w:szCs w:val="26"/>
        </w:rPr>
        <w:t>ожидаемого исполнения в 2023</w:t>
      </w:r>
      <w:r w:rsidR="001F7CAC" w:rsidRPr="00311628">
        <w:rPr>
          <w:sz w:val="26"/>
          <w:szCs w:val="26"/>
        </w:rPr>
        <w:t xml:space="preserve"> год</w:t>
      </w:r>
      <w:r w:rsidR="005366A9">
        <w:rPr>
          <w:sz w:val="26"/>
          <w:szCs w:val="26"/>
        </w:rPr>
        <w:t>у</w:t>
      </w:r>
      <w:r w:rsidR="00CA5177">
        <w:rPr>
          <w:sz w:val="26"/>
          <w:szCs w:val="26"/>
        </w:rPr>
        <w:t xml:space="preserve"> </w:t>
      </w:r>
      <w:r w:rsidR="00013BFA">
        <w:rPr>
          <w:sz w:val="26"/>
          <w:szCs w:val="26"/>
        </w:rPr>
        <w:t>на 33,89 тыс. рублей или на 5,7</w:t>
      </w:r>
      <w:r w:rsidR="001F7CAC" w:rsidRPr="00311628">
        <w:rPr>
          <w:sz w:val="26"/>
          <w:szCs w:val="26"/>
        </w:rPr>
        <w:t>%. Согласно Проекту бюджета поступления  НДФЛ</w:t>
      </w:r>
      <w:r w:rsidR="001F7CAC">
        <w:rPr>
          <w:sz w:val="26"/>
          <w:szCs w:val="26"/>
        </w:rPr>
        <w:t xml:space="preserve"> в 202</w:t>
      </w:r>
      <w:r w:rsidR="00013BFA">
        <w:rPr>
          <w:sz w:val="26"/>
          <w:szCs w:val="26"/>
        </w:rPr>
        <w:t>5 году составят 671,25</w:t>
      </w:r>
      <w:r w:rsidR="001F7CAC">
        <w:rPr>
          <w:sz w:val="26"/>
          <w:szCs w:val="26"/>
        </w:rPr>
        <w:t xml:space="preserve"> тыс. рублей, </w:t>
      </w:r>
      <w:r w:rsidR="00013BFA">
        <w:rPr>
          <w:sz w:val="26"/>
          <w:szCs w:val="26"/>
        </w:rPr>
        <w:t>в 2026</w:t>
      </w:r>
      <w:r w:rsidR="005366A9">
        <w:rPr>
          <w:sz w:val="26"/>
          <w:szCs w:val="26"/>
        </w:rPr>
        <w:t xml:space="preserve">году </w:t>
      </w:r>
      <w:r w:rsidR="004D1FB8">
        <w:rPr>
          <w:sz w:val="26"/>
          <w:szCs w:val="26"/>
        </w:rPr>
        <w:t xml:space="preserve">– </w:t>
      </w:r>
      <w:r w:rsidR="00013BFA">
        <w:rPr>
          <w:sz w:val="26"/>
          <w:szCs w:val="26"/>
        </w:rPr>
        <w:t>716,20</w:t>
      </w:r>
      <w:r w:rsidR="001F7CAC" w:rsidRPr="00311628">
        <w:rPr>
          <w:sz w:val="26"/>
          <w:szCs w:val="26"/>
        </w:rPr>
        <w:t xml:space="preserve"> тыс. рублей.</w:t>
      </w:r>
    </w:p>
    <w:p w:rsidR="005366A9" w:rsidRDefault="005366A9" w:rsidP="005366A9">
      <w:pPr>
        <w:pStyle w:val="22"/>
        <w:ind w:firstLine="567"/>
        <w:rPr>
          <w:sz w:val="26"/>
          <w:szCs w:val="26"/>
        </w:rPr>
      </w:pPr>
      <w:r w:rsidRPr="00311628">
        <w:rPr>
          <w:sz w:val="26"/>
          <w:szCs w:val="26"/>
        </w:rPr>
        <w:t xml:space="preserve">Расчет </w:t>
      </w:r>
      <w:r>
        <w:rPr>
          <w:sz w:val="26"/>
          <w:szCs w:val="26"/>
        </w:rPr>
        <w:t>прогноза НДФЛ произведен УФНС России по Ивановской области в соответствии с пунктом 2.2 методики в разрезе следующих кодов бюджетной классификации:</w:t>
      </w:r>
    </w:p>
    <w:p w:rsidR="00723E6B" w:rsidRPr="00723E6B" w:rsidRDefault="00723E6B" w:rsidP="00723E6B">
      <w:pPr>
        <w:pStyle w:val="22"/>
        <w:rPr>
          <w:sz w:val="26"/>
          <w:szCs w:val="26"/>
        </w:rPr>
      </w:pPr>
      <w:r w:rsidRPr="00723E6B">
        <w:rPr>
          <w:sz w:val="26"/>
          <w:szCs w:val="26"/>
        </w:rPr>
        <w:t>- 182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723E6B" w:rsidRPr="00723E6B" w:rsidRDefault="00723E6B" w:rsidP="00723E6B">
      <w:pPr>
        <w:pStyle w:val="22"/>
        <w:rPr>
          <w:sz w:val="26"/>
          <w:szCs w:val="26"/>
        </w:rPr>
      </w:pPr>
      <w:r w:rsidRPr="00723E6B">
        <w:rPr>
          <w:sz w:val="26"/>
          <w:szCs w:val="26"/>
        </w:rPr>
        <w:t xml:space="preserve">- 182 1 01 02020 01 0000 110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</w:r>
      <w:r w:rsidRPr="00723E6B">
        <w:rPr>
          <w:sz w:val="26"/>
          <w:szCs w:val="26"/>
        </w:rPr>
        <w:lastRenderedPageBreak/>
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723E6B" w:rsidRPr="00723E6B" w:rsidRDefault="00723E6B" w:rsidP="00723E6B">
      <w:pPr>
        <w:pStyle w:val="22"/>
        <w:rPr>
          <w:sz w:val="26"/>
          <w:szCs w:val="26"/>
        </w:rPr>
      </w:pPr>
      <w:r w:rsidRPr="00723E6B">
        <w:rPr>
          <w:sz w:val="26"/>
          <w:szCs w:val="26"/>
        </w:rPr>
        <w:t>- 182 1 01 02030 01 0000 110 Налог на доходы физических лиц с доходов, полученных физическими лицами в соответствии со статьей 228 Налогового кодекса Российской Федерации.</w:t>
      </w:r>
    </w:p>
    <w:p w:rsidR="00B6151A" w:rsidRPr="005769C9" w:rsidRDefault="00B6151A" w:rsidP="00B6151A">
      <w:pPr>
        <w:ind w:firstLine="709"/>
        <w:jc w:val="both"/>
        <w:rPr>
          <w:sz w:val="26"/>
          <w:szCs w:val="26"/>
        </w:rPr>
      </w:pPr>
      <w:r w:rsidRPr="005769C9">
        <w:rPr>
          <w:sz w:val="26"/>
          <w:szCs w:val="26"/>
        </w:rPr>
        <w:t>Поступления налога на имущество физических лиц пл</w:t>
      </w:r>
      <w:r w:rsidR="00013BFA">
        <w:rPr>
          <w:sz w:val="26"/>
          <w:szCs w:val="26"/>
        </w:rPr>
        <w:t>анируется на 2024</w:t>
      </w:r>
      <w:r w:rsidR="005366A9">
        <w:rPr>
          <w:sz w:val="26"/>
          <w:szCs w:val="26"/>
        </w:rPr>
        <w:t xml:space="preserve"> год в с</w:t>
      </w:r>
      <w:r w:rsidR="006D5815">
        <w:rPr>
          <w:sz w:val="26"/>
          <w:szCs w:val="26"/>
        </w:rPr>
        <w:t>умме 78,52</w:t>
      </w:r>
      <w:r w:rsidRPr="005769C9">
        <w:rPr>
          <w:sz w:val="26"/>
          <w:szCs w:val="26"/>
        </w:rPr>
        <w:t xml:space="preserve"> тыс. </w:t>
      </w:r>
      <w:r w:rsidR="006D5815">
        <w:rPr>
          <w:sz w:val="26"/>
          <w:szCs w:val="26"/>
        </w:rPr>
        <w:t>рублей, в 2025 году в сумме 79,97</w:t>
      </w:r>
      <w:r w:rsidRPr="005769C9">
        <w:rPr>
          <w:sz w:val="26"/>
          <w:szCs w:val="26"/>
        </w:rPr>
        <w:t xml:space="preserve"> тыс. руб</w:t>
      </w:r>
      <w:r w:rsidR="006D5815">
        <w:rPr>
          <w:sz w:val="26"/>
          <w:szCs w:val="26"/>
        </w:rPr>
        <w:t>лей, в 2026 году в сумме 81,44</w:t>
      </w:r>
      <w:r w:rsidRPr="005769C9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рублей.</w:t>
      </w:r>
      <w:r w:rsidRPr="005769C9">
        <w:rPr>
          <w:sz w:val="26"/>
          <w:szCs w:val="26"/>
        </w:rPr>
        <w:t xml:space="preserve"> Удельный вес налога в общем объеме налоговых </w:t>
      </w:r>
      <w:r>
        <w:rPr>
          <w:sz w:val="26"/>
          <w:szCs w:val="26"/>
        </w:rPr>
        <w:t>д</w:t>
      </w:r>
      <w:r w:rsidR="006D5815">
        <w:rPr>
          <w:sz w:val="26"/>
          <w:szCs w:val="26"/>
        </w:rPr>
        <w:t>оходов составит в 2024 году 6,09%, 2025– 5,96%, 2026 – 5,87</w:t>
      </w:r>
      <w:r w:rsidRPr="005769C9">
        <w:rPr>
          <w:sz w:val="26"/>
          <w:szCs w:val="26"/>
        </w:rPr>
        <w:t>%. По сравнению</w:t>
      </w:r>
      <w:r>
        <w:rPr>
          <w:sz w:val="26"/>
          <w:szCs w:val="26"/>
        </w:rPr>
        <w:t xml:space="preserve"> с ож</w:t>
      </w:r>
      <w:r w:rsidR="006D5815">
        <w:rPr>
          <w:sz w:val="26"/>
          <w:szCs w:val="26"/>
        </w:rPr>
        <w:t>идаемым исполнением за 2023</w:t>
      </w:r>
      <w:r w:rsidRPr="005769C9">
        <w:rPr>
          <w:sz w:val="26"/>
          <w:szCs w:val="26"/>
        </w:rPr>
        <w:t xml:space="preserve"> год, налог на</w:t>
      </w:r>
      <w:r>
        <w:rPr>
          <w:sz w:val="26"/>
          <w:szCs w:val="26"/>
        </w:rPr>
        <w:t xml:space="preserve"> имущест</w:t>
      </w:r>
      <w:r w:rsidR="00A846BA">
        <w:rPr>
          <w:sz w:val="26"/>
          <w:szCs w:val="26"/>
        </w:rPr>
        <w:t>в</w:t>
      </w:r>
      <w:r w:rsidR="006D5815">
        <w:rPr>
          <w:sz w:val="26"/>
          <w:szCs w:val="26"/>
        </w:rPr>
        <w:t>о физических лиц увеличен на 3,08 тыс. рублей или на 4,1</w:t>
      </w:r>
      <w:r w:rsidRPr="005769C9">
        <w:rPr>
          <w:sz w:val="26"/>
          <w:szCs w:val="26"/>
        </w:rPr>
        <w:t>%.</w:t>
      </w:r>
    </w:p>
    <w:p w:rsidR="00B6151A" w:rsidRPr="005769C9" w:rsidRDefault="00B6151A" w:rsidP="00066681">
      <w:pPr>
        <w:pStyle w:val="af"/>
        <w:spacing w:after="0"/>
        <w:ind w:firstLine="709"/>
        <w:jc w:val="both"/>
        <w:rPr>
          <w:b/>
          <w:sz w:val="26"/>
          <w:szCs w:val="26"/>
        </w:rPr>
      </w:pPr>
      <w:r w:rsidRPr="005769C9">
        <w:rPr>
          <w:sz w:val="26"/>
          <w:szCs w:val="26"/>
        </w:rPr>
        <w:t xml:space="preserve">Прогноз поступления земельного налога в бюджет </w:t>
      </w:r>
      <w:r w:rsidR="00066681">
        <w:rPr>
          <w:sz w:val="26"/>
          <w:szCs w:val="26"/>
        </w:rPr>
        <w:t>Дуляпинского</w:t>
      </w:r>
      <w:r>
        <w:rPr>
          <w:sz w:val="26"/>
          <w:szCs w:val="26"/>
        </w:rPr>
        <w:t xml:space="preserve"> сельского поселения </w:t>
      </w:r>
      <w:r w:rsidR="00066681" w:rsidRPr="005769C9">
        <w:rPr>
          <w:sz w:val="26"/>
          <w:szCs w:val="26"/>
        </w:rPr>
        <w:t>пл</w:t>
      </w:r>
      <w:r w:rsidR="006D5815">
        <w:rPr>
          <w:sz w:val="26"/>
          <w:szCs w:val="26"/>
        </w:rPr>
        <w:t>анируется на 2024 год в сумме 578,37</w:t>
      </w:r>
      <w:r w:rsidR="00066681" w:rsidRPr="005769C9">
        <w:rPr>
          <w:sz w:val="26"/>
          <w:szCs w:val="26"/>
        </w:rPr>
        <w:t xml:space="preserve"> тыс. </w:t>
      </w:r>
      <w:r w:rsidR="00066681">
        <w:rPr>
          <w:sz w:val="26"/>
          <w:szCs w:val="26"/>
        </w:rPr>
        <w:t>рублей, в</w:t>
      </w:r>
      <w:r w:rsidR="006D5815">
        <w:rPr>
          <w:sz w:val="26"/>
          <w:szCs w:val="26"/>
        </w:rPr>
        <w:t xml:space="preserve"> плановом периоде 2025 и 2026</w:t>
      </w:r>
      <w:r w:rsidR="00A846BA">
        <w:rPr>
          <w:sz w:val="26"/>
          <w:szCs w:val="26"/>
        </w:rPr>
        <w:t xml:space="preserve"> годов</w:t>
      </w:r>
      <w:r w:rsidR="00066681">
        <w:rPr>
          <w:sz w:val="26"/>
          <w:szCs w:val="26"/>
        </w:rPr>
        <w:t xml:space="preserve"> в с</w:t>
      </w:r>
      <w:r w:rsidR="006D5815">
        <w:rPr>
          <w:sz w:val="26"/>
          <w:szCs w:val="26"/>
        </w:rPr>
        <w:t>умме 590,50</w:t>
      </w:r>
      <w:r w:rsidR="00066681" w:rsidRPr="005769C9">
        <w:rPr>
          <w:sz w:val="26"/>
          <w:szCs w:val="26"/>
        </w:rPr>
        <w:t xml:space="preserve"> тыс. руб</w:t>
      </w:r>
      <w:r w:rsidR="00A846BA">
        <w:rPr>
          <w:sz w:val="26"/>
          <w:szCs w:val="26"/>
        </w:rPr>
        <w:t>лей, ежегодно</w:t>
      </w:r>
      <w:r w:rsidRPr="005769C9">
        <w:rPr>
          <w:sz w:val="26"/>
          <w:szCs w:val="26"/>
        </w:rPr>
        <w:t>.</w:t>
      </w:r>
      <w:r w:rsidR="00CA5177">
        <w:rPr>
          <w:sz w:val="26"/>
          <w:szCs w:val="26"/>
        </w:rPr>
        <w:t xml:space="preserve"> </w:t>
      </w:r>
      <w:r w:rsidRPr="005769C9">
        <w:rPr>
          <w:sz w:val="26"/>
          <w:szCs w:val="26"/>
        </w:rPr>
        <w:t>По сравнению с ожидаемым испол</w:t>
      </w:r>
      <w:r w:rsidR="006D5815">
        <w:rPr>
          <w:sz w:val="26"/>
          <w:szCs w:val="26"/>
        </w:rPr>
        <w:t>нением за 2023</w:t>
      </w:r>
      <w:r w:rsidRPr="005769C9">
        <w:rPr>
          <w:sz w:val="26"/>
          <w:szCs w:val="26"/>
        </w:rPr>
        <w:t xml:space="preserve"> год, </w:t>
      </w:r>
      <w:r w:rsidR="006D5815">
        <w:rPr>
          <w:sz w:val="26"/>
          <w:szCs w:val="26"/>
        </w:rPr>
        <w:t>земельный налог увеличен на 16,10 тыс. рублей или на 2</w:t>
      </w:r>
      <w:r w:rsidR="00A846BA">
        <w:rPr>
          <w:sz w:val="26"/>
          <w:szCs w:val="26"/>
        </w:rPr>
        <w:t>,9</w:t>
      </w:r>
      <w:r w:rsidRPr="005769C9">
        <w:rPr>
          <w:sz w:val="26"/>
          <w:szCs w:val="26"/>
        </w:rPr>
        <w:t>%.</w:t>
      </w:r>
      <w:r w:rsidR="00A846BA" w:rsidRPr="005769C9">
        <w:rPr>
          <w:sz w:val="26"/>
          <w:szCs w:val="26"/>
        </w:rPr>
        <w:t xml:space="preserve">Удельный вес налога в общем объеме налоговых </w:t>
      </w:r>
      <w:r w:rsidR="006D5815">
        <w:rPr>
          <w:sz w:val="26"/>
          <w:szCs w:val="26"/>
        </w:rPr>
        <w:t>доходов составит в 2024 году 44,85%, 2025– 44,01%, 2026 – 42,54</w:t>
      </w:r>
      <w:r w:rsidR="00A846BA" w:rsidRPr="005769C9">
        <w:rPr>
          <w:sz w:val="26"/>
          <w:szCs w:val="26"/>
        </w:rPr>
        <w:t>%.</w:t>
      </w:r>
    </w:p>
    <w:p w:rsidR="00066681" w:rsidRPr="005B4D8F" w:rsidRDefault="00066681" w:rsidP="00066681">
      <w:pPr>
        <w:ind w:right="20" w:firstLine="708"/>
        <w:jc w:val="both"/>
        <w:rPr>
          <w:sz w:val="26"/>
          <w:szCs w:val="26"/>
        </w:rPr>
      </w:pPr>
      <w:r w:rsidRPr="005B4D8F">
        <w:rPr>
          <w:sz w:val="26"/>
          <w:szCs w:val="26"/>
        </w:rPr>
        <w:t xml:space="preserve">Прогноз поступления неналоговых доходов в бюджет </w:t>
      </w:r>
      <w:r>
        <w:rPr>
          <w:sz w:val="26"/>
          <w:szCs w:val="26"/>
        </w:rPr>
        <w:t>Дуляпинс</w:t>
      </w:r>
      <w:r w:rsidR="00F02D45">
        <w:rPr>
          <w:sz w:val="26"/>
          <w:szCs w:val="26"/>
        </w:rPr>
        <w:t>кого сельского поселения на 2024 год и на плановый период 2025</w:t>
      </w:r>
      <w:r w:rsidRPr="005B4D8F">
        <w:rPr>
          <w:sz w:val="26"/>
          <w:szCs w:val="26"/>
        </w:rPr>
        <w:t xml:space="preserve"> и 202</w:t>
      </w:r>
      <w:r w:rsidR="00F02D45">
        <w:rPr>
          <w:sz w:val="26"/>
          <w:szCs w:val="26"/>
        </w:rPr>
        <w:t>6 годов составит 285,36</w:t>
      </w:r>
      <w:r w:rsidRPr="005B4D8F">
        <w:rPr>
          <w:sz w:val="26"/>
          <w:szCs w:val="26"/>
        </w:rPr>
        <w:t xml:space="preserve"> руб. ежегодно.</w:t>
      </w:r>
    </w:p>
    <w:p w:rsidR="00066681" w:rsidRPr="005B4D8F" w:rsidRDefault="00066681" w:rsidP="00066681">
      <w:pPr>
        <w:ind w:right="20" w:firstLine="709"/>
        <w:jc w:val="both"/>
        <w:rPr>
          <w:sz w:val="26"/>
          <w:szCs w:val="26"/>
        </w:rPr>
      </w:pPr>
      <w:r w:rsidRPr="005B4D8F">
        <w:rPr>
          <w:sz w:val="26"/>
          <w:szCs w:val="26"/>
        </w:rPr>
        <w:t xml:space="preserve">Доля неналоговых доходов в структуре прогноза налоговых и неналоговых доходов бюджета </w:t>
      </w:r>
      <w:r>
        <w:rPr>
          <w:sz w:val="26"/>
          <w:szCs w:val="26"/>
        </w:rPr>
        <w:t>Дуляпинского</w:t>
      </w:r>
      <w:r w:rsidRPr="005B4D8F">
        <w:rPr>
          <w:sz w:val="26"/>
          <w:szCs w:val="26"/>
        </w:rPr>
        <w:t xml:space="preserve"> сельского поселения</w:t>
      </w:r>
      <w:r w:rsidR="00F02D45">
        <w:rPr>
          <w:sz w:val="26"/>
          <w:szCs w:val="26"/>
        </w:rPr>
        <w:t xml:space="preserve"> на 2024 год и плановый период 2025и 2026</w:t>
      </w:r>
      <w:r>
        <w:rPr>
          <w:sz w:val="26"/>
          <w:szCs w:val="26"/>
        </w:rPr>
        <w:t xml:space="preserve"> годов составляет </w:t>
      </w:r>
      <w:r w:rsidR="00F02D45">
        <w:rPr>
          <w:sz w:val="26"/>
          <w:szCs w:val="26"/>
        </w:rPr>
        <w:t>18,12</w:t>
      </w:r>
      <w:r w:rsidRPr="005B4D8F">
        <w:rPr>
          <w:sz w:val="26"/>
          <w:szCs w:val="26"/>
        </w:rPr>
        <w:t>%</w:t>
      </w:r>
      <w:r w:rsidR="00F02D45">
        <w:rPr>
          <w:sz w:val="26"/>
          <w:szCs w:val="26"/>
        </w:rPr>
        <w:t>, 17,54%, 17,05</w:t>
      </w:r>
      <w:r w:rsidR="00AE798C">
        <w:rPr>
          <w:sz w:val="26"/>
          <w:szCs w:val="26"/>
        </w:rPr>
        <w:t>%, соответственно</w:t>
      </w:r>
      <w:r w:rsidRPr="005B4D8F">
        <w:rPr>
          <w:sz w:val="26"/>
          <w:szCs w:val="26"/>
        </w:rPr>
        <w:t>.</w:t>
      </w:r>
    </w:p>
    <w:p w:rsidR="00EC7636" w:rsidRDefault="00EC7636">
      <w:pPr>
        <w:pStyle w:val="af"/>
        <w:spacing w:after="0"/>
        <w:ind w:firstLine="708"/>
        <w:jc w:val="both"/>
        <w:rPr>
          <w:sz w:val="26"/>
          <w:szCs w:val="26"/>
        </w:rPr>
      </w:pPr>
    </w:p>
    <w:p w:rsidR="00EC7636" w:rsidRDefault="00EC7636">
      <w:pPr>
        <w:pStyle w:val="afb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EC7636" w:rsidRDefault="00EC7636">
      <w:pPr>
        <w:jc w:val="both"/>
        <w:rPr>
          <w:sz w:val="26"/>
          <w:szCs w:val="26"/>
        </w:rPr>
      </w:pPr>
    </w:p>
    <w:p w:rsidR="00EC7636" w:rsidRDefault="00EC7636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>В Проекте бюджета предусмотрены  безвозмездные поступления от других бюджетов бюджетной системы Российской Федерации (далее - безвозмездные поступления):</w:t>
      </w:r>
    </w:p>
    <w:p w:rsidR="00723E6B" w:rsidRPr="00723E6B" w:rsidRDefault="00723E6B" w:rsidP="00723E6B">
      <w:pPr>
        <w:ind w:firstLine="709"/>
        <w:jc w:val="both"/>
        <w:rPr>
          <w:sz w:val="26"/>
          <w:szCs w:val="26"/>
        </w:rPr>
      </w:pPr>
      <w:r w:rsidRPr="00723E6B">
        <w:rPr>
          <w:sz w:val="26"/>
          <w:szCs w:val="26"/>
        </w:rPr>
        <w:t xml:space="preserve">- из областного бюджета в виде дотаций и субвенций на 2024-2026 годы соответственно </w:t>
      </w:r>
      <w:r>
        <w:rPr>
          <w:sz w:val="26"/>
          <w:szCs w:val="26"/>
        </w:rPr>
        <w:t>2 501,90 тыс.</w:t>
      </w:r>
      <w:r w:rsidRPr="00723E6B">
        <w:rPr>
          <w:sz w:val="26"/>
          <w:szCs w:val="26"/>
        </w:rPr>
        <w:t xml:space="preserve"> руб., </w:t>
      </w:r>
      <w:r>
        <w:rPr>
          <w:sz w:val="26"/>
          <w:szCs w:val="26"/>
        </w:rPr>
        <w:t>2 374,90 тыс.</w:t>
      </w:r>
      <w:r w:rsidRPr="00723E6B">
        <w:rPr>
          <w:sz w:val="26"/>
          <w:szCs w:val="26"/>
        </w:rPr>
        <w:t xml:space="preserve"> руб. и </w:t>
      </w:r>
      <w:r>
        <w:rPr>
          <w:sz w:val="26"/>
          <w:szCs w:val="26"/>
        </w:rPr>
        <w:t>2 250,10 тыс.</w:t>
      </w:r>
      <w:r w:rsidRPr="00723E6B">
        <w:rPr>
          <w:sz w:val="26"/>
          <w:szCs w:val="26"/>
        </w:rPr>
        <w:t xml:space="preserve"> руб. (на основании распределенных проектом Закона Ивановской области «Об областном бюджете на 2024 год и на плановый период 2025 и 2026 годов» межбюджетных трансфертов бюджету Ду</w:t>
      </w:r>
      <w:r>
        <w:rPr>
          <w:sz w:val="26"/>
          <w:szCs w:val="26"/>
        </w:rPr>
        <w:t>ляпинского сельского поселения);</w:t>
      </w:r>
    </w:p>
    <w:p w:rsidR="00723E6B" w:rsidRPr="00723E6B" w:rsidRDefault="00723E6B" w:rsidP="00723E6B">
      <w:pPr>
        <w:ind w:firstLine="709"/>
        <w:jc w:val="both"/>
        <w:rPr>
          <w:sz w:val="26"/>
          <w:szCs w:val="26"/>
        </w:rPr>
      </w:pPr>
      <w:r w:rsidRPr="00723E6B">
        <w:rPr>
          <w:sz w:val="26"/>
          <w:szCs w:val="26"/>
        </w:rPr>
        <w:t xml:space="preserve">- из бюджета Фурмановского муниципального района в виде иных межбюджетных трансфертов, перечисляемых бюджету Дуляпинского сельского поселения на осуществление части полномочий по решению вопросов местного значения в соответствии с заключенными соглашениями на 2024-2026 годы, составит </w:t>
      </w:r>
      <w:r>
        <w:rPr>
          <w:sz w:val="26"/>
          <w:szCs w:val="26"/>
        </w:rPr>
        <w:t>4 641,09 тыс.</w:t>
      </w:r>
      <w:r w:rsidRPr="00723E6B">
        <w:rPr>
          <w:sz w:val="26"/>
          <w:szCs w:val="26"/>
        </w:rPr>
        <w:t xml:space="preserve"> руб., </w:t>
      </w:r>
      <w:r>
        <w:rPr>
          <w:sz w:val="26"/>
          <w:szCs w:val="26"/>
        </w:rPr>
        <w:t>4 475,67 тыс.</w:t>
      </w:r>
      <w:r w:rsidRPr="00723E6B">
        <w:rPr>
          <w:sz w:val="26"/>
          <w:szCs w:val="26"/>
        </w:rPr>
        <w:t xml:space="preserve"> руб. и </w:t>
      </w:r>
      <w:r>
        <w:rPr>
          <w:sz w:val="26"/>
          <w:szCs w:val="26"/>
        </w:rPr>
        <w:t>4 523,39 тыс.</w:t>
      </w:r>
      <w:r w:rsidRPr="00723E6B">
        <w:rPr>
          <w:sz w:val="26"/>
          <w:szCs w:val="26"/>
        </w:rPr>
        <w:t xml:space="preserve"> руб. соответственно. </w:t>
      </w:r>
    </w:p>
    <w:p w:rsidR="00EC7636" w:rsidRDefault="00EC7636" w:rsidP="00723E6B">
      <w:pPr>
        <w:ind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Данные о безвозмездных поступлениях в бюджет Дуляпинского сельского поселения представлены в таблице №5:</w:t>
      </w:r>
    </w:p>
    <w:p w:rsidR="00EC7636" w:rsidRDefault="00EC7636">
      <w:pPr>
        <w:tabs>
          <w:tab w:val="left" w:pos="5910"/>
        </w:tabs>
        <w:jc w:val="right"/>
        <w:rPr>
          <w:i/>
          <w:iCs/>
          <w:sz w:val="26"/>
          <w:szCs w:val="26"/>
        </w:rPr>
      </w:pPr>
    </w:p>
    <w:p w:rsidR="006C3411" w:rsidRDefault="006C3411">
      <w:pPr>
        <w:tabs>
          <w:tab w:val="left" w:pos="5910"/>
        </w:tabs>
        <w:jc w:val="right"/>
        <w:rPr>
          <w:i/>
          <w:iCs/>
          <w:sz w:val="26"/>
          <w:szCs w:val="26"/>
        </w:rPr>
      </w:pPr>
    </w:p>
    <w:p w:rsidR="00EC7636" w:rsidRDefault="00EC7636">
      <w:pPr>
        <w:tabs>
          <w:tab w:val="left" w:pos="5910"/>
        </w:tabs>
        <w:jc w:val="right"/>
        <w:rPr>
          <w:sz w:val="24"/>
          <w:szCs w:val="24"/>
        </w:rPr>
      </w:pPr>
      <w:r>
        <w:rPr>
          <w:i/>
          <w:iCs/>
          <w:sz w:val="26"/>
          <w:szCs w:val="26"/>
        </w:rPr>
        <w:t>Таблица №5</w:t>
      </w:r>
    </w:p>
    <w:p w:rsidR="00EC7636" w:rsidRDefault="00EC7636">
      <w:pPr>
        <w:tabs>
          <w:tab w:val="left" w:pos="5910"/>
        </w:tabs>
        <w:jc w:val="right"/>
        <w:rPr>
          <w:sz w:val="24"/>
          <w:szCs w:val="24"/>
        </w:rPr>
      </w:pPr>
    </w:p>
    <w:p w:rsidR="006C3411" w:rsidRDefault="006C3411">
      <w:pPr>
        <w:tabs>
          <w:tab w:val="left" w:pos="5910"/>
        </w:tabs>
        <w:jc w:val="right"/>
        <w:rPr>
          <w:sz w:val="24"/>
          <w:szCs w:val="24"/>
        </w:rPr>
      </w:pPr>
    </w:p>
    <w:p w:rsidR="006C3411" w:rsidRDefault="006C3411">
      <w:pPr>
        <w:tabs>
          <w:tab w:val="left" w:pos="5910"/>
        </w:tabs>
        <w:jc w:val="right"/>
        <w:rPr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3"/>
        <w:gridCol w:w="1208"/>
        <w:gridCol w:w="1155"/>
        <w:gridCol w:w="964"/>
        <w:gridCol w:w="999"/>
      </w:tblGrid>
      <w:tr w:rsidR="00EC7636" w:rsidTr="00E10EB3">
        <w:trPr>
          <w:tblHeader/>
        </w:trPr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snapToGrid w:val="0"/>
              <w:jc w:val="center"/>
              <w:rPr>
                <w:b/>
                <w:bCs/>
              </w:rPr>
            </w:pPr>
          </w:p>
          <w:p w:rsidR="00EC7636" w:rsidRDefault="00EC763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F82C0D" w:rsidP="008A6B34">
            <w:pPr>
              <w:pStyle w:val="af8"/>
              <w:ind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37426">
              <w:rPr>
                <w:b/>
                <w:bCs/>
              </w:rPr>
              <w:t>3</w:t>
            </w:r>
            <w:r w:rsidR="00EC7636">
              <w:rPr>
                <w:b/>
                <w:bCs/>
              </w:rPr>
              <w:t xml:space="preserve"> год (</w:t>
            </w:r>
            <w:r w:rsidR="00C37426">
              <w:rPr>
                <w:b/>
                <w:bCs/>
              </w:rPr>
              <w:t>ожидаемое исполнение</w:t>
            </w:r>
            <w:r w:rsidR="00EC7636">
              <w:rPr>
                <w:b/>
                <w:bCs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jc w:val="center"/>
            </w:pPr>
            <w:r>
              <w:rPr>
                <w:b/>
                <w:bCs/>
              </w:rPr>
              <w:t>Проект бюджета</w:t>
            </w:r>
          </w:p>
        </w:tc>
      </w:tr>
      <w:tr w:rsidR="00EC7636" w:rsidTr="00E10EB3">
        <w:trPr>
          <w:trHeight w:val="437"/>
          <w:tblHeader/>
        </w:trPr>
        <w:tc>
          <w:tcPr>
            <w:tcW w:w="5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C374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EC7636">
              <w:rPr>
                <w:b/>
                <w:bCs/>
              </w:rPr>
              <w:t xml:space="preserve"> год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C37426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EC7636">
              <w:rPr>
                <w:b/>
                <w:bCs/>
              </w:rPr>
              <w:t xml:space="preserve"> год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C37426">
            <w:pPr>
              <w:pStyle w:val="af8"/>
              <w:jc w:val="center"/>
            </w:pPr>
            <w:r>
              <w:rPr>
                <w:b/>
                <w:bCs/>
              </w:rPr>
              <w:t>2026</w:t>
            </w:r>
            <w:r w:rsidR="00EC7636">
              <w:rPr>
                <w:b/>
                <w:bCs/>
              </w:rPr>
              <w:t xml:space="preserve"> год</w:t>
            </w:r>
          </w:p>
        </w:tc>
      </w:tr>
      <w:tr w:rsidR="00050437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0437" w:rsidRPr="00D34638" w:rsidRDefault="00050437">
            <w:pPr>
              <w:pStyle w:val="af8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>Безвозмездные поступления (тыс. руб.)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0437" w:rsidRPr="00D34638" w:rsidRDefault="00050437" w:rsidP="002E6F26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 w:rsidRPr="00D34638">
              <w:rPr>
                <w:b/>
                <w:sz w:val="22"/>
                <w:szCs w:val="22"/>
              </w:rPr>
              <w:t>20 359,26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0437" w:rsidRPr="00D34638" w:rsidRDefault="00050437" w:rsidP="00087536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 w:rsidRPr="00D34638">
              <w:rPr>
                <w:b/>
                <w:sz w:val="22"/>
                <w:szCs w:val="22"/>
              </w:rPr>
              <w:t>7 142,99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0437" w:rsidRPr="00D34638" w:rsidRDefault="00050437" w:rsidP="000875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D34638">
              <w:rPr>
                <w:b/>
                <w:sz w:val="22"/>
                <w:szCs w:val="22"/>
              </w:rPr>
              <w:t>6 850,57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0437" w:rsidRPr="00D34638" w:rsidRDefault="00050437" w:rsidP="00087536">
            <w:pPr>
              <w:snapToGrid w:val="0"/>
              <w:spacing w:line="200" w:lineRule="atLeast"/>
              <w:ind w:left="-74" w:right="-55"/>
              <w:jc w:val="center"/>
              <w:rPr>
                <w:b/>
                <w:sz w:val="22"/>
                <w:szCs w:val="22"/>
              </w:rPr>
            </w:pPr>
            <w:r w:rsidRPr="00D34638">
              <w:rPr>
                <w:b/>
                <w:sz w:val="22"/>
                <w:szCs w:val="22"/>
              </w:rPr>
              <w:t>6 773,49</w:t>
            </w: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F67826">
            <w:pPr>
              <w:pStyle w:val="af8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Федерации, всего 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050437" w:rsidP="002E6F26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 w:rsidRPr="00D34638">
              <w:rPr>
                <w:b/>
                <w:sz w:val="22"/>
                <w:szCs w:val="22"/>
              </w:rPr>
              <w:t>18 278,60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37E15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 w:rsidRPr="00D34638">
              <w:rPr>
                <w:b/>
                <w:sz w:val="22"/>
                <w:szCs w:val="22"/>
              </w:rPr>
              <w:t>7 142,99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37E1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D34638">
              <w:rPr>
                <w:b/>
                <w:sz w:val="22"/>
                <w:szCs w:val="22"/>
              </w:rPr>
              <w:t>6 850,57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D34638" w:rsidRDefault="00737E15" w:rsidP="002D50FC">
            <w:pPr>
              <w:snapToGrid w:val="0"/>
              <w:spacing w:line="200" w:lineRule="atLeast"/>
              <w:ind w:left="-74" w:right="-55"/>
              <w:jc w:val="center"/>
              <w:rPr>
                <w:b/>
                <w:sz w:val="22"/>
                <w:szCs w:val="22"/>
              </w:rPr>
            </w:pPr>
            <w:r w:rsidRPr="00D34638">
              <w:rPr>
                <w:b/>
                <w:sz w:val="22"/>
                <w:szCs w:val="22"/>
              </w:rPr>
              <w:t>6 773,49</w:t>
            </w: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F6782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E10EB3" w:rsidRDefault="00365190" w:rsidP="002E6F2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 w:rsidRPr="00E10EB3">
              <w:rPr>
                <w:i/>
                <w:iCs/>
                <w:sz w:val="22"/>
                <w:szCs w:val="22"/>
              </w:rPr>
              <w:t>+3 126,43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E10EB3" w:rsidRDefault="00E10EB3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 w:rsidRPr="00E10EB3">
              <w:rPr>
                <w:i/>
                <w:iCs/>
                <w:sz w:val="22"/>
                <w:szCs w:val="22"/>
              </w:rPr>
              <w:t>-11 135,61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E10EB3" w:rsidRDefault="00E10EB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-292,42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E10EB3" w:rsidRDefault="00E10EB3" w:rsidP="002D50FC">
            <w:pPr>
              <w:snapToGrid w:val="0"/>
              <w:spacing w:line="200" w:lineRule="atLeast"/>
              <w:ind w:left="-74" w:right="-5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-77,08</w:t>
            </w: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F6782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E10EB3" w:rsidRDefault="00365190" w:rsidP="002E6F26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 w:rsidRPr="00E10EB3">
              <w:rPr>
                <w:i/>
                <w:iCs/>
                <w:sz w:val="22"/>
                <w:szCs w:val="22"/>
              </w:rPr>
              <w:t>+20,63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E10EB3" w:rsidRDefault="00E10EB3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 w:rsidRPr="00E10EB3">
              <w:rPr>
                <w:i/>
                <w:iCs/>
                <w:sz w:val="22"/>
                <w:szCs w:val="22"/>
              </w:rPr>
              <w:t>-60,92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E10EB3" w:rsidRDefault="00E10EB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-4,09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E10EB3" w:rsidRDefault="00E10EB3" w:rsidP="002D50FC">
            <w:pPr>
              <w:snapToGrid w:val="0"/>
              <w:spacing w:line="200" w:lineRule="atLeast"/>
              <w:ind w:left="-74" w:right="-5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-1,12</w:t>
            </w: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Default="00F67826">
            <w:pPr>
              <w:pStyle w:val="af8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E10EB3" w:rsidRDefault="00F67826" w:rsidP="002E6F26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E10EB3" w:rsidRDefault="00F67826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E10EB3" w:rsidRDefault="00F67826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E10EB3" w:rsidRDefault="00F67826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F67826">
            <w:pPr>
              <w:pStyle w:val="af8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>- дотации, (тыс. руб.)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050437" w:rsidP="002E6F26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>3 221,40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37E15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>2 381,30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37E15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>2 250,10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D34638" w:rsidRDefault="00737E15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D34638">
              <w:rPr>
                <w:b/>
                <w:sz w:val="22"/>
                <w:szCs w:val="22"/>
              </w:rPr>
              <w:t>2 250,10</w:t>
            </w: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F6782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365190" w:rsidP="002E6F26">
            <w:pPr>
              <w:pStyle w:val="af8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+38,15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8A6B34">
            <w:pPr>
              <w:pStyle w:val="af8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-840,1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-131,2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F67826">
            <w:pPr>
              <w:keepNext/>
              <w:spacing w:line="200" w:lineRule="atLeast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365190" w:rsidP="002E6F26">
            <w:pPr>
              <w:pStyle w:val="af8"/>
              <w:keepNext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+1,2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8A6B34">
            <w:pPr>
              <w:pStyle w:val="af8"/>
              <w:keepNext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-26,08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-5,51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F67826">
            <w:pPr>
              <w:pStyle w:val="af8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>- субсидии (тыс. руб.)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050437" w:rsidP="002E6F26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>6 237,45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F6782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365190" w:rsidP="002E6F26">
            <w:pPr>
              <w:pStyle w:val="af8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+2 834,09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F6782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365190" w:rsidP="002E6F26">
            <w:pPr>
              <w:pStyle w:val="af8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+83,27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F67826">
            <w:pPr>
              <w:pStyle w:val="af8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>- субвенции (тыс. руб.)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050437" w:rsidP="002E6F26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>115,40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37E15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>120,60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37E15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>124,80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D34638" w:rsidRDefault="00737E15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D34638">
              <w:rPr>
                <w:b/>
                <w:sz w:val="22"/>
                <w:szCs w:val="22"/>
              </w:rPr>
              <w:t>0,00</w:t>
            </w: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F6782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365190" w:rsidP="002E6F26">
            <w:pPr>
              <w:pStyle w:val="af8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+14,40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+5,2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34" w:rsidRPr="00D34638" w:rsidRDefault="007207F0" w:rsidP="00A64E34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+4,2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-124,80</w:t>
            </w: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F6782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365190" w:rsidP="002E6F26">
            <w:pPr>
              <w:pStyle w:val="af8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+14,26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+4,51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+3,48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-100,00</w:t>
            </w: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F67826">
            <w:pPr>
              <w:pStyle w:val="af8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>- иные межбюджетные трансферты (тыс. руб.)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050437" w:rsidP="002E6F26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>10 785,01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37E15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>4 641,09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37E15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 w:rsidRPr="00D34638">
              <w:rPr>
                <w:b/>
                <w:bCs/>
                <w:sz w:val="22"/>
                <w:szCs w:val="22"/>
              </w:rPr>
              <w:t>4 475,67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D34638" w:rsidRDefault="00737E15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D34638">
              <w:rPr>
                <w:b/>
                <w:sz w:val="22"/>
                <w:szCs w:val="22"/>
              </w:rPr>
              <w:t>4 523,39</w:t>
            </w: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F6782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365190">
            <w:pPr>
              <w:pStyle w:val="af8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+2 320,45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-6 143,92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-165,42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+47,72</w:t>
            </w:r>
          </w:p>
        </w:tc>
      </w:tr>
      <w:tr w:rsidR="00F67826" w:rsidTr="00E10EB3">
        <w:tc>
          <w:tcPr>
            <w:tcW w:w="53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826" w:rsidRPr="00D34638" w:rsidRDefault="00F6782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826" w:rsidRPr="00D34638" w:rsidRDefault="00365190">
            <w:pPr>
              <w:pStyle w:val="af8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34638">
              <w:rPr>
                <w:i/>
                <w:iCs/>
                <w:sz w:val="22"/>
                <w:szCs w:val="22"/>
              </w:rPr>
              <w:t>+27,41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826" w:rsidRPr="00D34638" w:rsidRDefault="007207F0">
            <w:pPr>
              <w:pStyle w:val="af8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-56,97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-3,56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7826" w:rsidRPr="00D34638" w:rsidRDefault="007207F0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+1,07</w:t>
            </w:r>
          </w:p>
        </w:tc>
      </w:tr>
      <w:tr w:rsidR="00050437" w:rsidTr="00E10EB3"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37" w:rsidRPr="00D34638" w:rsidRDefault="00050437">
            <w:pPr>
              <w:spacing w:line="200" w:lineRule="atLeast"/>
              <w:rPr>
                <w:b/>
                <w:iCs/>
                <w:sz w:val="22"/>
                <w:szCs w:val="22"/>
              </w:rPr>
            </w:pPr>
            <w:r w:rsidRPr="00D34638">
              <w:rPr>
                <w:b/>
                <w:i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37" w:rsidRPr="00D34638" w:rsidRDefault="00050437">
            <w:pPr>
              <w:pStyle w:val="af8"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D34638">
              <w:rPr>
                <w:b/>
                <w:iCs/>
                <w:sz w:val="22"/>
                <w:szCs w:val="22"/>
              </w:rPr>
              <w:t>-2 080,66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37" w:rsidRPr="00D34638" w:rsidRDefault="007207F0">
            <w:pPr>
              <w:pStyle w:val="af8"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37" w:rsidRPr="00D34638" w:rsidRDefault="007207F0">
            <w:pPr>
              <w:pStyle w:val="af8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37" w:rsidRPr="00D34638" w:rsidRDefault="007207F0">
            <w:pPr>
              <w:pStyle w:val="af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</w:tbl>
    <w:p w:rsidR="00EC7636" w:rsidRDefault="00EC7636">
      <w:pPr>
        <w:tabs>
          <w:tab w:val="left" w:pos="5910"/>
        </w:tabs>
        <w:jc w:val="both"/>
        <w:rPr>
          <w:sz w:val="24"/>
          <w:szCs w:val="24"/>
        </w:rPr>
      </w:pPr>
    </w:p>
    <w:p w:rsidR="005A65FE" w:rsidRPr="00D077C8" w:rsidRDefault="005A65FE" w:rsidP="00121886">
      <w:pPr>
        <w:ind w:right="1" w:firstLine="708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В составе безвозмездных поступлений предусмотрены:</w:t>
      </w:r>
    </w:p>
    <w:p w:rsidR="005A65FE" w:rsidRPr="00D077C8" w:rsidRDefault="005A65FE" w:rsidP="005A65FE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дотации бюджетам бюджетной системы Российской Федерац</w:t>
      </w:r>
      <w:r w:rsidR="00121886">
        <w:rPr>
          <w:sz w:val="26"/>
          <w:szCs w:val="26"/>
        </w:rPr>
        <w:t>ии в 2</w:t>
      </w:r>
      <w:r w:rsidR="00E65FC5">
        <w:rPr>
          <w:sz w:val="26"/>
          <w:szCs w:val="26"/>
        </w:rPr>
        <w:t>024 году в сумме 2 381,30</w:t>
      </w:r>
      <w:r w:rsidRPr="00D077C8">
        <w:rPr>
          <w:sz w:val="26"/>
          <w:szCs w:val="26"/>
        </w:rPr>
        <w:t xml:space="preserve"> тыс. руб</w:t>
      </w:r>
      <w:r w:rsidR="00E65FC5">
        <w:rPr>
          <w:sz w:val="26"/>
          <w:szCs w:val="26"/>
        </w:rPr>
        <w:t>лей, 2025 и 2026 годах в сумме 2 250,10</w:t>
      </w:r>
      <w:r w:rsidRPr="00D077C8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>блей соотв</w:t>
      </w:r>
      <w:r w:rsidR="00E65FC5">
        <w:rPr>
          <w:sz w:val="26"/>
          <w:szCs w:val="26"/>
        </w:rPr>
        <w:t>етственно, их доля составит 33,34</w:t>
      </w:r>
      <w:r w:rsidRPr="00D077C8">
        <w:rPr>
          <w:sz w:val="26"/>
          <w:szCs w:val="26"/>
        </w:rPr>
        <w:t>%,</w:t>
      </w:r>
      <w:r w:rsidR="00E65FC5">
        <w:rPr>
          <w:sz w:val="26"/>
          <w:szCs w:val="26"/>
        </w:rPr>
        <w:t xml:space="preserve"> 32,84% и 33,22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</w:t>
      </w:r>
      <w:r w:rsidRPr="00D077C8">
        <w:rPr>
          <w:sz w:val="26"/>
          <w:szCs w:val="26"/>
        </w:rPr>
        <w:t>;</w:t>
      </w:r>
    </w:p>
    <w:p w:rsidR="005A65FE" w:rsidRDefault="005A65FE" w:rsidP="005A65FE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077C8">
        <w:rPr>
          <w:sz w:val="26"/>
          <w:szCs w:val="26"/>
        </w:rPr>
        <w:t xml:space="preserve">убвенции бюджетам бюджетной системы Российской Федерации предусмотрены в Проекте </w:t>
      </w:r>
      <w:r w:rsidR="000A46C1">
        <w:rPr>
          <w:sz w:val="26"/>
          <w:szCs w:val="26"/>
        </w:rPr>
        <w:t>бюджет</w:t>
      </w:r>
      <w:r w:rsidR="00E65FC5">
        <w:rPr>
          <w:sz w:val="26"/>
          <w:szCs w:val="26"/>
        </w:rPr>
        <w:t>а на 2024 год в сумме 120,60</w:t>
      </w:r>
      <w:r w:rsidRPr="00D077C8">
        <w:rPr>
          <w:sz w:val="26"/>
          <w:szCs w:val="26"/>
        </w:rPr>
        <w:t xml:space="preserve"> тыс. р</w:t>
      </w:r>
      <w:r w:rsidR="00E65FC5">
        <w:rPr>
          <w:sz w:val="26"/>
          <w:szCs w:val="26"/>
        </w:rPr>
        <w:t>ублей, на 2025 год в сумме 124,8</w:t>
      </w:r>
      <w:r>
        <w:rPr>
          <w:sz w:val="26"/>
          <w:szCs w:val="26"/>
        </w:rPr>
        <w:t>0</w:t>
      </w:r>
      <w:r w:rsidRPr="00D077C8">
        <w:rPr>
          <w:sz w:val="26"/>
          <w:szCs w:val="26"/>
        </w:rPr>
        <w:t xml:space="preserve"> тыс. рублей, их доля в общем объеме безвозмездных поступлений незначительн</w:t>
      </w:r>
      <w:r w:rsidR="00E65FC5">
        <w:rPr>
          <w:sz w:val="26"/>
          <w:szCs w:val="26"/>
        </w:rPr>
        <w:t>ая и составляет в 2024</w:t>
      </w:r>
      <w:r w:rsidR="000A46C1">
        <w:rPr>
          <w:sz w:val="26"/>
          <w:szCs w:val="26"/>
        </w:rPr>
        <w:t xml:space="preserve"> году </w:t>
      </w:r>
      <w:r w:rsidR="004D1FB8">
        <w:rPr>
          <w:sz w:val="26"/>
          <w:szCs w:val="26"/>
        </w:rPr>
        <w:t xml:space="preserve">– </w:t>
      </w:r>
      <w:r w:rsidR="00E65FC5">
        <w:rPr>
          <w:sz w:val="26"/>
          <w:szCs w:val="26"/>
        </w:rPr>
        <w:t>1,69%, 2025</w:t>
      </w:r>
      <w:r w:rsidR="000A46C1">
        <w:rPr>
          <w:sz w:val="26"/>
          <w:szCs w:val="26"/>
        </w:rPr>
        <w:t xml:space="preserve"> году </w:t>
      </w:r>
      <w:r w:rsidR="004D1FB8">
        <w:rPr>
          <w:sz w:val="26"/>
          <w:szCs w:val="26"/>
        </w:rPr>
        <w:t xml:space="preserve">– </w:t>
      </w:r>
      <w:r w:rsidR="000A46C1">
        <w:rPr>
          <w:sz w:val="26"/>
          <w:szCs w:val="26"/>
        </w:rPr>
        <w:t>1,8</w:t>
      </w:r>
      <w:r w:rsidR="00E65FC5">
        <w:rPr>
          <w:sz w:val="26"/>
          <w:szCs w:val="26"/>
        </w:rPr>
        <w:t>2%. В 2026</w:t>
      </w:r>
      <w:r>
        <w:rPr>
          <w:sz w:val="26"/>
          <w:szCs w:val="26"/>
        </w:rPr>
        <w:t xml:space="preserve"> году субвенции не предусмотрены;</w:t>
      </w:r>
    </w:p>
    <w:p w:rsidR="005A65FE" w:rsidRPr="00D077C8" w:rsidRDefault="005A65FE" w:rsidP="005A65FE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</w:t>
      </w:r>
      <w:r w:rsidR="000A46C1">
        <w:rPr>
          <w:sz w:val="26"/>
          <w:szCs w:val="26"/>
        </w:rPr>
        <w:t xml:space="preserve">е межбюджетные </w:t>
      </w:r>
      <w:r w:rsidR="00E65FC5">
        <w:rPr>
          <w:sz w:val="26"/>
          <w:szCs w:val="26"/>
        </w:rPr>
        <w:t>трансферты в 2024 году в сумме 4 641,09</w:t>
      </w:r>
      <w:r w:rsidRPr="00D077C8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 xml:space="preserve">лей, </w:t>
      </w:r>
      <w:r w:rsidR="00E65FC5">
        <w:rPr>
          <w:sz w:val="26"/>
          <w:szCs w:val="26"/>
        </w:rPr>
        <w:t>в 2025 году – 4 475,67</w:t>
      </w:r>
      <w:r w:rsidRPr="00D077C8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 xml:space="preserve">блей, </w:t>
      </w:r>
      <w:r w:rsidR="00E65FC5">
        <w:rPr>
          <w:sz w:val="26"/>
          <w:szCs w:val="26"/>
        </w:rPr>
        <w:t>в 2026 году – 4 523,39</w:t>
      </w:r>
      <w:r w:rsidRPr="00D077C8">
        <w:rPr>
          <w:sz w:val="26"/>
          <w:szCs w:val="26"/>
        </w:rPr>
        <w:t xml:space="preserve"> ты</w:t>
      </w:r>
      <w:r>
        <w:rPr>
          <w:sz w:val="26"/>
          <w:szCs w:val="26"/>
        </w:rPr>
        <w:t xml:space="preserve">с. рублей, их доля составит </w:t>
      </w:r>
      <w:r w:rsidR="00E65FC5">
        <w:rPr>
          <w:sz w:val="26"/>
          <w:szCs w:val="26"/>
        </w:rPr>
        <w:t>64,97</w:t>
      </w:r>
      <w:r w:rsidRPr="00D077C8">
        <w:rPr>
          <w:sz w:val="26"/>
          <w:szCs w:val="26"/>
        </w:rPr>
        <w:t>%,</w:t>
      </w:r>
      <w:r w:rsidR="00E65FC5">
        <w:rPr>
          <w:sz w:val="26"/>
          <w:szCs w:val="26"/>
        </w:rPr>
        <w:t xml:space="preserve"> 65,33% и 66,78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поселения.</w:t>
      </w:r>
    </w:p>
    <w:p w:rsidR="00EC7636" w:rsidRDefault="00EC7636">
      <w:pPr>
        <w:ind w:firstLine="567"/>
        <w:jc w:val="both"/>
        <w:rPr>
          <w:b/>
          <w:bCs/>
          <w:sz w:val="26"/>
          <w:szCs w:val="26"/>
        </w:rPr>
      </w:pP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5. Анализ расходной части проекта бюджета Дуляпинс</w:t>
      </w:r>
      <w:r w:rsidR="006255BA">
        <w:rPr>
          <w:b/>
          <w:bCs/>
          <w:sz w:val="26"/>
          <w:szCs w:val="26"/>
        </w:rPr>
        <w:t>кого сельского поселения на 2</w:t>
      </w:r>
      <w:r w:rsidR="0079678B">
        <w:rPr>
          <w:b/>
          <w:bCs/>
          <w:sz w:val="26"/>
          <w:szCs w:val="26"/>
        </w:rPr>
        <w:t>024 год и на плановый период 2025 и 2026</w:t>
      </w:r>
      <w:r>
        <w:rPr>
          <w:b/>
          <w:bCs/>
          <w:sz w:val="26"/>
          <w:szCs w:val="26"/>
        </w:rPr>
        <w:t xml:space="preserve"> годов </w:t>
      </w:r>
    </w:p>
    <w:p w:rsidR="00EC7636" w:rsidRDefault="00EC7636">
      <w:pPr>
        <w:ind w:firstLine="567"/>
        <w:jc w:val="both"/>
        <w:rPr>
          <w:b/>
          <w:sz w:val="26"/>
          <w:szCs w:val="26"/>
        </w:rPr>
      </w:pPr>
    </w:p>
    <w:p w:rsidR="00EC7636" w:rsidRDefault="00EC7636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lastRenderedPageBreak/>
        <w:t>Проектом бюджета Дуляпинс</w:t>
      </w:r>
      <w:r w:rsidR="0079678B">
        <w:rPr>
          <w:sz w:val="26"/>
          <w:szCs w:val="26"/>
        </w:rPr>
        <w:t>кого сельского поселения на 2024</w:t>
      </w:r>
      <w:r w:rsidR="000A46C1">
        <w:rPr>
          <w:sz w:val="26"/>
          <w:szCs w:val="26"/>
        </w:rPr>
        <w:t xml:space="preserve"> год и на плановый период 2024 и 2025</w:t>
      </w:r>
      <w:r>
        <w:rPr>
          <w:sz w:val="26"/>
          <w:szCs w:val="26"/>
        </w:rPr>
        <w:t xml:space="preserve"> годов предлагаются к утверждению в расходной части следующие бюджетные ассигнования (таблица №6):</w:t>
      </w:r>
    </w:p>
    <w:p w:rsidR="00EC7636" w:rsidRDefault="00EC7636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№6</w:t>
      </w:r>
    </w:p>
    <w:p w:rsidR="00EC7636" w:rsidRDefault="00EC7636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27" w:type="dxa"/>
        <w:tblLayout w:type="fixed"/>
        <w:tblLook w:val="0000"/>
      </w:tblPr>
      <w:tblGrid>
        <w:gridCol w:w="3628"/>
        <w:gridCol w:w="1467"/>
        <w:gridCol w:w="1290"/>
        <w:gridCol w:w="1149"/>
        <w:gridCol w:w="1131"/>
        <w:gridCol w:w="1215"/>
      </w:tblGrid>
      <w:tr w:rsidR="00EC7636" w:rsidTr="00234B05">
        <w:trPr>
          <w:trHeight w:val="285"/>
        </w:trPr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234B05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EC7636" w:rsidRDefault="00EC7636" w:rsidP="00234B05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C529C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EC7636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EC7636" w:rsidTr="00234B05">
        <w:trPr>
          <w:trHeight w:val="255"/>
        </w:trPr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EC7636" w:rsidRDefault="00EC7636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EC7636" w:rsidRDefault="00EC7636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529C6" w:rsidP="00234B05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529C6" w:rsidP="00234B05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C529C6" w:rsidP="00234B05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2026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C7636" w:rsidTr="00234B05">
        <w:trPr>
          <w:trHeight w:val="404"/>
        </w:trPr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234B05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529C6" w:rsidP="00234B0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23 377,66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529C6" w:rsidP="00234B0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22 387,76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529C6" w:rsidP="00234B05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8 717,89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529C6" w:rsidP="00234B0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8 477,65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CB1EC6" w:rsidRDefault="00C529C6" w:rsidP="00234B05">
            <w:pPr>
              <w:tabs>
                <w:tab w:val="center" w:pos="534"/>
              </w:tabs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8 446,99</w:t>
            </w:r>
          </w:p>
        </w:tc>
      </w:tr>
      <w:tr w:rsidR="00EC7636" w:rsidTr="00234B05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529C6" w:rsidP="00234B0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+6 748,16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529C6" w:rsidP="00234B0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+7 543,98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529C6" w:rsidP="00234B05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-13 669,87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C529C6" w:rsidP="00234B0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-240,24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CB1EC6" w:rsidRDefault="009B283B" w:rsidP="00234B05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-30,66</w:t>
            </w:r>
          </w:p>
        </w:tc>
      </w:tr>
      <w:tr w:rsidR="00EC7636" w:rsidTr="00234B05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B283B" w:rsidP="00234B0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+40,58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B283B" w:rsidP="00234B0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+50,82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B283B" w:rsidP="00234B0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-61,1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9B283B" w:rsidP="00234B0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CB1EC6" w:rsidRDefault="009B283B" w:rsidP="00234B05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-0,4</w:t>
            </w:r>
          </w:p>
        </w:tc>
      </w:tr>
    </w:tbl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0A2D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2024 год - в сумме 8 717,89 тыс. руб., что на 14 659,77 тыс. руб. или на 62,71</w:t>
      </w:r>
      <w:r w:rsidR="00EC7636">
        <w:rPr>
          <w:sz w:val="26"/>
          <w:szCs w:val="26"/>
        </w:rPr>
        <w:t xml:space="preserve">% </w:t>
      </w:r>
      <w:r w:rsidR="00CB1EC6">
        <w:rPr>
          <w:sz w:val="26"/>
          <w:szCs w:val="26"/>
        </w:rPr>
        <w:t xml:space="preserve">меньше уточненного объема утвержденных расходов и </w:t>
      </w:r>
      <w:r>
        <w:rPr>
          <w:sz w:val="26"/>
          <w:szCs w:val="26"/>
        </w:rPr>
        <w:t>на 13 669,87 тыс. руб. или на 61,1</w:t>
      </w:r>
      <w:r w:rsidR="00513EED">
        <w:rPr>
          <w:sz w:val="26"/>
          <w:szCs w:val="26"/>
        </w:rPr>
        <w:t xml:space="preserve">% меньше </w:t>
      </w:r>
      <w:r w:rsidR="00CB1EC6">
        <w:rPr>
          <w:sz w:val="26"/>
          <w:szCs w:val="26"/>
        </w:rPr>
        <w:t>ожидаемого исполнен</w:t>
      </w:r>
      <w:r>
        <w:rPr>
          <w:sz w:val="26"/>
          <w:szCs w:val="26"/>
        </w:rPr>
        <w:t>ия на 2023</w:t>
      </w:r>
      <w:r w:rsidR="00CB1EC6">
        <w:rPr>
          <w:sz w:val="26"/>
          <w:szCs w:val="26"/>
        </w:rPr>
        <w:t xml:space="preserve"> год</w:t>
      </w:r>
      <w:r w:rsidR="00EC7636">
        <w:rPr>
          <w:sz w:val="26"/>
          <w:szCs w:val="26"/>
        </w:rPr>
        <w:t>;</w:t>
      </w:r>
    </w:p>
    <w:p w:rsidR="00EC7636" w:rsidRDefault="000A2D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2025 год - в сумме 8 477,65 тыс. руб., что на 240,24 тыс. руб. или на 2,8</w:t>
      </w:r>
      <w:r w:rsidR="00EC7636">
        <w:rPr>
          <w:sz w:val="26"/>
          <w:szCs w:val="26"/>
        </w:rPr>
        <w:t>% мень</w:t>
      </w:r>
      <w:r>
        <w:rPr>
          <w:sz w:val="26"/>
          <w:szCs w:val="26"/>
        </w:rPr>
        <w:t>ше объема прогнозируемых на 2024</w:t>
      </w:r>
      <w:r w:rsidR="00EC7636">
        <w:rPr>
          <w:sz w:val="26"/>
          <w:szCs w:val="26"/>
        </w:rPr>
        <w:t xml:space="preserve"> год расходов;</w:t>
      </w:r>
    </w:p>
    <w:p w:rsidR="00EC7636" w:rsidRDefault="000A2D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 2026 год - в сумме 8 446,99 тыс. руб., что на 30,66 тыс. руб. или на 0,4</w:t>
      </w:r>
      <w:r w:rsidR="00EC7636">
        <w:rPr>
          <w:sz w:val="26"/>
          <w:szCs w:val="26"/>
        </w:rPr>
        <w:t xml:space="preserve">%  </w:t>
      </w:r>
      <w:r>
        <w:rPr>
          <w:sz w:val="26"/>
          <w:szCs w:val="26"/>
        </w:rPr>
        <w:t>мен</w:t>
      </w:r>
      <w:r w:rsidR="00EC7636">
        <w:rPr>
          <w:sz w:val="26"/>
          <w:szCs w:val="26"/>
        </w:rPr>
        <w:t>ь</w:t>
      </w:r>
      <w:r w:rsidR="00CB1EC6">
        <w:rPr>
          <w:sz w:val="26"/>
          <w:szCs w:val="26"/>
        </w:rPr>
        <w:t>ше объема прогнозируем</w:t>
      </w:r>
      <w:r w:rsidR="00513EED">
        <w:rPr>
          <w:sz w:val="26"/>
          <w:szCs w:val="26"/>
        </w:rPr>
        <w:t xml:space="preserve">ых </w:t>
      </w:r>
      <w:r w:rsidR="00EC7636">
        <w:rPr>
          <w:sz w:val="26"/>
          <w:szCs w:val="26"/>
        </w:rPr>
        <w:t>расходов</w:t>
      </w:r>
      <w:r w:rsidR="00CA5177">
        <w:rPr>
          <w:sz w:val="26"/>
          <w:szCs w:val="26"/>
        </w:rPr>
        <w:t xml:space="preserve"> </w:t>
      </w:r>
      <w:r>
        <w:rPr>
          <w:sz w:val="26"/>
          <w:szCs w:val="26"/>
        </w:rPr>
        <w:t>на 2025</w:t>
      </w:r>
      <w:r w:rsidR="00513EED">
        <w:rPr>
          <w:sz w:val="26"/>
          <w:szCs w:val="26"/>
        </w:rPr>
        <w:t xml:space="preserve"> год</w:t>
      </w:r>
      <w:r w:rsidR="00EC7636">
        <w:rPr>
          <w:sz w:val="26"/>
          <w:szCs w:val="26"/>
        </w:rPr>
        <w:t>.</w:t>
      </w:r>
    </w:p>
    <w:p w:rsidR="00EC7636" w:rsidRDefault="00EC7636" w:rsidP="00CB1EC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действующим бюджетным законодательством в Проекте решения о бюджете в составе расходов бюджета поселения предлагаются к утверждению усло</w:t>
      </w:r>
      <w:r w:rsidR="000A2D0F">
        <w:rPr>
          <w:sz w:val="26"/>
          <w:szCs w:val="26"/>
        </w:rPr>
        <w:t>вно утверждаемые расходы на 2025</w:t>
      </w:r>
      <w:r>
        <w:rPr>
          <w:sz w:val="26"/>
          <w:szCs w:val="26"/>
        </w:rPr>
        <w:t xml:space="preserve"> год (первый год п</w:t>
      </w:r>
      <w:r w:rsidR="00CB1EC6">
        <w:rPr>
          <w:sz w:val="26"/>
          <w:szCs w:val="26"/>
        </w:rPr>
        <w:t xml:space="preserve">ланового периода) в сумме </w:t>
      </w:r>
      <w:r w:rsidR="000A2D0F">
        <w:rPr>
          <w:sz w:val="26"/>
          <w:szCs w:val="26"/>
        </w:rPr>
        <w:t>97,0 тыс. руб., на 2026</w:t>
      </w:r>
      <w:r>
        <w:rPr>
          <w:sz w:val="26"/>
          <w:szCs w:val="26"/>
        </w:rPr>
        <w:t xml:space="preserve"> год (второй год п</w:t>
      </w:r>
      <w:r w:rsidR="00513EED">
        <w:rPr>
          <w:sz w:val="26"/>
          <w:szCs w:val="26"/>
        </w:rPr>
        <w:t xml:space="preserve">ланового периода) в сумме </w:t>
      </w:r>
      <w:r w:rsidR="000A2D0F">
        <w:rPr>
          <w:sz w:val="26"/>
          <w:szCs w:val="26"/>
        </w:rPr>
        <w:t>197,0</w:t>
      </w:r>
      <w:r>
        <w:rPr>
          <w:sz w:val="26"/>
          <w:szCs w:val="26"/>
        </w:rPr>
        <w:t xml:space="preserve"> тыс. руб. </w:t>
      </w:r>
    </w:p>
    <w:p w:rsidR="00EC7636" w:rsidRDefault="00EC7636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учетом приоритетов бюджетной политики Дуляпинского сельского поселения. </w:t>
      </w:r>
    </w:p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EC7636">
      <w:pPr>
        <w:ind w:firstLine="567"/>
        <w:jc w:val="center"/>
        <w:rPr>
          <w:sz w:val="26"/>
          <w:szCs w:val="26"/>
        </w:rPr>
      </w:pPr>
      <w:r w:rsidRPr="00F57000">
        <w:rPr>
          <w:b/>
          <w:sz w:val="26"/>
          <w:szCs w:val="26"/>
        </w:rPr>
        <w:t>5.1. Оценка структуры и направления расходов</w:t>
      </w:r>
    </w:p>
    <w:p w:rsidR="00EC7636" w:rsidRDefault="00EC7636">
      <w:pPr>
        <w:ind w:firstLine="567"/>
        <w:jc w:val="both"/>
        <w:rPr>
          <w:sz w:val="26"/>
          <w:szCs w:val="26"/>
        </w:rPr>
      </w:pPr>
    </w:p>
    <w:p w:rsidR="00EC7636" w:rsidRDefault="00EC7636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В соответствии с требованиями статьи 21 Бюджетного кодекса Российской Федерации, планируемые расходы распределены по разделам, подразделам, целевым статьям (муниципальным программам Дуляпинского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Дуляпинского сельского поселения.</w:t>
      </w:r>
    </w:p>
    <w:p w:rsidR="00EC7636" w:rsidRDefault="00EC7636">
      <w:pPr>
        <w:ind w:firstLine="708"/>
        <w:jc w:val="right"/>
        <w:rPr>
          <w:b/>
          <w:bCs/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№7</w:t>
      </w:r>
    </w:p>
    <w:p w:rsidR="00EC7636" w:rsidRDefault="00EC7636">
      <w:pPr>
        <w:ind w:firstLine="708"/>
        <w:jc w:val="right"/>
        <w:rPr>
          <w:b/>
          <w:bCs/>
          <w:i/>
          <w:iCs/>
          <w:sz w:val="24"/>
          <w:szCs w:val="24"/>
        </w:rPr>
      </w:pPr>
    </w:p>
    <w:p w:rsidR="00EC7636" w:rsidRDefault="00EC7636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3349E0">
        <w:rPr>
          <w:b/>
          <w:bCs/>
          <w:i/>
          <w:iCs/>
          <w:sz w:val="26"/>
          <w:szCs w:val="26"/>
        </w:rPr>
        <w:t>Структура расходов бюджета Дуляпинского сельского поселения</w:t>
      </w:r>
    </w:p>
    <w:p w:rsidR="00EC7636" w:rsidRDefault="00EC7636">
      <w:pPr>
        <w:ind w:firstLine="708"/>
        <w:jc w:val="right"/>
      </w:pPr>
    </w:p>
    <w:tbl>
      <w:tblPr>
        <w:tblW w:w="0" w:type="auto"/>
        <w:tblInd w:w="-15" w:type="dxa"/>
        <w:tblLayout w:type="fixed"/>
        <w:tblLook w:val="0000"/>
      </w:tblPr>
      <w:tblGrid>
        <w:gridCol w:w="4567"/>
        <w:gridCol w:w="1510"/>
        <w:gridCol w:w="1255"/>
        <w:gridCol w:w="1296"/>
        <w:gridCol w:w="1186"/>
      </w:tblGrid>
      <w:tr w:rsidR="00EC7636" w:rsidRPr="003349E0" w:rsidTr="009F04C5">
        <w:trPr>
          <w:tblHeader/>
        </w:trPr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EC7636" w:rsidP="009C26F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9F04C5">
            <w:pPr>
              <w:pStyle w:val="afb"/>
              <w:spacing w:line="200" w:lineRule="atLeast"/>
              <w:ind w:left="-157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  <w:r w:rsidR="00EC7636" w:rsidRPr="00334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 уточненный план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3349E0" w:rsidRDefault="00EC7636" w:rsidP="009C26F4">
            <w:pPr>
              <w:pStyle w:val="afb"/>
              <w:spacing w:line="200" w:lineRule="atLeast"/>
              <w:jc w:val="center"/>
            </w:pPr>
            <w:r w:rsidRPr="00334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EC7636" w:rsidRPr="003349E0" w:rsidTr="009F04C5">
        <w:trPr>
          <w:tblHeader/>
        </w:trPr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Pr="003349E0" w:rsidRDefault="00EC7636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Pr="003349E0" w:rsidRDefault="00EC7636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9C26F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  <w:r w:rsidR="00EC7636" w:rsidRPr="00334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9C26F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2025</w:t>
            </w:r>
            <w:r w:rsidR="00EC7636" w:rsidRPr="00334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3349E0" w:rsidRDefault="00CB1EC6" w:rsidP="009C26F4">
            <w:pPr>
              <w:pStyle w:val="afb"/>
              <w:spacing w:line="200" w:lineRule="atLeast"/>
              <w:jc w:val="center"/>
            </w:pPr>
            <w:r w:rsidRPr="00334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</w:t>
            </w:r>
            <w:r w:rsidR="00334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="00EC7636" w:rsidRPr="00334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C7636" w:rsidRPr="003349E0" w:rsidTr="009F04C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EC7636" w:rsidP="002769AE">
            <w:pPr>
              <w:pStyle w:val="afb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Общий объем расходов </w:t>
            </w:r>
          </w:p>
          <w:p w:rsidR="00EC7636" w:rsidRPr="003349E0" w:rsidRDefault="00EC7636" w:rsidP="002769AE">
            <w:pPr>
              <w:pStyle w:val="afb"/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34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(без условно утверждаемых),  тыс. руб.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CA3A19" w:rsidP="002769A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23 377,66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2769AE">
            <w:pPr>
              <w:snapToGrid w:val="0"/>
              <w:spacing w:line="276" w:lineRule="auto"/>
              <w:ind w:right="-103" w:hanging="9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8 717,89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8 380,65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8 249,99</w:t>
            </w:r>
          </w:p>
        </w:tc>
      </w:tr>
      <w:tr w:rsidR="00EC7636" w:rsidRPr="003349E0" w:rsidTr="009F04C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EC7636" w:rsidP="002769AE">
            <w:pPr>
              <w:pStyle w:val="afb"/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349E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EC7636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EC7636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EC7636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3349E0" w:rsidRDefault="00EC7636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C7636" w:rsidRPr="003349E0" w:rsidTr="009F04C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EC7636" w:rsidP="002769AE">
            <w:pPr>
              <w:pStyle w:val="afb"/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34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расходы на реализацию муниципальных программ, тыс. руб.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CA3A19" w:rsidP="002769AE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9 074,68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4 753,71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4 294,02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4 240,44</w:t>
            </w:r>
          </w:p>
        </w:tc>
      </w:tr>
      <w:tr w:rsidR="00EC7636" w:rsidRPr="003349E0" w:rsidTr="009F04C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EC7636" w:rsidP="002769AE">
            <w:pPr>
              <w:pStyle w:val="afb"/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349E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CA3A19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38,8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CA3A19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54,5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CA3A19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51,2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3349E0" w:rsidRDefault="00CA3A19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51,4</w:t>
            </w:r>
          </w:p>
        </w:tc>
      </w:tr>
      <w:tr w:rsidR="00EC7636" w:rsidRPr="003349E0" w:rsidTr="009F04C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EC7636" w:rsidP="002769AE">
            <w:pPr>
              <w:pStyle w:val="afb"/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34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непрограммные направления расходов, тыс. руб.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CA3A19" w:rsidP="002769AE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14 302,98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3 964,18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4 086,63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4 009,55</w:t>
            </w:r>
          </w:p>
        </w:tc>
      </w:tr>
      <w:tr w:rsidR="00EC7636" w:rsidRPr="003349E0" w:rsidTr="009F04C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EC7636" w:rsidP="002769AE">
            <w:pPr>
              <w:pStyle w:val="afb"/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349E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CA3A19" w:rsidP="002769AE">
            <w:pPr>
              <w:pStyle w:val="afb"/>
              <w:snapToGrid w:val="0"/>
              <w:spacing w:line="276" w:lineRule="auto"/>
              <w:ind w:firstLine="43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61,2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CA3A19" w:rsidP="002769AE">
            <w:pPr>
              <w:pStyle w:val="afb"/>
              <w:snapToGrid w:val="0"/>
              <w:spacing w:line="276" w:lineRule="auto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45,5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CA3A19" w:rsidP="002769AE">
            <w:pPr>
              <w:pStyle w:val="afb"/>
              <w:snapToGrid w:val="0"/>
              <w:spacing w:line="276" w:lineRule="auto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48,8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3349E0" w:rsidRDefault="00CA3A19" w:rsidP="002769AE">
            <w:pPr>
              <w:pStyle w:val="afb"/>
              <w:snapToGrid w:val="0"/>
              <w:spacing w:line="276" w:lineRule="auto"/>
              <w:ind w:firstLine="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48,6</w:t>
            </w:r>
          </w:p>
        </w:tc>
      </w:tr>
      <w:tr w:rsidR="00EC7636" w:rsidRPr="003349E0" w:rsidTr="009F04C5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EC7636" w:rsidP="002769AE">
            <w:pPr>
              <w:pStyle w:val="afb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Условно утверждаемые расходы, </w:t>
            </w:r>
          </w:p>
          <w:p w:rsidR="00EC7636" w:rsidRPr="003349E0" w:rsidRDefault="00EC7636" w:rsidP="002769AE">
            <w:pPr>
              <w:pStyle w:val="afb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4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2769AE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2769AE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2769AE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97,00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3349E0" w:rsidRDefault="003349E0" w:rsidP="002769AE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197,00</w:t>
            </w:r>
          </w:p>
        </w:tc>
      </w:tr>
      <w:tr w:rsidR="00C97EA0" w:rsidTr="009F04C5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EA0" w:rsidRPr="003349E0" w:rsidRDefault="00C97EA0" w:rsidP="002769AE">
            <w:pPr>
              <w:pStyle w:val="afb"/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334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расходов, тыс. руб.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EA0" w:rsidRPr="003349E0" w:rsidRDefault="00CA3A19" w:rsidP="002769A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23 377,66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EA0" w:rsidRPr="003349E0" w:rsidRDefault="003349E0" w:rsidP="002769AE">
            <w:pPr>
              <w:snapToGrid w:val="0"/>
              <w:spacing w:line="276" w:lineRule="auto"/>
              <w:ind w:right="-103" w:hanging="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8 717,89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EA0" w:rsidRPr="003349E0" w:rsidRDefault="003349E0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8 477,65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EA0" w:rsidRPr="00C97EA0" w:rsidRDefault="003349E0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8 446,99</w:t>
            </w:r>
          </w:p>
        </w:tc>
      </w:tr>
    </w:tbl>
    <w:p w:rsidR="00EC7636" w:rsidRDefault="00EC7636">
      <w:pPr>
        <w:pStyle w:val="afb"/>
        <w:jc w:val="center"/>
        <w:rPr>
          <w:sz w:val="26"/>
          <w:szCs w:val="26"/>
        </w:rPr>
      </w:pP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A3A19">
        <w:rPr>
          <w:sz w:val="26"/>
          <w:szCs w:val="26"/>
        </w:rPr>
        <w:t xml:space="preserve">Как видно из таблицы №7, расходы на реализацию муниципальных программ в общем объеме расходов бюджета поселения (без учета условно утверждаемых расходов) </w:t>
      </w:r>
      <w:r w:rsidR="00E314F2" w:rsidRPr="00CA3A19">
        <w:rPr>
          <w:sz w:val="26"/>
          <w:szCs w:val="26"/>
        </w:rPr>
        <w:t xml:space="preserve">в </w:t>
      </w:r>
      <w:r w:rsidR="00CA3A19">
        <w:rPr>
          <w:sz w:val="26"/>
          <w:szCs w:val="26"/>
        </w:rPr>
        <w:t>2024, 2025 и 2026</w:t>
      </w:r>
      <w:r w:rsidRPr="00CA3A19">
        <w:rPr>
          <w:sz w:val="26"/>
          <w:szCs w:val="26"/>
        </w:rPr>
        <w:t xml:space="preserve"> годах составляют соответственно </w:t>
      </w:r>
      <w:r w:rsidR="00CA3A19">
        <w:rPr>
          <w:sz w:val="26"/>
          <w:szCs w:val="26"/>
        </w:rPr>
        <w:t>54,5%, 51,2% и 51,4</w:t>
      </w:r>
      <w:r w:rsidRPr="00CA3A19">
        <w:rPr>
          <w:sz w:val="26"/>
          <w:szCs w:val="26"/>
        </w:rPr>
        <w:t>%.</w:t>
      </w:r>
    </w:p>
    <w:p w:rsidR="00EC7636" w:rsidRDefault="00EC7636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Структура и динамика расходов бюджета Дуляпинского сельского поселения по разделам классификации расходов бюджета приведены в таблице №8.</w:t>
      </w:r>
    </w:p>
    <w:p w:rsidR="00EC7636" w:rsidRDefault="00EC7636">
      <w:pPr>
        <w:jc w:val="right"/>
        <w:rPr>
          <w:i/>
          <w:iCs/>
          <w:sz w:val="26"/>
          <w:szCs w:val="26"/>
        </w:rPr>
      </w:pPr>
    </w:p>
    <w:p w:rsidR="00EC7636" w:rsidRDefault="00EC7636">
      <w:pPr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Таблица №8 </w:t>
      </w:r>
    </w:p>
    <w:p w:rsidR="00EC7636" w:rsidRDefault="00EC7636">
      <w:pPr>
        <w:jc w:val="right"/>
        <w:rPr>
          <w:sz w:val="26"/>
          <w:szCs w:val="26"/>
        </w:rPr>
      </w:pPr>
    </w:p>
    <w:tbl>
      <w:tblPr>
        <w:tblW w:w="9951" w:type="dxa"/>
        <w:tblInd w:w="-92" w:type="dxa"/>
        <w:tblLayout w:type="fixed"/>
        <w:tblLook w:val="0000"/>
      </w:tblPr>
      <w:tblGrid>
        <w:gridCol w:w="654"/>
        <w:gridCol w:w="2648"/>
        <w:gridCol w:w="1307"/>
        <w:gridCol w:w="1282"/>
        <w:gridCol w:w="1397"/>
        <w:gridCol w:w="1276"/>
        <w:gridCol w:w="1387"/>
      </w:tblGrid>
      <w:tr w:rsidR="00EC7636" w:rsidTr="004D1FB8">
        <w:trPr>
          <w:trHeight w:val="450"/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7D7D8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Раз-дел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7D7D8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00F81" w:rsidP="007D7D8A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EC7636">
              <w:rPr>
                <w:b/>
                <w:sz w:val="22"/>
                <w:szCs w:val="22"/>
              </w:rPr>
              <w:t xml:space="preserve"> год исполнение,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7636" w:rsidRDefault="00C97EA0" w:rsidP="007D7D8A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A00F81">
              <w:rPr>
                <w:b/>
                <w:sz w:val="22"/>
                <w:szCs w:val="22"/>
              </w:rPr>
              <w:t>3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  <w:p w:rsidR="00EC7636" w:rsidRDefault="00EC7636" w:rsidP="007D7D8A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 исполнение,</w:t>
            </w:r>
          </w:p>
          <w:p w:rsidR="00EC7636" w:rsidRDefault="00EC7636" w:rsidP="007D7D8A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EC7636" w:rsidP="007D7D8A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EC7636" w:rsidTr="004D1FB8">
        <w:trPr>
          <w:trHeight w:val="712"/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7D7D8A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7D7D8A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7D7D8A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7636" w:rsidRDefault="00EC7636" w:rsidP="007D7D8A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00F81" w:rsidP="007D7D8A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00F81" w:rsidP="007D7D8A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Default="00A00F81" w:rsidP="007D7D8A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2026</w:t>
            </w:r>
            <w:r w:rsidR="00EC763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C7636" w:rsidTr="008852ED">
        <w:trPr>
          <w:trHeight w:val="23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8852ED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00F81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3 833,86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00F81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6 095,15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00F81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2 702,94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A00F81" w:rsidP="002769AE">
            <w:pPr>
              <w:snapToGrid w:val="0"/>
              <w:spacing w:line="276" w:lineRule="auto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2 471,50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A00F81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2 471,50</w:t>
            </w:r>
          </w:p>
        </w:tc>
      </w:tr>
      <w:tr w:rsidR="008852ED" w:rsidTr="008852ED">
        <w:trPr>
          <w:trHeight w:val="398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ED" w:rsidRDefault="008852ED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8852ED" w:rsidP="008852ED">
            <w:pPr>
              <w:spacing w:line="276" w:lineRule="auto"/>
              <w:ind w:right="-10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</w:t>
            </w:r>
            <w:r w:rsidRPr="008852ED">
              <w:rPr>
                <w:iCs/>
                <w:sz w:val="22"/>
                <w:szCs w:val="22"/>
              </w:rPr>
              <w:t>бсолютная динамика к предыдущему году (тыс. руб.)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096810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+193,75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096810" w:rsidP="002769AE">
            <w:pPr>
              <w:snapToGrid w:val="0"/>
              <w:spacing w:line="276" w:lineRule="auto"/>
              <w:ind w:left="-108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+2 261,29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096810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-3 392,21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096810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-231,44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ED" w:rsidRPr="008852ED" w:rsidRDefault="00096810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C7636" w:rsidTr="008852ED">
        <w:trPr>
          <w:trHeight w:val="398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8852ED" w:rsidP="008852ED">
            <w:pPr>
              <w:spacing w:line="276" w:lineRule="auto"/>
              <w:ind w:right="-10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</w:t>
            </w:r>
            <w:r w:rsidR="00EC7636" w:rsidRPr="008852ED">
              <w:rPr>
                <w:iCs/>
                <w:sz w:val="22"/>
                <w:szCs w:val="22"/>
              </w:rPr>
              <w:t>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096810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105,3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096810" w:rsidP="002769AE">
            <w:pPr>
              <w:snapToGrid w:val="0"/>
              <w:spacing w:line="276" w:lineRule="auto"/>
              <w:ind w:left="-108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159,0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096810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096810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91,4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8852ED" w:rsidRDefault="00096810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7636" w:rsidTr="007D7D8A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096810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25,8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096810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096810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096810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29,5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096810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EC7636" w:rsidTr="008852ED">
        <w:trPr>
          <w:trHeight w:val="38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8852ED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C53F9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C53F9" w:rsidP="002769AE">
            <w:pPr>
              <w:snapToGrid w:val="0"/>
              <w:spacing w:line="276" w:lineRule="auto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DC53F9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852ED" w:rsidTr="008852ED">
        <w:trPr>
          <w:trHeight w:val="38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ED" w:rsidRDefault="008852E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8852ED" w:rsidP="008852ED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8852ED">
              <w:rPr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DC53F9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+14,40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DC53F9" w:rsidP="002769AE">
            <w:pPr>
              <w:snapToGrid w:val="0"/>
              <w:spacing w:line="276" w:lineRule="auto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+4,20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ED" w:rsidRPr="008852ED" w:rsidRDefault="00DC53F9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C7636" w:rsidTr="008852ED">
        <w:trPr>
          <w:trHeight w:val="418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8852ED" w:rsidP="008852ED">
            <w:pPr>
              <w:spacing w:line="276" w:lineRule="auto"/>
              <w:ind w:right="-10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</w:t>
            </w:r>
            <w:r w:rsidR="00EC7636" w:rsidRPr="008852ED">
              <w:rPr>
                <w:iCs/>
                <w:sz w:val="22"/>
                <w:szCs w:val="22"/>
              </w:rPr>
              <w:t>емп роста,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108,6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DC53F9" w:rsidP="002769AE">
            <w:pPr>
              <w:snapToGrid w:val="0"/>
              <w:spacing w:line="276" w:lineRule="auto"/>
              <w:ind w:left="-108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114,3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104,5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103,5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8852ED" w:rsidRDefault="00DC53F9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636" w:rsidTr="007D7D8A">
        <w:trPr>
          <w:trHeight w:val="547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0,6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C53F9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DC53F9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EC7636" w:rsidTr="008852ED">
        <w:trPr>
          <w:trHeight w:val="547"/>
        </w:trPr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8852ED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79,85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C53F9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84,90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DC53F9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852ED" w:rsidTr="008852ED">
        <w:trPr>
          <w:trHeight w:val="547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ED" w:rsidRDefault="008852E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8852ED" w:rsidP="008852ED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8852ED">
              <w:rPr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DC53F9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 w:rsidRPr="00DC53F9">
              <w:rPr>
                <w:sz w:val="22"/>
                <w:szCs w:val="22"/>
              </w:rPr>
              <w:t>+14,35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DC53F9" w:rsidRDefault="00DC53F9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C53F9">
              <w:rPr>
                <w:sz w:val="22"/>
                <w:szCs w:val="22"/>
              </w:rPr>
              <w:t>+5,05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DC53F9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7AE">
              <w:rPr>
                <w:sz w:val="22"/>
                <w:szCs w:val="22"/>
              </w:rPr>
              <w:t>84,90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DC53F9" w:rsidRDefault="00DC53F9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ED" w:rsidRPr="00DC53F9" w:rsidRDefault="00DC53F9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636" w:rsidTr="008852ED">
        <w:trPr>
          <w:trHeight w:val="336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8852ED" w:rsidP="008852ED">
            <w:pPr>
              <w:spacing w:line="276" w:lineRule="auto"/>
              <w:ind w:right="-10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</w:t>
            </w:r>
            <w:r w:rsidR="00EC7636" w:rsidRPr="008852ED">
              <w:rPr>
                <w:iCs/>
                <w:sz w:val="22"/>
                <w:szCs w:val="22"/>
              </w:rPr>
              <w:t>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121,9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1D0FF4" w:rsidP="002769AE">
            <w:pPr>
              <w:snapToGrid w:val="0"/>
              <w:spacing w:line="276" w:lineRule="auto"/>
              <w:ind w:left="-108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106,3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8852ED" w:rsidRDefault="001D0FF4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7636" w:rsidTr="007D7D8A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D0FF4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1D0FF4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EC7636" w:rsidTr="008852ED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8852ED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5 089,68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D0FF4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5 892,56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2 735,46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2 857,58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844202" w:rsidRDefault="001D0FF4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2 905,29</w:t>
            </w:r>
          </w:p>
        </w:tc>
      </w:tr>
      <w:tr w:rsidR="008852ED" w:rsidTr="008852ED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ED" w:rsidRDefault="008852E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8852ED" w:rsidP="008852ED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8852ED">
              <w:rPr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1D0FF4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 w:rsidRPr="001D0FF4">
              <w:rPr>
                <w:sz w:val="22"/>
                <w:szCs w:val="22"/>
              </w:rPr>
              <w:t>+3 906,97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1D0FF4" w:rsidRDefault="001D0FF4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D0FF4">
              <w:rPr>
                <w:sz w:val="22"/>
                <w:szCs w:val="22"/>
              </w:rPr>
              <w:t>+802,88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1D0FF4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 w:rsidRPr="001D0FF4">
              <w:rPr>
                <w:sz w:val="22"/>
                <w:szCs w:val="22"/>
              </w:rPr>
              <w:t>-3 157,10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1D0FF4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 w:rsidRPr="001D0FF4">
              <w:rPr>
                <w:sz w:val="22"/>
                <w:szCs w:val="22"/>
              </w:rPr>
              <w:t>+122,12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ED" w:rsidRPr="001D0FF4" w:rsidRDefault="001D0FF4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D0FF4">
              <w:rPr>
                <w:sz w:val="22"/>
                <w:szCs w:val="22"/>
              </w:rPr>
              <w:t>+47,71</w:t>
            </w:r>
          </w:p>
        </w:tc>
      </w:tr>
      <w:tr w:rsidR="00EC7636" w:rsidTr="008852ED">
        <w:trPr>
          <w:trHeight w:val="372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8852ED" w:rsidP="008852ED">
            <w:pPr>
              <w:spacing w:line="276" w:lineRule="auto"/>
              <w:ind w:right="-10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</w:t>
            </w:r>
            <w:r w:rsidR="00EC7636" w:rsidRPr="008852ED">
              <w:rPr>
                <w:iCs/>
                <w:sz w:val="22"/>
                <w:szCs w:val="22"/>
              </w:rPr>
              <w:t>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1D0FF4" w:rsidP="002769AE">
            <w:pPr>
              <w:snapToGrid w:val="0"/>
              <w:spacing w:line="276" w:lineRule="auto"/>
              <w:ind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430,3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1D0FF4" w:rsidP="002769AE">
            <w:pPr>
              <w:snapToGrid w:val="0"/>
              <w:spacing w:line="276" w:lineRule="auto"/>
              <w:ind w:left="-108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115,8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104,5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8852ED" w:rsidRDefault="001D0FF4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</w:tr>
      <w:tr w:rsidR="00EC7636" w:rsidTr="002769AE">
        <w:trPr>
          <w:trHeight w:val="42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34,3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D0FF4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26,3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1D0FF4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34,1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1D0FF4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35,2</w:t>
            </w:r>
          </w:p>
        </w:tc>
      </w:tr>
      <w:tr w:rsidR="00EC7636" w:rsidTr="008852ED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8852ED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970FD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2 616,03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970FD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6 840,84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3970FD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840,31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844202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785,74</w:t>
            </w:r>
          </w:p>
        </w:tc>
      </w:tr>
      <w:tr w:rsidR="008852ED" w:rsidTr="008852ED">
        <w:trPr>
          <w:trHeight w:val="25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ED" w:rsidRDefault="008852E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8852ED" w:rsidP="008852ED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8852ED">
              <w:rPr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506873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 w:rsidRPr="00506873">
              <w:rPr>
                <w:sz w:val="22"/>
                <w:szCs w:val="22"/>
              </w:rPr>
              <w:t>+986,24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506873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06873">
              <w:rPr>
                <w:sz w:val="22"/>
                <w:szCs w:val="22"/>
              </w:rPr>
              <w:t>+4 224,81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506873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 w:rsidRPr="00506873">
              <w:rPr>
                <w:sz w:val="22"/>
                <w:szCs w:val="22"/>
              </w:rPr>
              <w:t>-6 050,95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506873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 w:rsidRPr="00506873">
              <w:rPr>
                <w:sz w:val="22"/>
                <w:szCs w:val="22"/>
              </w:rPr>
              <w:t>+50,42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ED" w:rsidRPr="00506873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06873">
              <w:rPr>
                <w:sz w:val="22"/>
                <w:szCs w:val="22"/>
              </w:rPr>
              <w:t>-54,57</w:t>
            </w:r>
          </w:p>
        </w:tc>
      </w:tr>
      <w:tr w:rsidR="00EC7636" w:rsidTr="008852ED">
        <w:trPr>
          <w:trHeight w:val="39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8852ED" w:rsidP="008852ED">
            <w:pPr>
              <w:spacing w:line="276" w:lineRule="auto"/>
              <w:ind w:right="-10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</w:t>
            </w:r>
            <w:r w:rsidR="00EC7636" w:rsidRPr="008852ED">
              <w:rPr>
                <w:iCs/>
                <w:sz w:val="22"/>
                <w:szCs w:val="22"/>
              </w:rPr>
              <w:t>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261,5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106,4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8852ED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EC7636" w:rsidTr="007D7D8A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17,6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30,6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9,5</w:t>
            </w:r>
          </w:p>
        </w:tc>
      </w:tr>
      <w:tr w:rsidR="00EC7636" w:rsidTr="008852ED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8852ED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3 123,36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506873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3 358,91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506873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2 086,46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844202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2 087,46</w:t>
            </w:r>
          </w:p>
        </w:tc>
      </w:tr>
      <w:tr w:rsidR="008852ED" w:rsidTr="008852ED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ED" w:rsidRDefault="008852ED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8852ED" w:rsidP="008852ED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8852ED">
              <w:rPr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506873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 w:rsidRPr="00506873">
              <w:rPr>
                <w:sz w:val="22"/>
                <w:szCs w:val="22"/>
              </w:rPr>
              <w:t>+486,09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506873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06873">
              <w:rPr>
                <w:sz w:val="22"/>
                <w:szCs w:val="22"/>
              </w:rPr>
              <w:t>+235,55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506873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 w:rsidRPr="00506873">
              <w:rPr>
                <w:sz w:val="22"/>
                <w:szCs w:val="22"/>
              </w:rPr>
              <w:t>-989,91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506873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 w:rsidRPr="00506873">
              <w:rPr>
                <w:sz w:val="22"/>
                <w:szCs w:val="22"/>
              </w:rPr>
              <w:t>-282,54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ED" w:rsidRPr="00506873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06873">
              <w:rPr>
                <w:sz w:val="22"/>
                <w:szCs w:val="22"/>
              </w:rPr>
              <w:t>+1,00</w:t>
            </w:r>
          </w:p>
        </w:tc>
      </w:tr>
      <w:tr w:rsidR="00EC7636" w:rsidTr="008852ED">
        <w:trPr>
          <w:trHeight w:val="356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8852ED" w:rsidP="008852ED">
            <w:pPr>
              <w:spacing w:line="276" w:lineRule="auto"/>
              <w:ind w:right="-10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</w:t>
            </w:r>
            <w:r w:rsidR="00EC7636" w:rsidRPr="008852ED">
              <w:rPr>
                <w:iCs/>
                <w:sz w:val="22"/>
                <w:szCs w:val="22"/>
              </w:rPr>
              <w:t>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118,4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107,5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8852ED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88,1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8852ED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100,05</w:t>
            </w:r>
          </w:p>
        </w:tc>
      </w:tr>
      <w:tr w:rsidR="00EC7636" w:rsidTr="007D7D8A">
        <w:trPr>
          <w:trHeight w:val="289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21,0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24,9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E314F2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25,3</w:t>
            </w:r>
          </w:p>
        </w:tc>
      </w:tr>
      <w:tr w:rsidR="00EC7636" w:rsidTr="008852ED">
        <w:trPr>
          <w:trHeight w:val="38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636" w:rsidRDefault="00EC7636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EC7636" w:rsidP="008852ED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Pr="00E314F2" w:rsidRDefault="00506873" w:rsidP="002769AE">
            <w:pPr>
              <w:pStyle w:val="afb"/>
              <w:snapToGrid w:val="0"/>
              <w:spacing w:line="276" w:lineRule="auto"/>
              <w:ind w:left="-108" w:right="-6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14 843,78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22 387,76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2769AE">
            <w:pPr>
              <w:snapToGrid w:val="0"/>
              <w:spacing w:line="276" w:lineRule="auto"/>
              <w:ind w:right="-103" w:hanging="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8 717,89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636" w:rsidRDefault="00506873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8 380,65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636" w:rsidRPr="00844202" w:rsidRDefault="00506873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8 249,99</w:t>
            </w:r>
          </w:p>
        </w:tc>
      </w:tr>
      <w:tr w:rsidR="008852ED" w:rsidTr="008852ED">
        <w:trPr>
          <w:trHeight w:val="41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2ED" w:rsidRDefault="008852ED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8852ED" w:rsidP="008852ED">
            <w:pPr>
              <w:spacing w:line="276" w:lineRule="auto"/>
              <w:ind w:right="-108"/>
              <w:rPr>
                <w:iCs/>
                <w:sz w:val="22"/>
                <w:szCs w:val="22"/>
              </w:rPr>
            </w:pPr>
            <w:r w:rsidRPr="008852ED">
              <w:rPr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506873" w:rsidP="002769AE">
            <w:pPr>
              <w:pStyle w:val="afb"/>
              <w:snapToGrid w:val="0"/>
              <w:spacing w:line="276" w:lineRule="auto"/>
              <w:ind w:left="-108" w:right="-65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+5 595,40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506873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+7 543,98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506873" w:rsidP="002769AE">
            <w:pPr>
              <w:snapToGrid w:val="0"/>
              <w:spacing w:line="276" w:lineRule="auto"/>
              <w:ind w:right="-103" w:hanging="93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-13 669,87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2ED" w:rsidRPr="008852ED" w:rsidRDefault="00506873" w:rsidP="002769AE">
            <w:pPr>
              <w:snapToGri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-337,24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ED" w:rsidRPr="008852ED" w:rsidRDefault="00506873" w:rsidP="002769AE">
            <w:pPr>
              <w:snapToGrid w:val="0"/>
              <w:spacing w:line="276" w:lineRule="auto"/>
              <w:ind w:left="-74"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-130,66</w:t>
            </w:r>
          </w:p>
        </w:tc>
      </w:tr>
      <w:tr w:rsidR="00B15BF8" w:rsidTr="008852ED">
        <w:trPr>
          <w:trHeight w:val="41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F8" w:rsidRDefault="00B15BF8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Pr="008852ED" w:rsidRDefault="008852ED" w:rsidP="008852ED">
            <w:pPr>
              <w:spacing w:line="276" w:lineRule="auto"/>
              <w:ind w:right="-10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</w:t>
            </w:r>
            <w:r w:rsidR="00B15BF8" w:rsidRPr="008852ED">
              <w:rPr>
                <w:iCs/>
                <w:sz w:val="22"/>
                <w:szCs w:val="22"/>
              </w:rPr>
              <w:t>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Pr="008852ED" w:rsidRDefault="00506873" w:rsidP="002769AE">
            <w:pPr>
              <w:pStyle w:val="afb"/>
              <w:snapToGrid w:val="0"/>
              <w:spacing w:line="276" w:lineRule="auto"/>
              <w:ind w:left="-108" w:right="-65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160,5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Pr="008852ED" w:rsidRDefault="00506873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150,8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Pr="008852ED" w:rsidRDefault="00506873" w:rsidP="002769AE">
            <w:pPr>
              <w:snapToGrid w:val="0"/>
              <w:spacing w:line="276" w:lineRule="auto"/>
              <w:ind w:right="-103" w:hanging="93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Pr="008852ED" w:rsidRDefault="00506873" w:rsidP="002769AE">
            <w:pPr>
              <w:snapToGri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96,1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BF8" w:rsidRPr="008852ED" w:rsidRDefault="00506873" w:rsidP="002769AE">
            <w:pPr>
              <w:snapToGrid w:val="0"/>
              <w:spacing w:line="276" w:lineRule="auto"/>
              <w:ind w:left="-74"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B15BF8" w:rsidTr="008852ED">
        <w:trPr>
          <w:trHeight w:val="28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F8" w:rsidRDefault="00B15BF8">
            <w:pPr>
              <w:snapToGrid w:val="0"/>
              <w:spacing w:line="200" w:lineRule="atLeast"/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Default="00B15BF8" w:rsidP="008852ED">
            <w:pPr>
              <w:spacing w:line="276" w:lineRule="auto"/>
              <w:ind w:right="-108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Pr="00E314F2" w:rsidRDefault="00052E20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Default="00052E20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Default="00052E20" w:rsidP="002769AE">
            <w:pPr>
              <w:snapToGrid w:val="0"/>
              <w:spacing w:line="276" w:lineRule="auto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Pr="00844202" w:rsidRDefault="00506873" w:rsidP="002769AE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97,00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BF8" w:rsidRPr="00844202" w:rsidRDefault="00506873" w:rsidP="002769AE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197,00</w:t>
            </w:r>
          </w:p>
        </w:tc>
      </w:tr>
      <w:tr w:rsidR="00B15BF8" w:rsidTr="008852ED">
        <w:trPr>
          <w:trHeight w:val="40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F8" w:rsidRDefault="00B15BF8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Default="00B15BF8" w:rsidP="008852ED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Pr="00E314F2" w:rsidRDefault="00506873" w:rsidP="002769AE">
            <w:pPr>
              <w:pStyle w:val="afb"/>
              <w:snapToGrid w:val="0"/>
              <w:spacing w:line="276" w:lineRule="auto"/>
              <w:ind w:left="-108" w:right="-6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14 843,78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Default="00506873" w:rsidP="002769A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22 387,76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Default="00506873" w:rsidP="002769AE">
            <w:pPr>
              <w:snapToGrid w:val="0"/>
              <w:spacing w:line="276" w:lineRule="auto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8 717,89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F8" w:rsidRDefault="00052E20" w:rsidP="002769AE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8 477,65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BF8" w:rsidRPr="00844202" w:rsidRDefault="00052E20" w:rsidP="002769AE">
            <w:pPr>
              <w:snapToGrid w:val="0"/>
              <w:spacing w:line="276" w:lineRule="auto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8 446,99</w:t>
            </w:r>
          </w:p>
        </w:tc>
      </w:tr>
    </w:tbl>
    <w:p w:rsidR="00EC7636" w:rsidRDefault="00EC7636">
      <w:pPr>
        <w:ind w:firstLine="734"/>
        <w:jc w:val="both"/>
        <w:rPr>
          <w:sz w:val="26"/>
          <w:szCs w:val="26"/>
        </w:rPr>
      </w:pPr>
    </w:p>
    <w:p w:rsidR="0008645C" w:rsidRPr="006057AE" w:rsidRDefault="00716B00" w:rsidP="0008645C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  <w:r w:rsidRPr="006057AE">
        <w:rPr>
          <w:sz w:val="26"/>
          <w:szCs w:val="26"/>
        </w:rPr>
        <w:t>Анализ показыв</w:t>
      </w:r>
      <w:r w:rsidR="006057AE">
        <w:rPr>
          <w:sz w:val="26"/>
          <w:szCs w:val="26"/>
        </w:rPr>
        <w:t>ает, что в 2024</w:t>
      </w:r>
      <w:r w:rsidRPr="006057AE">
        <w:rPr>
          <w:sz w:val="26"/>
          <w:szCs w:val="26"/>
        </w:rPr>
        <w:t xml:space="preserve"> году из </w:t>
      </w:r>
      <w:r w:rsidR="006057AE">
        <w:rPr>
          <w:sz w:val="26"/>
          <w:szCs w:val="26"/>
        </w:rPr>
        <w:t>пя</w:t>
      </w:r>
      <w:r w:rsidRPr="006057AE">
        <w:rPr>
          <w:sz w:val="26"/>
          <w:szCs w:val="26"/>
        </w:rPr>
        <w:t>ти разделов функциональной классифи</w:t>
      </w:r>
      <w:r w:rsidR="0008645C" w:rsidRPr="006057AE">
        <w:rPr>
          <w:sz w:val="26"/>
          <w:szCs w:val="26"/>
        </w:rPr>
        <w:t xml:space="preserve">кации бюджетных расходов по </w:t>
      </w:r>
      <w:r w:rsidR="006057AE">
        <w:rPr>
          <w:sz w:val="26"/>
          <w:szCs w:val="26"/>
        </w:rPr>
        <w:t>четырем</w:t>
      </w:r>
      <w:r w:rsidRPr="006057AE">
        <w:rPr>
          <w:sz w:val="26"/>
          <w:szCs w:val="26"/>
        </w:rPr>
        <w:t xml:space="preserve"> разделам планируется уменьшение расходов по сравнению с 202</w:t>
      </w:r>
      <w:r w:rsidR="006057AE">
        <w:rPr>
          <w:sz w:val="26"/>
          <w:szCs w:val="26"/>
        </w:rPr>
        <w:t>3</w:t>
      </w:r>
      <w:r w:rsidR="0008645C" w:rsidRPr="006057AE">
        <w:rPr>
          <w:sz w:val="26"/>
          <w:szCs w:val="26"/>
        </w:rPr>
        <w:t xml:space="preserve"> годом на общую сумму </w:t>
      </w:r>
      <w:r w:rsidR="006057AE">
        <w:rPr>
          <w:sz w:val="26"/>
          <w:szCs w:val="26"/>
        </w:rPr>
        <w:t>13 590,17</w:t>
      </w:r>
      <w:r w:rsidRPr="006057AE">
        <w:rPr>
          <w:sz w:val="26"/>
          <w:szCs w:val="26"/>
        </w:rPr>
        <w:t xml:space="preserve"> тыс. рублей. По </w:t>
      </w:r>
      <w:r w:rsidR="0008645C" w:rsidRPr="006057AE">
        <w:rPr>
          <w:sz w:val="26"/>
          <w:szCs w:val="26"/>
        </w:rPr>
        <w:t>одному разделу</w:t>
      </w:r>
      <w:r w:rsidRPr="006057AE">
        <w:rPr>
          <w:sz w:val="26"/>
          <w:szCs w:val="26"/>
        </w:rPr>
        <w:t xml:space="preserve"> планируется увеличение бюджетных р</w:t>
      </w:r>
      <w:r w:rsidR="0008645C" w:rsidRPr="006057AE">
        <w:rPr>
          <w:sz w:val="26"/>
          <w:szCs w:val="26"/>
        </w:rPr>
        <w:t>асходов на</w:t>
      </w:r>
      <w:r w:rsidR="006057AE">
        <w:rPr>
          <w:sz w:val="26"/>
          <w:szCs w:val="26"/>
        </w:rPr>
        <w:t>5,20</w:t>
      </w:r>
      <w:r w:rsidRPr="006057AE">
        <w:rPr>
          <w:sz w:val="26"/>
          <w:szCs w:val="26"/>
        </w:rPr>
        <w:t xml:space="preserve"> тыс. рублей.</w:t>
      </w:r>
    </w:p>
    <w:p w:rsidR="0008645C" w:rsidRPr="006057AE" w:rsidRDefault="0008645C" w:rsidP="0008645C">
      <w:pPr>
        <w:ind w:firstLine="709"/>
        <w:jc w:val="both"/>
        <w:rPr>
          <w:sz w:val="26"/>
          <w:szCs w:val="26"/>
        </w:rPr>
      </w:pPr>
      <w:r w:rsidRPr="006057AE">
        <w:rPr>
          <w:sz w:val="26"/>
          <w:szCs w:val="26"/>
        </w:rPr>
        <w:lastRenderedPageBreak/>
        <w:t>Согласно Проекту бюджета планируется направить на расходы по  разделам:</w:t>
      </w:r>
    </w:p>
    <w:p w:rsidR="0008645C" w:rsidRDefault="0008645C" w:rsidP="0008645C">
      <w:pPr>
        <w:ind w:firstLine="709"/>
        <w:jc w:val="both"/>
        <w:rPr>
          <w:sz w:val="26"/>
          <w:szCs w:val="26"/>
        </w:rPr>
      </w:pPr>
      <w:r w:rsidRPr="006057AE">
        <w:rPr>
          <w:sz w:val="26"/>
          <w:szCs w:val="26"/>
        </w:rPr>
        <w:t xml:space="preserve">- </w:t>
      </w:r>
      <w:r w:rsidRPr="006057AE">
        <w:rPr>
          <w:i/>
          <w:sz w:val="26"/>
          <w:szCs w:val="26"/>
        </w:rPr>
        <w:t>0100 «Общегосударственные расходы»</w:t>
      </w:r>
      <w:r w:rsidR="003A6DC7">
        <w:rPr>
          <w:sz w:val="26"/>
          <w:szCs w:val="26"/>
        </w:rPr>
        <w:t xml:space="preserve"> в 2024</w:t>
      </w:r>
      <w:r w:rsidRPr="006057AE">
        <w:rPr>
          <w:sz w:val="26"/>
          <w:szCs w:val="26"/>
        </w:rPr>
        <w:t xml:space="preserve"> году</w:t>
      </w:r>
      <w:r w:rsidR="003A6DC7">
        <w:rPr>
          <w:sz w:val="26"/>
          <w:szCs w:val="26"/>
        </w:rPr>
        <w:t xml:space="preserve"> – 2 702,94</w:t>
      </w:r>
      <w:r w:rsidR="00A50746" w:rsidRPr="006057AE">
        <w:rPr>
          <w:sz w:val="26"/>
          <w:szCs w:val="26"/>
        </w:rPr>
        <w:t xml:space="preserve"> тыс. рублей</w:t>
      </w:r>
      <w:r w:rsidRPr="006057AE">
        <w:rPr>
          <w:sz w:val="26"/>
          <w:szCs w:val="26"/>
        </w:rPr>
        <w:t>, что ниже уровня ожидаемых расходов</w:t>
      </w:r>
      <w:r w:rsidR="003A6DC7">
        <w:rPr>
          <w:sz w:val="26"/>
          <w:szCs w:val="26"/>
        </w:rPr>
        <w:t xml:space="preserve"> 2023 года на 3 392,21 тыс. рублей или на 55,7</w:t>
      </w:r>
      <w:r w:rsidR="00A50746" w:rsidRPr="006057AE">
        <w:rPr>
          <w:sz w:val="26"/>
          <w:szCs w:val="26"/>
        </w:rPr>
        <w:t>%,</w:t>
      </w:r>
      <w:r w:rsidR="003A6DC7">
        <w:rPr>
          <w:sz w:val="26"/>
          <w:szCs w:val="26"/>
        </w:rPr>
        <w:t xml:space="preserve"> в 2025году – 2 471,50</w:t>
      </w:r>
      <w:r w:rsidR="00A50746" w:rsidRPr="006057AE">
        <w:rPr>
          <w:sz w:val="26"/>
          <w:szCs w:val="26"/>
        </w:rPr>
        <w:t xml:space="preserve"> т</w:t>
      </w:r>
      <w:r w:rsidR="003A6DC7">
        <w:rPr>
          <w:sz w:val="26"/>
          <w:szCs w:val="26"/>
        </w:rPr>
        <w:t>ыс. рублей, что ниже уровня 2024 года на 231,44 тыс. рублей или на 8,6</w:t>
      </w:r>
      <w:r w:rsidR="00A50746" w:rsidRPr="006057AE">
        <w:rPr>
          <w:sz w:val="26"/>
          <w:szCs w:val="26"/>
        </w:rPr>
        <w:t>%, в</w:t>
      </w:r>
      <w:r w:rsidR="003A6DC7">
        <w:rPr>
          <w:sz w:val="26"/>
          <w:szCs w:val="26"/>
        </w:rPr>
        <w:t xml:space="preserve"> 2026</w:t>
      </w:r>
      <w:r w:rsidRPr="006057AE">
        <w:rPr>
          <w:sz w:val="26"/>
          <w:szCs w:val="26"/>
        </w:rPr>
        <w:t xml:space="preserve"> год</w:t>
      </w:r>
      <w:r w:rsidR="00A50746" w:rsidRPr="006057AE">
        <w:rPr>
          <w:sz w:val="26"/>
          <w:szCs w:val="26"/>
        </w:rPr>
        <w:t xml:space="preserve">у </w:t>
      </w:r>
      <w:r w:rsidR="003A6DC7">
        <w:rPr>
          <w:sz w:val="26"/>
          <w:szCs w:val="26"/>
        </w:rPr>
        <w:t>планируется на уровне 2025 года.</w:t>
      </w:r>
      <w:r w:rsidRPr="006057AE">
        <w:rPr>
          <w:sz w:val="26"/>
          <w:szCs w:val="26"/>
        </w:rPr>
        <w:t xml:space="preserve"> Удельный вес расходов по</w:t>
      </w:r>
      <w:r w:rsidR="003A6DC7">
        <w:rPr>
          <w:sz w:val="26"/>
          <w:szCs w:val="26"/>
        </w:rPr>
        <w:t xml:space="preserve"> данному разделу составит в 2024</w:t>
      </w:r>
      <w:r w:rsidRPr="006057AE">
        <w:rPr>
          <w:sz w:val="26"/>
          <w:szCs w:val="26"/>
        </w:rPr>
        <w:t xml:space="preserve"> году </w:t>
      </w:r>
      <w:r w:rsidR="003A6DC7">
        <w:rPr>
          <w:sz w:val="26"/>
          <w:szCs w:val="26"/>
        </w:rPr>
        <w:t>31,0</w:t>
      </w:r>
      <w:r w:rsidRPr="006057AE">
        <w:rPr>
          <w:sz w:val="26"/>
          <w:szCs w:val="26"/>
        </w:rPr>
        <w:t>% от общего объема расходов</w:t>
      </w:r>
      <w:r w:rsidR="003A6DC7">
        <w:rPr>
          <w:sz w:val="26"/>
          <w:szCs w:val="26"/>
        </w:rPr>
        <w:t>, в 2025 году – 29,5%, в 2026 году – 30,0</w:t>
      </w:r>
      <w:r w:rsidRPr="006057AE">
        <w:rPr>
          <w:sz w:val="26"/>
          <w:szCs w:val="26"/>
        </w:rPr>
        <w:t>%;</w:t>
      </w:r>
    </w:p>
    <w:p w:rsidR="0008645C" w:rsidRPr="00355E6F" w:rsidRDefault="0008645C" w:rsidP="0008645C">
      <w:pPr>
        <w:ind w:firstLine="709"/>
        <w:jc w:val="both"/>
        <w:rPr>
          <w:i/>
          <w:sz w:val="26"/>
          <w:szCs w:val="26"/>
        </w:rPr>
      </w:pPr>
      <w:r w:rsidRPr="00355E6F">
        <w:rPr>
          <w:i/>
          <w:sz w:val="26"/>
          <w:szCs w:val="26"/>
        </w:rPr>
        <w:t>- 0200 «Национальная оборона»</w:t>
      </w:r>
      <w:r w:rsidR="003A6DC7">
        <w:rPr>
          <w:sz w:val="26"/>
          <w:szCs w:val="26"/>
        </w:rPr>
        <w:t>в 2024 году – 120,60 тыс. рублей, что выше уровня ожидаемых расходов 2023</w:t>
      </w:r>
      <w:r w:rsidRPr="00356AD8">
        <w:rPr>
          <w:sz w:val="26"/>
          <w:szCs w:val="26"/>
        </w:rPr>
        <w:t xml:space="preserve"> года на </w:t>
      </w:r>
      <w:r w:rsidR="003A6DC7">
        <w:rPr>
          <w:sz w:val="26"/>
          <w:szCs w:val="26"/>
        </w:rPr>
        <w:t>5,2</w:t>
      </w:r>
      <w:r>
        <w:rPr>
          <w:sz w:val="26"/>
          <w:szCs w:val="26"/>
        </w:rPr>
        <w:t>тыс. рубле</w:t>
      </w:r>
      <w:r w:rsidR="003A6DC7">
        <w:rPr>
          <w:sz w:val="26"/>
          <w:szCs w:val="26"/>
        </w:rPr>
        <w:t>й или на 4,5%, в 2025 году – 124,80</w:t>
      </w:r>
      <w:r>
        <w:rPr>
          <w:sz w:val="26"/>
          <w:szCs w:val="26"/>
        </w:rPr>
        <w:t xml:space="preserve"> т</w:t>
      </w:r>
      <w:r w:rsidR="003A6DC7">
        <w:rPr>
          <w:sz w:val="26"/>
          <w:szCs w:val="26"/>
        </w:rPr>
        <w:t>ыс. рублей, что выше уровня 2024 года на 4,20</w:t>
      </w:r>
      <w:r>
        <w:rPr>
          <w:sz w:val="26"/>
          <w:szCs w:val="26"/>
        </w:rPr>
        <w:t xml:space="preserve"> тыс. руб.</w:t>
      </w:r>
      <w:r w:rsidR="003A6DC7">
        <w:rPr>
          <w:sz w:val="26"/>
          <w:szCs w:val="26"/>
        </w:rPr>
        <w:t xml:space="preserve"> ил на 3,5%, в 2026</w:t>
      </w:r>
      <w:r>
        <w:rPr>
          <w:sz w:val="26"/>
          <w:szCs w:val="26"/>
        </w:rPr>
        <w:t xml:space="preserve"> году расходы не предусмотрены, Удельный вес по данному </w:t>
      </w:r>
      <w:r w:rsidR="003A6DC7">
        <w:rPr>
          <w:sz w:val="26"/>
          <w:szCs w:val="26"/>
        </w:rPr>
        <w:t>разделу составит в 2024 году 1,4</w:t>
      </w:r>
      <w:r>
        <w:rPr>
          <w:sz w:val="26"/>
          <w:szCs w:val="26"/>
        </w:rPr>
        <w:t>% от общего об</w:t>
      </w:r>
      <w:r w:rsidR="003A6DC7">
        <w:rPr>
          <w:sz w:val="26"/>
          <w:szCs w:val="26"/>
        </w:rPr>
        <w:t>ъема расходов, в 2025 году – 1,5</w:t>
      </w:r>
      <w:r>
        <w:rPr>
          <w:sz w:val="26"/>
          <w:szCs w:val="26"/>
        </w:rPr>
        <w:t>%;</w:t>
      </w:r>
    </w:p>
    <w:p w:rsidR="0008645C" w:rsidRDefault="0008645C" w:rsidP="0008645C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0300 «Национальная безопасность и правоохранительная деятельность»</w:t>
      </w:r>
      <w:r w:rsidR="003A6DC7">
        <w:rPr>
          <w:sz w:val="26"/>
          <w:szCs w:val="26"/>
        </w:rPr>
        <w:t>в 2024</w:t>
      </w:r>
      <w:r w:rsidR="00A66752">
        <w:rPr>
          <w:sz w:val="26"/>
          <w:szCs w:val="26"/>
        </w:rPr>
        <w:t xml:space="preserve"> году</w:t>
      </w:r>
      <w:r w:rsidR="003A6DC7">
        <w:rPr>
          <w:sz w:val="26"/>
          <w:szCs w:val="26"/>
        </w:rPr>
        <w:t xml:space="preserve"> и плановом периоде 2025 и 2026 годов расходы не предусмотрены</w:t>
      </w:r>
      <w:r>
        <w:rPr>
          <w:sz w:val="26"/>
          <w:szCs w:val="26"/>
        </w:rPr>
        <w:t>;</w:t>
      </w:r>
    </w:p>
    <w:p w:rsidR="0008645C" w:rsidRPr="00356AD8" w:rsidRDefault="0008645C" w:rsidP="0008645C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0400 «Национальная экономика»</w:t>
      </w:r>
      <w:r w:rsidR="0056567F">
        <w:rPr>
          <w:sz w:val="26"/>
          <w:szCs w:val="26"/>
        </w:rPr>
        <w:t xml:space="preserve"> в 2024 году – 2 735,46</w:t>
      </w:r>
      <w:r>
        <w:rPr>
          <w:sz w:val="26"/>
          <w:szCs w:val="26"/>
        </w:rPr>
        <w:t xml:space="preserve"> тыс. рублей</w:t>
      </w:r>
      <w:r w:rsidRPr="00356AD8">
        <w:rPr>
          <w:sz w:val="26"/>
          <w:szCs w:val="26"/>
        </w:rPr>
        <w:t>, что ниже уровня ожидаемы</w:t>
      </w:r>
      <w:r w:rsidR="0056567F">
        <w:rPr>
          <w:sz w:val="26"/>
          <w:szCs w:val="26"/>
        </w:rPr>
        <w:t>х расходов 2023</w:t>
      </w:r>
      <w:r>
        <w:rPr>
          <w:sz w:val="26"/>
          <w:szCs w:val="26"/>
        </w:rPr>
        <w:t xml:space="preserve"> года на </w:t>
      </w:r>
      <w:r w:rsidR="00A66752">
        <w:rPr>
          <w:sz w:val="26"/>
          <w:szCs w:val="26"/>
        </w:rPr>
        <w:t>3</w:t>
      </w:r>
      <w:r w:rsidR="0056567F">
        <w:rPr>
          <w:sz w:val="26"/>
          <w:szCs w:val="26"/>
        </w:rPr>
        <w:t> 157,10тыс. рублей или на 53,6%, в 2025 году – 2 857,58</w:t>
      </w:r>
      <w:r>
        <w:rPr>
          <w:sz w:val="26"/>
          <w:szCs w:val="26"/>
        </w:rPr>
        <w:t xml:space="preserve"> т</w:t>
      </w:r>
      <w:r w:rsidR="0056567F">
        <w:rPr>
          <w:sz w:val="26"/>
          <w:szCs w:val="26"/>
        </w:rPr>
        <w:t>ыс. рублей, что выше уровня 2024</w:t>
      </w:r>
      <w:r>
        <w:rPr>
          <w:sz w:val="26"/>
          <w:szCs w:val="26"/>
        </w:rPr>
        <w:t xml:space="preserve"> года на </w:t>
      </w:r>
      <w:r w:rsidR="0056567F">
        <w:rPr>
          <w:sz w:val="26"/>
          <w:szCs w:val="26"/>
        </w:rPr>
        <w:t>122,12 тыс. руб. или на 4,5</w:t>
      </w:r>
      <w:r>
        <w:rPr>
          <w:sz w:val="26"/>
          <w:szCs w:val="26"/>
        </w:rPr>
        <w:t xml:space="preserve">%, в </w:t>
      </w:r>
      <w:r w:rsidR="0056567F">
        <w:rPr>
          <w:sz w:val="26"/>
          <w:szCs w:val="26"/>
        </w:rPr>
        <w:t>2026</w:t>
      </w:r>
      <w:r w:rsidR="00A66752">
        <w:rPr>
          <w:sz w:val="26"/>
          <w:szCs w:val="26"/>
        </w:rPr>
        <w:t xml:space="preserve"> год</w:t>
      </w:r>
      <w:r w:rsidR="0056567F">
        <w:rPr>
          <w:sz w:val="26"/>
          <w:szCs w:val="26"/>
        </w:rPr>
        <w:t>у – 2 905,29</w:t>
      </w:r>
      <w:r>
        <w:rPr>
          <w:sz w:val="26"/>
          <w:szCs w:val="26"/>
        </w:rPr>
        <w:t xml:space="preserve"> тыс. рублей, что</w:t>
      </w:r>
      <w:r w:rsidR="0056567F">
        <w:rPr>
          <w:sz w:val="26"/>
          <w:szCs w:val="26"/>
        </w:rPr>
        <w:t xml:space="preserve"> выше уровня 2025 года на 47,71 тыс. руб. или на 1,7</w:t>
      </w:r>
      <w:r>
        <w:rPr>
          <w:sz w:val="26"/>
          <w:szCs w:val="26"/>
        </w:rPr>
        <w:t>%.Удельный вес расходов по</w:t>
      </w:r>
      <w:r w:rsidR="0056567F">
        <w:rPr>
          <w:sz w:val="26"/>
          <w:szCs w:val="26"/>
        </w:rPr>
        <w:t xml:space="preserve"> данному разделу составит в 2024</w:t>
      </w:r>
      <w:r>
        <w:rPr>
          <w:sz w:val="26"/>
          <w:szCs w:val="26"/>
        </w:rPr>
        <w:t xml:space="preserve"> году </w:t>
      </w:r>
      <w:r w:rsidR="0056567F">
        <w:rPr>
          <w:sz w:val="26"/>
          <w:szCs w:val="26"/>
        </w:rPr>
        <w:t>31,4</w:t>
      </w:r>
      <w:r w:rsidRPr="00F95F03">
        <w:rPr>
          <w:sz w:val="26"/>
          <w:szCs w:val="26"/>
        </w:rPr>
        <w:t>% от общего объема расходов</w:t>
      </w:r>
      <w:r w:rsidR="0056567F">
        <w:rPr>
          <w:sz w:val="26"/>
          <w:szCs w:val="26"/>
        </w:rPr>
        <w:t>, в 2025 году – 34,1%, в 2026 году – 35,2</w:t>
      </w:r>
      <w:r>
        <w:rPr>
          <w:sz w:val="26"/>
          <w:szCs w:val="26"/>
        </w:rPr>
        <w:t>%</w:t>
      </w:r>
      <w:r w:rsidRPr="00356AD8">
        <w:rPr>
          <w:sz w:val="26"/>
          <w:szCs w:val="26"/>
        </w:rPr>
        <w:t>;</w:t>
      </w:r>
    </w:p>
    <w:p w:rsidR="0008645C" w:rsidRPr="00356AD8" w:rsidRDefault="0008645C" w:rsidP="0008645C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0500 «Жилищно-коммунальное хозяйство»</w:t>
      </w:r>
      <w:r w:rsidR="0056567F">
        <w:rPr>
          <w:sz w:val="26"/>
          <w:szCs w:val="26"/>
        </w:rPr>
        <w:t>в 2024 году – 789,89</w:t>
      </w:r>
      <w:r>
        <w:rPr>
          <w:sz w:val="26"/>
          <w:szCs w:val="26"/>
        </w:rPr>
        <w:t xml:space="preserve"> тыс. рублей</w:t>
      </w:r>
      <w:r w:rsidRPr="00356AD8">
        <w:rPr>
          <w:sz w:val="26"/>
          <w:szCs w:val="26"/>
        </w:rPr>
        <w:t>, что ниже уровня ожидаемы</w:t>
      </w:r>
      <w:r w:rsidR="0056567F">
        <w:rPr>
          <w:sz w:val="26"/>
          <w:szCs w:val="26"/>
        </w:rPr>
        <w:t>х расходов 2023</w:t>
      </w:r>
      <w:r>
        <w:rPr>
          <w:sz w:val="26"/>
          <w:szCs w:val="26"/>
        </w:rPr>
        <w:t xml:space="preserve"> года на </w:t>
      </w:r>
      <w:r w:rsidR="0056567F">
        <w:rPr>
          <w:sz w:val="26"/>
          <w:szCs w:val="26"/>
        </w:rPr>
        <w:t>6 050,95</w:t>
      </w:r>
      <w:r>
        <w:rPr>
          <w:sz w:val="26"/>
          <w:szCs w:val="26"/>
        </w:rPr>
        <w:t xml:space="preserve">тыс. рублей или на </w:t>
      </w:r>
      <w:r w:rsidR="0056567F">
        <w:rPr>
          <w:sz w:val="26"/>
          <w:szCs w:val="26"/>
        </w:rPr>
        <w:t>88,5%, в 2025 году – 840,31</w:t>
      </w:r>
      <w:r w:rsidR="00A66752">
        <w:rPr>
          <w:sz w:val="26"/>
          <w:szCs w:val="26"/>
        </w:rPr>
        <w:t xml:space="preserve"> т</w:t>
      </w:r>
      <w:r w:rsidR="0056567F">
        <w:rPr>
          <w:sz w:val="26"/>
          <w:szCs w:val="26"/>
        </w:rPr>
        <w:t>ыс. рублей, что выше уровня 2024 года на 50,42 тыс. руб. или на 6,4%, в 2026</w:t>
      </w:r>
      <w:r>
        <w:rPr>
          <w:sz w:val="26"/>
          <w:szCs w:val="26"/>
        </w:rPr>
        <w:t xml:space="preserve"> год</w:t>
      </w:r>
      <w:r w:rsidR="0056567F">
        <w:rPr>
          <w:sz w:val="26"/>
          <w:szCs w:val="26"/>
        </w:rPr>
        <w:t>у – 785,74</w:t>
      </w:r>
      <w:r>
        <w:rPr>
          <w:sz w:val="26"/>
          <w:szCs w:val="26"/>
        </w:rPr>
        <w:t xml:space="preserve"> тыс. рублей, что</w:t>
      </w:r>
      <w:r w:rsidR="00AB6A88">
        <w:rPr>
          <w:sz w:val="26"/>
          <w:szCs w:val="26"/>
        </w:rPr>
        <w:t xml:space="preserve"> ни</w:t>
      </w:r>
      <w:r w:rsidR="0056567F">
        <w:rPr>
          <w:sz w:val="26"/>
          <w:szCs w:val="26"/>
        </w:rPr>
        <w:t>же уровня 2025 года на 54,57 тыс. руб. или на 6,5</w:t>
      </w:r>
      <w:r>
        <w:rPr>
          <w:sz w:val="26"/>
          <w:szCs w:val="26"/>
        </w:rPr>
        <w:t xml:space="preserve">%.Удельный вес расходов по данному </w:t>
      </w:r>
      <w:r w:rsidR="0056567F">
        <w:rPr>
          <w:sz w:val="26"/>
          <w:szCs w:val="26"/>
        </w:rPr>
        <w:t>разделу составит в 2024 году 9,0</w:t>
      </w:r>
      <w:r w:rsidRPr="00F95F03">
        <w:rPr>
          <w:sz w:val="26"/>
          <w:szCs w:val="26"/>
        </w:rPr>
        <w:t>% от общего объема расходов</w:t>
      </w:r>
      <w:r w:rsidR="0056567F">
        <w:rPr>
          <w:sz w:val="26"/>
          <w:szCs w:val="26"/>
        </w:rPr>
        <w:t>, в 2025 году – 10,0%, в 2026 году – 9,5</w:t>
      </w:r>
      <w:r>
        <w:rPr>
          <w:sz w:val="26"/>
          <w:szCs w:val="26"/>
        </w:rPr>
        <w:t>%</w:t>
      </w:r>
      <w:r w:rsidRPr="00356AD8">
        <w:rPr>
          <w:sz w:val="26"/>
          <w:szCs w:val="26"/>
        </w:rPr>
        <w:t>;</w:t>
      </w:r>
    </w:p>
    <w:p w:rsidR="0008645C" w:rsidRPr="00356AD8" w:rsidRDefault="0008645C" w:rsidP="0008645C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0800 «Культура, кинематография»</w:t>
      </w:r>
      <w:r w:rsidR="0056567F">
        <w:rPr>
          <w:sz w:val="26"/>
          <w:szCs w:val="26"/>
        </w:rPr>
        <w:t>в 2024 году – 2 369,0</w:t>
      </w:r>
      <w:r>
        <w:rPr>
          <w:sz w:val="26"/>
          <w:szCs w:val="26"/>
        </w:rPr>
        <w:t xml:space="preserve"> тыс. рублей,</w:t>
      </w:r>
      <w:r w:rsidR="0056567F">
        <w:rPr>
          <w:sz w:val="26"/>
          <w:szCs w:val="26"/>
        </w:rPr>
        <w:t xml:space="preserve"> что ниж</w:t>
      </w:r>
      <w:r w:rsidRPr="00356AD8">
        <w:rPr>
          <w:sz w:val="26"/>
          <w:szCs w:val="26"/>
        </w:rPr>
        <w:t>е уровня ожидаемы</w:t>
      </w:r>
      <w:r w:rsidR="0056567F">
        <w:rPr>
          <w:sz w:val="26"/>
          <w:szCs w:val="26"/>
        </w:rPr>
        <w:t>х расходов 2023</w:t>
      </w:r>
      <w:r>
        <w:rPr>
          <w:sz w:val="26"/>
          <w:szCs w:val="26"/>
        </w:rPr>
        <w:t xml:space="preserve"> года на </w:t>
      </w:r>
      <w:r w:rsidR="0056567F">
        <w:rPr>
          <w:sz w:val="26"/>
          <w:szCs w:val="26"/>
        </w:rPr>
        <w:t>989,91тыс. рублей или на 29,5%, в</w:t>
      </w:r>
      <w:r w:rsidR="00DD1479">
        <w:rPr>
          <w:sz w:val="26"/>
          <w:szCs w:val="26"/>
        </w:rPr>
        <w:t>2025</w:t>
      </w:r>
      <w:r w:rsidR="0056567F">
        <w:rPr>
          <w:sz w:val="26"/>
          <w:szCs w:val="26"/>
        </w:rPr>
        <w:t xml:space="preserve"> году – 2 086,46 тыс. руб.</w:t>
      </w:r>
      <w:r w:rsidR="00DD1479">
        <w:rPr>
          <w:sz w:val="26"/>
          <w:szCs w:val="26"/>
        </w:rPr>
        <w:t>,</w:t>
      </w:r>
      <w:r w:rsidR="00CA5177">
        <w:rPr>
          <w:sz w:val="26"/>
          <w:szCs w:val="26"/>
        </w:rPr>
        <w:t xml:space="preserve"> </w:t>
      </w:r>
      <w:r w:rsidR="00DD1479">
        <w:rPr>
          <w:sz w:val="26"/>
          <w:szCs w:val="26"/>
        </w:rPr>
        <w:t>что ниже уровня 2024 года на 282,54 тыс. руб. или на 11,9%, в 2026 году – 2 087,46</w:t>
      </w:r>
      <w:r>
        <w:rPr>
          <w:sz w:val="26"/>
          <w:szCs w:val="26"/>
        </w:rPr>
        <w:t xml:space="preserve"> тыс. рублей,</w:t>
      </w:r>
      <w:r w:rsidR="00CA5177">
        <w:rPr>
          <w:sz w:val="26"/>
          <w:szCs w:val="26"/>
        </w:rPr>
        <w:t xml:space="preserve"> </w:t>
      </w:r>
      <w:r w:rsidR="00DD1479">
        <w:rPr>
          <w:sz w:val="26"/>
          <w:szCs w:val="26"/>
        </w:rPr>
        <w:t>что выше уровня 2025</w:t>
      </w:r>
      <w:r>
        <w:rPr>
          <w:sz w:val="26"/>
          <w:szCs w:val="26"/>
        </w:rPr>
        <w:t xml:space="preserve"> года на </w:t>
      </w:r>
      <w:r w:rsidR="00DD1479">
        <w:rPr>
          <w:sz w:val="26"/>
          <w:szCs w:val="26"/>
        </w:rPr>
        <w:t>1,0 тыс. руб. или на 0,05</w:t>
      </w:r>
      <w:r>
        <w:rPr>
          <w:sz w:val="26"/>
          <w:szCs w:val="26"/>
        </w:rPr>
        <w:t>%.Удельный вес расходов по</w:t>
      </w:r>
      <w:r w:rsidR="00DD1479">
        <w:rPr>
          <w:sz w:val="26"/>
          <w:szCs w:val="26"/>
        </w:rPr>
        <w:t xml:space="preserve"> данному разделу составит в 2024</w:t>
      </w:r>
      <w:r>
        <w:rPr>
          <w:sz w:val="26"/>
          <w:szCs w:val="26"/>
        </w:rPr>
        <w:t xml:space="preserve"> году </w:t>
      </w:r>
      <w:r w:rsidR="00DD1479">
        <w:rPr>
          <w:sz w:val="26"/>
          <w:szCs w:val="26"/>
        </w:rPr>
        <w:t>27,2</w:t>
      </w:r>
      <w:r w:rsidRPr="00F95F03">
        <w:rPr>
          <w:sz w:val="26"/>
          <w:szCs w:val="26"/>
        </w:rPr>
        <w:t>% от общего объема расходов</w:t>
      </w:r>
      <w:r w:rsidR="00DD1479">
        <w:rPr>
          <w:sz w:val="26"/>
          <w:szCs w:val="26"/>
        </w:rPr>
        <w:t>, в 2025 году 24,9%, в 2026 году</w:t>
      </w:r>
      <w:r>
        <w:rPr>
          <w:sz w:val="26"/>
          <w:szCs w:val="26"/>
        </w:rPr>
        <w:t xml:space="preserve"> – </w:t>
      </w:r>
      <w:r w:rsidR="00DD1479">
        <w:rPr>
          <w:sz w:val="26"/>
          <w:szCs w:val="26"/>
        </w:rPr>
        <w:t>25,3%</w:t>
      </w:r>
      <w:r w:rsidR="00AB6A88">
        <w:rPr>
          <w:sz w:val="26"/>
          <w:szCs w:val="26"/>
        </w:rPr>
        <w:t>.</w:t>
      </w:r>
    </w:p>
    <w:p w:rsidR="0008645C" w:rsidRPr="00356AD8" w:rsidRDefault="0008645C" w:rsidP="00716B00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</w:p>
    <w:p w:rsidR="00EC7636" w:rsidRDefault="00EC7636">
      <w:pPr>
        <w:ind w:left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5.2. Анализ муниципальных программ Дуляпинского сельского поселения и непрограммных расходов</w:t>
      </w:r>
    </w:p>
    <w:p w:rsidR="00EC7636" w:rsidRDefault="00EC7636">
      <w:pPr>
        <w:ind w:left="426"/>
        <w:jc w:val="center"/>
        <w:rPr>
          <w:b/>
          <w:sz w:val="26"/>
          <w:szCs w:val="26"/>
        </w:rPr>
      </w:pP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нормами статьи 179 Бюджетного кодекса Российской Федерации, Проект бюджета Дуляпинс</w:t>
      </w:r>
      <w:r w:rsidR="00E7015A">
        <w:rPr>
          <w:sz w:val="26"/>
          <w:szCs w:val="26"/>
        </w:rPr>
        <w:t>кого сельского поселения на 2024</w:t>
      </w:r>
      <w:r>
        <w:rPr>
          <w:sz w:val="26"/>
          <w:szCs w:val="26"/>
        </w:rPr>
        <w:t xml:space="preserve"> год и на планов</w:t>
      </w:r>
      <w:r w:rsidR="00E7015A">
        <w:rPr>
          <w:sz w:val="26"/>
          <w:szCs w:val="26"/>
        </w:rPr>
        <w:t>ый период 2025 и 2026</w:t>
      </w:r>
      <w:r>
        <w:rPr>
          <w:sz w:val="26"/>
          <w:szCs w:val="26"/>
        </w:rPr>
        <w:t xml:space="preserve"> годов сформирован в программной структуре расходов на основе </w:t>
      </w:r>
      <w:r w:rsidRPr="007F24BF">
        <w:rPr>
          <w:sz w:val="26"/>
          <w:szCs w:val="26"/>
        </w:rPr>
        <w:t>4 муниципальных программ.</w:t>
      </w:r>
    </w:p>
    <w:p w:rsidR="00B059F5" w:rsidRDefault="00EC7636" w:rsidP="00B059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59F5">
        <w:rPr>
          <w:sz w:val="26"/>
          <w:szCs w:val="26"/>
        </w:rPr>
        <w:t>Как уже отмечалось выше, расходы на реализацию муниципальных программ в общем объеме расходов бюджета поселения (без учета условно утверждаемых ра</w:t>
      </w:r>
      <w:r w:rsidR="00321B0D" w:rsidRPr="00B059F5">
        <w:rPr>
          <w:sz w:val="26"/>
          <w:szCs w:val="26"/>
        </w:rPr>
        <w:t xml:space="preserve">сходов) </w:t>
      </w:r>
      <w:r w:rsidR="00B059F5" w:rsidRPr="00D85D9E">
        <w:rPr>
          <w:sz w:val="26"/>
          <w:szCs w:val="26"/>
        </w:rPr>
        <w:t xml:space="preserve">в </w:t>
      </w:r>
      <w:r w:rsidR="00E7015A">
        <w:rPr>
          <w:sz w:val="26"/>
          <w:szCs w:val="26"/>
        </w:rPr>
        <w:t>2024, 2025 и 2026</w:t>
      </w:r>
      <w:r w:rsidR="00B059F5" w:rsidRPr="008E78E3">
        <w:rPr>
          <w:sz w:val="26"/>
          <w:szCs w:val="26"/>
        </w:rPr>
        <w:t xml:space="preserve"> годах составляют соответственно </w:t>
      </w:r>
      <w:r w:rsidR="00E7015A">
        <w:rPr>
          <w:sz w:val="26"/>
          <w:szCs w:val="26"/>
        </w:rPr>
        <w:t>54,53%, 51,24% и 51,40</w:t>
      </w:r>
      <w:r w:rsidR="00B059F5" w:rsidRPr="008E78E3">
        <w:rPr>
          <w:sz w:val="26"/>
          <w:szCs w:val="26"/>
        </w:rPr>
        <w:t>%.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Дуляпинского сельского поселения одновременно с Проектом бюджета. </w:t>
      </w:r>
    </w:p>
    <w:p w:rsidR="00EC7636" w:rsidRDefault="00EC7636">
      <w:pPr>
        <w:ind w:firstLine="567"/>
        <w:jc w:val="both"/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>Распределение бюджетных ассигнований, предусмотренных на финансовое обеспечение муниципальных программ Дуляпин</w:t>
      </w:r>
      <w:r w:rsidR="00E7015A">
        <w:rPr>
          <w:sz w:val="26"/>
          <w:szCs w:val="26"/>
        </w:rPr>
        <w:t>ского сельского поселения в 2024 году и плановом периоде 2025 и 2026</w:t>
      </w:r>
      <w:r>
        <w:rPr>
          <w:sz w:val="26"/>
          <w:szCs w:val="26"/>
        </w:rPr>
        <w:t xml:space="preserve"> годов, приведено в таблице №9.</w:t>
      </w:r>
    </w:p>
    <w:p w:rsidR="00EC7636" w:rsidRDefault="00EC7636">
      <w:pPr>
        <w:ind w:firstLine="567"/>
        <w:jc w:val="both"/>
      </w:pPr>
    </w:p>
    <w:p w:rsidR="00EC7636" w:rsidRDefault="00EC7636">
      <w:pPr>
        <w:ind w:firstLine="708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№9</w:t>
      </w:r>
    </w:p>
    <w:p w:rsidR="00EC7636" w:rsidRDefault="00EC7636">
      <w:pPr>
        <w:ind w:firstLine="708"/>
        <w:jc w:val="right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45"/>
        <w:gridCol w:w="3375"/>
        <w:gridCol w:w="992"/>
        <w:gridCol w:w="992"/>
        <w:gridCol w:w="992"/>
        <w:gridCol w:w="993"/>
        <w:gridCol w:w="992"/>
        <w:gridCol w:w="935"/>
      </w:tblGrid>
      <w:tr w:rsidR="00950F29" w:rsidTr="00123087">
        <w:trPr>
          <w:trHeight w:val="308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29" w:rsidRPr="00950F29" w:rsidRDefault="00950F29" w:rsidP="00123087">
            <w:pPr>
              <w:spacing w:line="200" w:lineRule="atLeast"/>
              <w:jc w:val="center"/>
              <w:rPr>
                <w:b/>
              </w:rPr>
            </w:pPr>
            <w:r w:rsidRPr="00950F29">
              <w:rPr>
                <w:b/>
              </w:rPr>
              <w:t>№ п/п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29" w:rsidRPr="00950F29" w:rsidRDefault="00950F29" w:rsidP="00123087">
            <w:pPr>
              <w:spacing w:line="200" w:lineRule="atLeast"/>
              <w:jc w:val="center"/>
              <w:rPr>
                <w:b/>
              </w:rPr>
            </w:pPr>
            <w:r w:rsidRPr="00950F29">
              <w:rPr>
                <w:b/>
              </w:rPr>
              <w:t>Наименование муниципальной программы (МП)</w:t>
            </w:r>
          </w:p>
        </w:tc>
        <w:tc>
          <w:tcPr>
            <w:tcW w:w="5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29" w:rsidRPr="00950F29" w:rsidRDefault="00950F29" w:rsidP="00123087">
            <w:pPr>
              <w:spacing w:line="200" w:lineRule="atLeast"/>
              <w:jc w:val="center"/>
            </w:pPr>
            <w:r w:rsidRPr="00950F29">
              <w:rPr>
                <w:b/>
              </w:rPr>
              <w:t>Проект бюджета, тыс. руб.</w:t>
            </w:r>
          </w:p>
        </w:tc>
      </w:tr>
      <w:tr w:rsidR="00950F29" w:rsidTr="00123087">
        <w:trPr>
          <w:trHeight w:val="824"/>
          <w:tblHeader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firstLine="567"/>
              <w:jc w:val="right"/>
            </w:pPr>
          </w:p>
        </w:tc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firstLine="567"/>
              <w:jc w:val="righ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CA461A" w:rsidP="00123087">
            <w:pPr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950F29" w:rsidRPr="00950F29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123087">
            <w:pPr>
              <w:spacing w:line="200" w:lineRule="atLeast"/>
              <w:ind w:left="-108" w:right="-108"/>
              <w:jc w:val="center"/>
              <w:rPr>
                <w:b/>
              </w:rPr>
            </w:pPr>
            <w:r w:rsidRPr="00950F29">
              <w:rPr>
                <w:b/>
              </w:rPr>
              <w:t>Доля в общей сумме расходов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CA461A" w:rsidP="00123087">
            <w:pPr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950F29" w:rsidRPr="00950F29">
              <w:rPr>
                <w:b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123087">
            <w:pPr>
              <w:spacing w:line="200" w:lineRule="atLeast"/>
              <w:ind w:left="-108" w:right="-108"/>
              <w:jc w:val="center"/>
              <w:rPr>
                <w:b/>
              </w:rPr>
            </w:pPr>
            <w:r w:rsidRPr="00950F29">
              <w:rPr>
                <w:b/>
              </w:rPr>
              <w:t>Доля в общей сумме расходов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CA461A" w:rsidP="00123087">
            <w:pPr>
              <w:spacing w:line="200" w:lineRule="atLeast"/>
              <w:ind w:left="-108" w:right="-108"/>
              <w:jc w:val="center"/>
            </w:pPr>
            <w:r>
              <w:rPr>
                <w:b/>
              </w:rPr>
              <w:t>2026</w:t>
            </w:r>
            <w:r w:rsidR="00950F29" w:rsidRPr="00950F29">
              <w:rPr>
                <w:b/>
              </w:rPr>
              <w:t xml:space="preserve"> год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950F29" w:rsidRDefault="00950F29" w:rsidP="00123087">
            <w:pPr>
              <w:spacing w:line="200" w:lineRule="atLeast"/>
              <w:ind w:left="-108" w:right="-108"/>
              <w:jc w:val="center"/>
            </w:pPr>
            <w:r w:rsidRPr="00950F29">
              <w:rPr>
                <w:b/>
              </w:rPr>
              <w:t>Доля в общей сумме расходов</w:t>
            </w:r>
          </w:p>
        </w:tc>
      </w:tr>
      <w:tr w:rsidR="00950F29" w:rsidTr="00950F2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950F29" w:rsidRPr="00950F29" w:rsidRDefault="00950F29">
            <w:pPr>
              <w:spacing w:line="200" w:lineRule="atLeast"/>
              <w:ind w:right="-108"/>
              <w:jc w:val="center"/>
              <w:rPr>
                <w:sz w:val="22"/>
                <w:szCs w:val="22"/>
              </w:rPr>
            </w:pPr>
            <w:r w:rsidRPr="00950F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950F29">
              <w:rPr>
                <w:sz w:val="22"/>
                <w:szCs w:val="22"/>
              </w:rPr>
              <w:t>МП «Совершенствование местного самоуправления Дуляпинского сельского поселения Фурмановского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C76CAA" w:rsidP="0010578F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10578F" w:rsidP="0010578F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C76CAA" w:rsidP="0010578F">
            <w:pPr>
              <w:snapToGrid w:val="0"/>
              <w:spacing w:line="276" w:lineRule="auto"/>
              <w:ind w:left="-16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1 856,24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10578F" w:rsidP="0010578F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C76CAA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1 856,24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950F29" w:rsidRDefault="0010578F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</w:tr>
      <w:tr w:rsidR="00950F29" w:rsidTr="002769A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 w:rsidRPr="00950F29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CD306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10578F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B75612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950F29" w:rsidTr="00950F2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right="-108"/>
              <w:jc w:val="center"/>
              <w:rPr>
                <w:sz w:val="22"/>
                <w:szCs w:val="22"/>
              </w:rPr>
            </w:pPr>
          </w:p>
          <w:p w:rsidR="00950F29" w:rsidRPr="00950F29" w:rsidRDefault="00950F29">
            <w:pPr>
              <w:spacing w:line="200" w:lineRule="atLeast"/>
              <w:ind w:right="-108"/>
              <w:jc w:val="center"/>
              <w:rPr>
                <w:sz w:val="22"/>
                <w:szCs w:val="22"/>
              </w:rPr>
            </w:pPr>
            <w:r w:rsidRPr="00950F29">
              <w:rPr>
                <w:sz w:val="22"/>
                <w:szCs w:val="22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950F29">
              <w:rPr>
                <w:sz w:val="22"/>
                <w:szCs w:val="22"/>
              </w:rPr>
              <w:t>МП «Развитие культуры Дуляпинского сельского поселения Фурмановского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C76CAA" w:rsidP="0010578F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10578F" w:rsidP="0010578F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7F6AA0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2 086,46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10578F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7F6AA0" w:rsidP="0010578F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2 087,46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950F29" w:rsidRDefault="0010578F" w:rsidP="002769AE">
            <w:pPr>
              <w:snapToGrid w:val="0"/>
              <w:spacing w:line="276" w:lineRule="auto"/>
              <w:ind w:left="-108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</w:tr>
      <w:tr w:rsidR="00950F29" w:rsidTr="002769A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 w:rsidRPr="00950F29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CD306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B75612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B75612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950F29" w:rsidTr="00950F2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right="-108"/>
              <w:jc w:val="center"/>
              <w:rPr>
                <w:bCs/>
                <w:sz w:val="22"/>
                <w:szCs w:val="22"/>
              </w:rPr>
            </w:pPr>
          </w:p>
          <w:p w:rsidR="00950F29" w:rsidRPr="00950F29" w:rsidRDefault="006D0E5F">
            <w:pPr>
              <w:snapToGrid w:val="0"/>
              <w:spacing w:line="200" w:lineRule="atLeast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pacing w:line="276" w:lineRule="auto"/>
              <w:ind w:right="-108"/>
              <w:rPr>
                <w:bCs/>
                <w:sz w:val="22"/>
                <w:szCs w:val="22"/>
              </w:rPr>
            </w:pPr>
            <w:r w:rsidRPr="00950F29">
              <w:rPr>
                <w:bCs/>
                <w:sz w:val="22"/>
                <w:szCs w:val="22"/>
              </w:rPr>
              <w:t>МП «Благоустройство и уличное освещение Дуляпинского сельского поселения Фурмановского муниципального района»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7F6AA0" w:rsidP="0010578F">
            <w:pPr>
              <w:snapToGrid w:val="0"/>
              <w:spacing w:line="276" w:lineRule="auto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10578F" w:rsidP="0010578F">
            <w:pPr>
              <w:snapToGrid w:val="0"/>
              <w:spacing w:line="276" w:lineRule="auto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7F6AA0" w:rsidP="0010578F">
            <w:pPr>
              <w:snapToGrid w:val="0"/>
              <w:spacing w:line="276" w:lineRule="auto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350,32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950F29" w:rsidRDefault="0010578F" w:rsidP="0010578F">
            <w:pPr>
              <w:snapToGrid w:val="0"/>
              <w:spacing w:line="276" w:lineRule="auto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950F29" w:rsidRDefault="007F6AA0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295,74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950F29" w:rsidRDefault="0010578F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950F29" w:rsidTr="002769A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Pr="00950F29" w:rsidRDefault="00950F29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 w:rsidRPr="00950F29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Default="00CD306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Default="00B75612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116,82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Default="00950F29" w:rsidP="0010578F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A65EED" w:rsidRDefault="00B75612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84,42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A65EED" w:rsidRDefault="00950F29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7F6AA0" w:rsidTr="002769A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A0" w:rsidRPr="0010578F" w:rsidRDefault="006D0E5F" w:rsidP="0010578F">
            <w:pPr>
              <w:snapToGrid w:val="0"/>
              <w:spacing w:line="200" w:lineRule="atLeast"/>
              <w:ind w:right="-108"/>
              <w:jc w:val="center"/>
              <w:rPr>
                <w:iCs/>
              </w:rPr>
            </w:pPr>
            <w:r w:rsidRPr="0010578F">
              <w:rPr>
                <w:iCs/>
              </w:rPr>
              <w:t>4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A0" w:rsidRPr="0010578F" w:rsidRDefault="007F6AA0" w:rsidP="00A26984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10578F">
              <w:rPr>
                <w:sz w:val="22"/>
                <w:szCs w:val="22"/>
              </w:rPr>
              <w:t>МП «Развитие малого и среднего предпринимательства Дуляпинского сельского поселения Фурмановского муниципального района»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AA0" w:rsidRPr="0010578F" w:rsidRDefault="0010578F" w:rsidP="0010578F">
            <w:pPr>
              <w:snapToGrid w:val="0"/>
              <w:spacing w:line="276" w:lineRule="auto"/>
              <w:ind w:left="-108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6AA0" w:rsidRPr="0010578F" w:rsidRDefault="0010578F" w:rsidP="0010578F">
            <w:pPr>
              <w:snapToGrid w:val="0"/>
              <w:spacing w:line="276" w:lineRule="auto"/>
              <w:ind w:left="-108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AA0" w:rsidRPr="0010578F" w:rsidRDefault="0010578F" w:rsidP="0010578F">
            <w:pPr>
              <w:snapToGrid w:val="0"/>
              <w:spacing w:line="276" w:lineRule="auto"/>
              <w:ind w:left="-108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6AA0" w:rsidRPr="0010578F" w:rsidRDefault="0010578F" w:rsidP="0010578F">
            <w:pPr>
              <w:snapToGrid w:val="0"/>
              <w:spacing w:line="276" w:lineRule="auto"/>
              <w:ind w:left="-108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AA0" w:rsidRPr="0010578F" w:rsidRDefault="0010578F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A0" w:rsidRPr="0010578F" w:rsidRDefault="0010578F" w:rsidP="002769AE">
            <w:pPr>
              <w:snapToGri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7F6AA0" w:rsidTr="002769A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A0" w:rsidRPr="00950F29" w:rsidRDefault="007F6AA0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A0" w:rsidRPr="00950F29" w:rsidRDefault="007F6AA0" w:rsidP="00A26984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 w:rsidRPr="00950F29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AA0" w:rsidRDefault="00CD306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6AA0" w:rsidRDefault="007F6AA0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AA0" w:rsidRDefault="003B0E3F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6AA0" w:rsidRDefault="007F6AA0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AA0" w:rsidRPr="00A65EED" w:rsidRDefault="003B0E3F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A0" w:rsidRPr="00A65EED" w:rsidRDefault="007F6AA0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950F29" w:rsidTr="002769A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Default="00950F29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Default="00950F29" w:rsidP="002769AE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Default="0010578F" w:rsidP="002769AE">
            <w:pPr>
              <w:snapToGrid w:val="0"/>
              <w:spacing w:line="276" w:lineRule="auto"/>
              <w:ind w:right="-103" w:hanging="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4 753,71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Default="0010578F" w:rsidP="0010578F">
            <w:pPr>
              <w:snapToGrid w:val="0"/>
              <w:spacing w:line="276" w:lineRule="auto"/>
              <w:ind w:left="-108" w:right="-10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A838D4" w:rsidRDefault="0010578F" w:rsidP="002769A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4 294,02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Pr="00A838D4" w:rsidRDefault="0010578F" w:rsidP="0010578F">
            <w:pPr>
              <w:pStyle w:val="afb"/>
              <w:snapToGri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A65EED" w:rsidRDefault="0010578F" w:rsidP="002769AE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4 240,44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A65EED" w:rsidRDefault="0010578F" w:rsidP="0010578F">
            <w:pPr>
              <w:pStyle w:val="afb"/>
              <w:snapToGrid w:val="0"/>
              <w:spacing w:line="276" w:lineRule="auto"/>
              <w:ind w:left="-108" w:right="-2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950F29" w:rsidTr="002769A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Default="00950F29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29" w:rsidRDefault="00950F29" w:rsidP="002769AE">
            <w:pPr>
              <w:spacing w:line="276" w:lineRule="auto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Default="00CD3069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52,38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Default="00950F29" w:rsidP="002769AE">
            <w:pPr>
              <w:snapToGrid w:val="0"/>
              <w:spacing w:line="276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Default="00B75612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90,33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F29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29" w:rsidRPr="00A65EED" w:rsidRDefault="00B75612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98,75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29" w:rsidRPr="00A65EED" w:rsidRDefault="00950F29" w:rsidP="002769AE">
            <w:pPr>
              <w:snapToGrid w:val="0"/>
              <w:spacing w:line="276" w:lineRule="auto"/>
              <w:ind w:left="-108" w:right="-65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EC7636" w:rsidRDefault="00EC7636">
      <w:pPr>
        <w:ind w:firstLine="567"/>
        <w:jc w:val="both"/>
        <w:rPr>
          <w:sz w:val="26"/>
          <w:szCs w:val="26"/>
        </w:rPr>
      </w:pPr>
    </w:p>
    <w:p w:rsidR="006C3411" w:rsidRDefault="006C3411">
      <w:pPr>
        <w:ind w:firstLine="567"/>
        <w:jc w:val="both"/>
        <w:rPr>
          <w:sz w:val="26"/>
          <w:szCs w:val="26"/>
        </w:rPr>
      </w:pP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Наибольший объем бюджетных ассигнований, планируется на реализацию мероприятий муниципальных программ: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«Развитие культуры Дуляпинского сельского поселения Фурмановского</w:t>
      </w:r>
      <w:r w:rsidR="00CD3069">
        <w:rPr>
          <w:sz w:val="26"/>
          <w:szCs w:val="26"/>
        </w:rPr>
        <w:t xml:space="preserve"> муниципального района» - в 2024 году в сумме 2 369,0 тыс. руб., в 2025</w:t>
      </w:r>
      <w:r w:rsidR="001F4205">
        <w:rPr>
          <w:sz w:val="26"/>
          <w:szCs w:val="26"/>
        </w:rPr>
        <w:t xml:space="preserve"> году  в су</w:t>
      </w:r>
      <w:r w:rsidR="00CD3069">
        <w:rPr>
          <w:sz w:val="26"/>
          <w:szCs w:val="26"/>
        </w:rPr>
        <w:t>мме 2 086,46 тыс. руб., в 2026 году в сумме 2 087,46</w:t>
      </w:r>
      <w:r>
        <w:rPr>
          <w:sz w:val="26"/>
          <w:szCs w:val="26"/>
        </w:rPr>
        <w:t>тыс. руб., что</w:t>
      </w:r>
      <w:r w:rsidR="00CA5177">
        <w:rPr>
          <w:sz w:val="26"/>
          <w:szCs w:val="26"/>
        </w:rPr>
        <w:t xml:space="preserve"> </w:t>
      </w:r>
      <w:r w:rsidR="00CD3069">
        <w:rPr>
          <w:sz w:val="26"/>
          <w:szCs w:val="26"/>
        </w:rPr>
        <w:t>составляет соответственно – 49,8%, 48,6% и 49,2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программ;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«Совершенствование местного самоуправления Дуляпинского сельского поселения Фурмановского</w:t>
      </w:r>
      <w:r w:rsidR="005230F2">
        <w:rPr>
          <w:sz w:val="26"/>
          <w:szCs w:val="26"/>
        </w:rPr>
        <w:t xml:space="preserve"> муниципального района» - в 2024 году в сумме 2 083,82</w:t>
      </w:r>
      <w:r>
        <w:rPr>
          <w:sz w:val="26"/>
          <w:szCs w:val="26"/>
        </w:rPr>
        <w:t xml:space="preserve"> тыс. руб.</w:t>
      </w:r>
      <w:r w:rsidR="005230F2">
        <w:rPr>
          <w:sz w:val="26"/>
          <w:szCs w:val="26"/>
        </w:rPr>
        <w:t>, в 2025 году в сумме 1 856,24 тыс. руб., в 2026</w:t>
      </w:r>
      <w:r w:rsidR="00F30741">
        <w:rPr>
          <w:sz w:val="26"/>
          <w:szCs w:val="26"/>
        </w:rPr>
        <w:t xml:space="preserve"> году в сумм</w:t>
      </w:r>
      <w:r w:rsidR="005230F2">
        <w:rPr>
          <w:sz w:val="26"/>
          <w:szCs w:val="26"/>
        </w:rPr>
        <w:t>е 1 856,24</w:t>
      </w:r>
      <w:r>
        <w:rPr>
          <w:sz w:val="26"/>
          <w:szCs w:val="26"/>
        </w:rPr>
        <w:t xml:space="preserve"> тыс. руб., что </w:t>
      </w:r>
      <w:r w:rsidR="005230F2">
        <w:rPr>
          <w:sz w:val="26"/>
          <w:szCs w:val="26"/>
        </w:rPr>
        <w:t>составляет соответственно – 43,8%, 43,2% и 43,8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программ.</w:t>
      </w: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3542">
        <w:rPr>
          <w:sz w:val="26"/>
          <w:szCs w:val="26"/>
        </w:rPr>
        <w:t>Проверкой соответствия объемов плановых бюджетных ассигнований, предусмотренных Проектом бюджета Дуляпинского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расхождений по общему объем</w:t>
      </w:r>
      <w:r w:rsidR="005230F2">
        <w:rPr>
          <w:sz w:val="26"/>
          <w:szCs w:val="26"/>
        </w:rPr>
        <w:t>у бюджетных ассигнований на 2024-2026</w:t>
      </w:r>
      <w:r w:rsidRPr="00A33542">
        <w:rPr>
          <w:sz w:val="26"/>
          <w:szCs w:val="26"/>
        </w:rPr>
        <w:t xml:space="preserve">  годы не обнаружено.</w:t>
      </w:r>
    </w:p>
    <w:p w:rsidR="00EC7636" w:rsidRDefault="00EC7636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Кроме расходов, предусмотренных на финансирование программных мероприятий, в Проекте бюджета предусмотрены расходы на реализацию непрограммных направлений деятельности органов м</w:t>
      </w:r>
      <w:r w:rsidR="00267585">
        <w:rPr>
          <w:sz w:val="26"/>
          <w:szCs w:val="26"/>
        </w:rPr>
        <w:t>естн</w:t>
      </w:r>
      <w:r w:rsidR="005230F2">
        <w:rPr>
          <w:sz w:val="26"/>
          <w:szCs w:val="26"/>
        </w:rPr>
        <w:t>ого самоуправления - на 2024 год в сумме 3 964,18 тыс. руб., на 2025 год в сумме 4 086,63 тыс. руб., на 2026 год в сумме 4 009,55</w:t>
      </w:r>
      <w:r>
        <w:rPr>
          <w:sz w:val="26"/>
          <w:szCs w:val="26"/>
        </w:rPr>
        <w:t xml:space="preserve"> тыс. руб. Их д</w:t>
      </w:r>
      <w:r w:rsidR="00722701">
        <w:rPr>
          <w:sz w:val="26"/>
          <w:szCs w:val="26"/>
        </w:rPr>
        <w:t>оля составит соотве</w:t>
      </w:r>
      <w:r w:rsidR="005230F2">
        <w:rPr>
          <w:sz w:val="26"/>
          <w:szCs w:val="26"/>
        </w:rPr>
        <w:t>тственно 45,47%, 48,76%, 48,60</w:t>
      </w:r>
      <w:r>
        <w:rPr>
          <w:sz w:val="26"/>
          <w:szCs w:val="26"/>
        </w:rPr>
        <w:t>% в общем объеме планируемых к распределению расходов (без учета условно утверждаемых расходов)</w:t>
      </w:r>
      <w:r w:rsidR="00722701">
        <w:rPr>
          <w:sz w:val="26"/>
          <w:szCs w:val="26"/>
        </w:rPr>
        <w:t>.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Наибольший удельный вес в общем объеме расходов бюджета по непрограммным направлениям деятельности органов местного самоуправления занимают расходы поселения </w:t>
      </w:r>
      <w:r w:rsidR="005230F2" w:rsidRPr="002D5FE2">
        <w:rPr>
          <w:sz w:val="26"/>
          <w:szCs w:val="26"/>
        </w:rPr>
        <w:t>на осуществление полномочий Фурмановского муниципального района по осуществлению дорожной деятельности в отношении автомобильных дорог общего пользо</w:t>
      </w:r>
      <w:r w:rsidR="005230F2">
        <w:rPr>
          <w:sz w:val="26"/>
          <w:szCs w:val="26"/>
        </w:rPr>
        <w:t>вания местного значения</w:t>
      </w:r>
      <w:r w:rsidR="00F80642">
        <w:rPr>
          <w:sz w:val="26"/>
          <w:szCs w:val="26"/>
        </w:rPr>
        <w:t>: на 2024 год – 69,98%, на 2025 год – 69,90</w:t>
      </w:r>
      <w:r>
        <w:rPr>
          <w:sz w:val="26"/>
          <w:szCs w:val="26"/>
        </w:rPr>
        <w:t xml:space="preserve">%, на </w:t>
      </w:r>
      <w:r w:rsidR="00F80642">
        <w:rPr>
          <w:sz w:val="26"/>
          <w:szCs w:val="26"/>
        </w:rPr>
        <w:t>2026</w:t>
      </w:r>
      <w:r w:rsidR="00722701">
        <w:rPr>
          <w:sz w:val="26"/>
          <w:szCs w:val="26"/>
        </w:rPr>
        <w:t xml:space="preserve"> год – </w:t>
      </w:r>
      <w:r w:rsidR="00F80642">
        <w:rPr>
          <w:sz w:val="26"/>
          <w:szCs w:val="26"/>
        </w:rPr>
        <w:t>72,43</w:t>
      </w:r>
      <w:r>
        <w:rPr>
          <w:sz w:val="26"/>
          <w:szCs w:val="26"/>
        </w:rPr>
        <w:t xml:space="preserve">%. </w:t>
      </w:r>
    </w:p>
    <w:p w:rsidR="00EC7636" w:rsidRDefault="00F8064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отношению к уровню 2023</w:t>
      </w:r>
      <w:r w:rsidR="00EC7636">
        <w:rPr>
          <w:sz w:val="26"/>
          <w:szCs w:val="26"/>
        </w:rPr>
        <w:t xml:space="preserve"> года расходы поселения на осуществление полномочий Фурмановского муниципального района по осуществлению дорожной деятельности в отношении автомобильных дорог общего польз</w:t>
      </w:r>
      <w:r>
        <w:rPr>
          <w:sz w:val="26"/>
          <w:szCs w:val="26"/>
        </w:rPr>
        <w:t>ования местного значения на 2024</w:t>
      </w:r>
      <w:r w:rsidR="00EC7636">
        <w:rPr>
          <w:sz w:val="26"/>
          <w:szCs w:val="26"/>
        </w:rPr>
        <w:t xml:space="preserve"> год </w:t>
      </w:r>
      <w:r w:rsidR="002769AE">
        <w:rPr>
          <w:sz w:val="26"/>
          <w:szCs w:val="26"/>
        </w:rPr>
        <w:t>уменьш</w:t>
      </w:r>
      <w:r w:rsidR="000F4E87">
        <w:rPr>
          <w:sz w:val="26"/>
          <w:szCs w:val="26"/>
        </w:rPr>
        <w:t xml:space="preserve">аются </w:t>
      </w:r>
      <w:r w:rsidR="002769AE">
        <w:rPr>
          <w:sz w:val="26"/>
          <w:szCs w:val="26"/>
        </w:rPr>
        <w:t>н</w:t>
      </w:r>
      <w:r>
        <w:rPr>
          <w:sz w:val="26"/>
          <w:szCs w:val="26"/>
        </w:rPr>
        <w:t>а 3 153,10</w:t>
      </w:r>
      <w:r w:rsidR="000F4E87" w:rsidRPr="009C26F4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на 53,55</w:t>
      </w:r>
      <w:r w:rsidR="002769AE">
        <w:rPr>
          <w:sz w:val="26"/>
          <w:szCs w:val="26"/>
        </w:rPr>
        <w:t>%</w:t>
      </w:r>
      <w:r w:rsidR="00EC7636" w:rsidRPr="009C26F4">
        <w:rPr>
          <w:sz w:val="26"/>
          <w:szCs w:val="26"/>
        </w:rPr>
        <w:t>.</w:t>
      </w:r>
    </w:p>
    <w:p w:rsidR="00EC7636" w:rsidRDefault="00EC76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отнош</w:t>
      </w:r>
      <w:r w:rsidR="00F80642">
        <w:rPr>
          <w:sz w:val="26"/>
          <w:szCs w:val="26"/>
        </w:rPr>
        <w:t>ению к уточненному плану на 2023</w:t>
      </w:r>
      <w:r>
        <w:rPr>
          <w:sz w:val="26"/>
          <w:szCs w:val="26"/>
        </w:rPr>
        <w:t xml:space="preserve"> год, расходы по непрограммным н</w:t>
      </w:r>
      <w:r w:rsidR="00F80642">
        <w:rPr>
          <w:sz w:val="26"/>
          <w:szCs w:val="26"/>
        </w:rPr>
        <w:t>аправлениям деятельности на 2024</w:t>
      </w:r>
      <w:r>
        <w:rPr>
          <w:sz w:val="26"/>
          <w:szCs w:val="26"/>
        </w:rPr>
        <w:t xml:space="preserve"> год в ц</w:t>
      </w:r>
      <w:r w:rsidR="000F4E87">
        <w:rPr>
          <w:sz w:val="26"/>
          <w:szCs w:val="26"/>
        </w:rPr>
        <w:t xml:space="preserve">елом </w:t>
      </w:r>
      <w:r w:rsidR="004D58FA">
        <w:rPr>
          <w:sz w:val="26"/>
          <w:szCs w:val="26"/>
        </w:rPr>
        <w:t>уменьша</w:t>
      </w:r>
      <w:r w:rsidR="000F4E87">
        <w:rPr>
          <w:sz w:val="26"/>
          <w:szCs w:val="26"/>
        </w:rPr>
        <w:t xml:space="preserve">ются на </w:t>
      </w:r>
      <w:r w:rsidR="00F80642">
        <w:rPr>
          <w:sz w:val="26"/>
          <w:szCs w:val="26"/>
        </w:rPr>
        <w:t>10 338,80</w:t>
      </w:r>
      <w:r w:rsidR="000F4E87" w:rsidRPr="004D58FA">
        <w:rPr>
          <w:sz w:val="26"/>
          <w:szCs w:val="26"/>
        </w:rPr>
        <w:t xml:space="preserve"> тыс. руб. или на </w:t>
      </w:r>
      <w:r w:rsidR="00F80642">
        <w:rPr>
          <w:sz w:val="26"/>
          <w:szCs w:val="26"/>
        </w:rPr>
        <w:t>72,28</w:t>
      </w:r>
      <w:r w:rsidRPr="004D58FA">
        <w:rPr>
          <w:sz w:val="26"/>
          <w:szCs w:val="26"/>
        </w:rPr>
        <w:t>%.</w:t>
      </w:r>
    </w:p>
    <w:p w:rsidR="00EC7636" w:rsidRDefault="00EC7636">
      <w:pPr>
        <w:ind w:firstLine="567"/>
        <w:jc w:val="both"/>
        <w:rPr>
          <w:sz w:val="26"/>
          <w:szCs w:val="26"/>
        </w:rPr>
      </w:pPr>
    </w:p>
    <w:p w:rsidR="006C3411" w:rsidRDefault="006C3411">
      <w:pPr>
        <w:ind w:firstLine="567"/>
        <w:jc w:val="both"/>
        <w:rPr>
          <w:b/>
          <w:sz w:val="26"/>
          <w:szCs w:val="26"/>
        </w:rPr>
      </w:pP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Анализ и оценка источников финансирования дефицита бюджета</w:t>
      </w:r>
    </w:p>
    <w:p w:rsidR="00EC7636" w:rsidRDefault="00EC7636">
      <w:pPr>
        <w:ind w:firstLine="567"/>
        <w:jc w:val="center"/>
        <w:rPr>
          <w:b/>
          <w:sz w:val="26"/>
          <w:szCs w:val="26"/>
        </w:rPr>
      </w:pPr>
    </w:p>
    <w:p w:rsidR="00F80642" w:rsidRPr="000A215E" w:rsidRDefault="00F80642" w:rsidP="00F80642">
      <w:pPr>
        <w:ind w:firstLine="567"/>
        <w:jc w:val="both"/>
        <w:rPr>
          <w:sz w:val="26"/>
          <w:szCs w:val="26"/>
        </w:rPr>
      </w:pPr>
      <w:r w:rsidRPr="000A215E">
        <w:rPr>
          <w:sz w:val="26"/>
          <w:szCs w:val="26"/>
        </w:rPr>
        <w:t xml:space="preserve">Проект бюджета </w:t>
      </w:r>
      <w:r>
        <w:rPr>
          <w:sz w:val="26"/>
          <w:szCs w:val="26"/>
        </w:rPr>
        <w:t>Дуляпинского сельского поселения Фурмановского муниципального района на 2024 год и на плановый период 2025 и 2026</w:t>
      </w:r>
      <w:r w:rsidRPr="000A215E">
        <w:rPr>
          <w:sz w:val="26"/>
          <w:szCs w:val="26"/>
        </w:rPr>
        <w:t xml:space="preserve"> годов сформирован как сбалансированный, бездефицитный.</w:t>
      </w:r>
    </w:p>
    <w:p w:rsidR="002769AE" w:rsidRDefault="002769AE">
      <w:pPr>
        <w:ind w:firstLine="567"/>
        <w:jc w:val="both"/>
        <w:rPr>
          <w:b/>
          <w:sz w:val="26"/>
          <w:szCs w:val="26"/>
        </w:rPr>
      </w:pPr>
    </w:p>
    <w:p w:rsidR="006C3411" w:rsidRDefault="006C3411">
      <w:pPr>
        <w:ind w:firstLine="567"/>
        <w:jc w:val="both"/>
        <w:rPr>
          <w:b/>
          <w:sz w:val="26"/>
          <w:szCs w:val="26"/>
        </w:rPr>
      </w:pPr>
    </w:p>
    <w:p w:rsidR="00EC7636" w:rsidRDefault="00EC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EC7636" w:rsidRDefault="00EC7636">
      <w:pPr>
        <w:jc w:val="center"/>
        <w:rPr>
          <w:b/>
          <w:sz w:val="26"/>
          <w:szCs w:val="26"/>
        </w:rPr>
      </w:pPr>
    </w:p>
    <w:p w:rsidR="00EC7636" w:rsidRDefault="00EC76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Представленный проект Решения Совета Дуляпинского сельского поселения Фурмановского муниципального района «О бюджете Дуляпинс</w:t>
      </w:r>
      <w:r w:rsidR="00F80642">
        <w:rPr>
          <w:sz w:val="26"/>
          <w:szCs w:val="26"/>
        </w:rPr>
        <w:t>кого сельского поселения на 2024 год и на плановый период 2025 и 2026</w:t>
      </w:r>
      <w:r>
        <w:rPr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законам, Положению о бюджетном процессе в Дуляпинском сельском поселении, иным нормативным правовым актам в сфере бюджетных правоотношений </w:t>
      </w:r>
      <w:r>
        <w:rPr>
          <w:sz w:val="26"/>
          <w:szCs w:val="26"/>
        </w:rPr>
        <w:lastRenderedPageBreak/>
        <w:t>и может быть рекомендован к утверждению Советом Дуляпинского сельского поселения Фурмановского муниципального района.</w:t>
      </w:r>
    </w:p>
    <w:p w:rsidR="00EC7636" w:rsidRDefault="00EC7636">
      <w:pPr>
        <w:jc w:val="both"/>
        <w:rPr>
          <w:sz w:val="26"/>
          <w:szCs w:val="26"/>
        </w:rPr>
      </w:pPr>
    </w:p>
    <w:p w:rsidR="00EC7636" w:rsidRDefault="00EC7636">
      <w:pPr>
        <w:jc w:val="both"/>
        <w:rPr>
          <w:sz w:val="26"/>
          <w:szCs w:val="26"/>
        </w:rPr>
      </w:pPr>
    </w:p>
    <w:p w:rsidR="00EC7636" w:rsidRDefault="00EC7636">
      <w:pPr>
        <w:jc w:val="both"/>
        <w:rPr>
          <w:sz w:val="26"/>
          <w:szCs w:val="26"/>
        </w:rPr>
      </w:pPr>
    </w:p>
    <w:p w:rsidR="00EC7636" w:rsidRDefault="00EC763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Контрольно-счетной комиссии</w:t>
      </w:r>
    </w:p>
    <w:p w:rsidR="000F4E87" w:rsidRDefault="00EC763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                                           А.М. Двоеглазов</w:t>
      </w:r>
    </w:p>
    <w:p w:rsidR="000F4E87" w:rsidRDefault="000F4E87">
      <w:pPr>
        <w:jc w:val="both"/>
        <w:rPr>
          <w:b/>
          <w:bCs/>
          <w:sz w:val="26"/>
          <w:szCs w:val="26"/>
        </w:rPr>
      </w:pPr>
    </w:p>
    <w:p w:rsidR="000F4E87" w:rsidRDefault="000F4E87">
      <w:pPr>
        <w:jc w:val="both"/>
        <w:rPr>
          <w:b/>
          <w:bCs/>
          <w:sz w:val="26"/>
          <w:szCs w:val="26"/>
        </w:rPr>
      </w:pPr>
    </w:p>
    <w:p w:rsidR="002769AE" w:rsidRDefault="002769AE">
      <w:pPr>
        <w:jc w:val="both"/>
        <w:rPr>
          <w:b/>
          <w:bCs/>
          <w:sz w:val="26"/>
          <w:szCs w:val="26"/>
        </w:rPr>
      </w:pPr>
    </w:p>
    <w:p w:rsidR="000F4E87" w:rsidRDefault="000F4E8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Инспектор Контрольно-счетной комиссии</w:t>
      </w:r>
    </w:p>
    <w:p w:rsidR="00EC7636" w:rsidRDefault="000F4E87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                                           Ю.В. Коровкина</w:t>
      </w:r>
    </w:p>
    <w:sectPr w:rsidR="00EC7636" w:rsidSect="00B87479">
      <w:headerReference w:type="default" r:id="rId8"/>
      <w:pgSz w:w="11906" w:h="16838"/>
      <w:pgMar w:top="1245" w:right="851" w:bottom="964" w:left="1417" w:header="709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5F4" w:rsidRDefault="005F45F4">
      <w:r>
        <w:separator/>
      </w:r>
    </w:p>
  </w:endnote>
  <w:endnote w:type="continuationSeparator" w:id="1">
    <w:p w:rsidR="005F45F4" w:rsidRDefault="005F4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5F4" w:rsidRDefault="005F45F4">
      <w:r>
        <w:separator/>
      </w:r>
    </w:p>
  </w:footnote>
  <w:footnote w:type="continuationSeparator" w:id="1">
    <w:p w:rsidR="005F45F4" w:rsidRDefault="005F4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33" w:rsidRDefault="00B87479">
    <w:pPr>
      <w:pStyle w:val="af4"/>
      <w:jc w:val="center"/>
    </w:pPr>
    <w:r>
      <w:rPr>
        <w:sz w:val="22"/>
        <w:szCs w:val="22"/>
      </w:rPr>
      <w:fldChar w:fldCharType="begin"/>
    </w:r>
    <w:r w:rsidR="00885633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A5177">
      <w:rPr>
        <w:noProof/>
        <w:sz w:val="22"/>
        <w:szCs w:val="22"/>
      </w:rPr>
      <w:t>18</w:t>
    </w:r>
    <w:r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E4"/>
    <w:rsid w:val="000063A9"/>
    <w:rsid w:val="000103B3"/>
    <w:rsid w:val="00013BFA"/>
    <w:rsid w:val="0002515E"/>
    <w:rsid w:val="00050437"/>
    <w:rsid w:val="00052E20"/>
    <w:rsid w:val="00066681"/>
    <w:rsid w:val="0006750A"/>
    <w:rsid w:val="000722C2"/>
    <w:rsid w:val="00084A13"/>
    <w:rsid w:val="0008645C"/>
    <w:rsid w:val="00087536"/>
    <w:rsid w:val="00096810"/>
    <w:rsid w:val="00097E7F"/>
    <w:rsid w:val="000A2D0F"/>
    <w:rsid w:val="000A46C1"/>
    <w:rsid w:val="000A70BF"/>
    <w:rsid w:val="000A7F49"/>
    <w:rsid w:val="000F4E87"/>
    <w:rsid w:val="0010549A"/>
    <w:rsid w:val="0010578F"/>
    <w:rsid w:val="00121886"/>
    <w:rsid w:val="00123087"/>
    <w:rsid w:val="00135128"/>
    <w:rsid w:val="0015047E"/>
    <w:rsid w:val="0017317E"/>
    <w:rsid w:val="001806E5"/>
    <w:rsid w:val="001834AF"/>
    <w:rsid w:val="00186EF4"/>
    <w:rsid w:val="001B4A81"/>
    <w:rsid w:val="001D0FF4"/>
    <w:rsid w:val="001F4205"/>
    <w:rsid w:val="001F6C56"/>
    <w:rsid w:val="001F7CAC"/>
    <w:rsid w:val="00203BD7"/>
    <w:rsid w:val="00211FE4"/>
    <w:rsid w:val="00226B92"/>
    <w:rsid w:val="00234B05"/>
    <w:rsid w:val="00252E96"/>
    <w:rsid w:val="00254251"/>
    <w:rsid w:val="0026007E"/>
    <w:rsid w:val="00267585"/>
    <w:rsid w:val="002769AE"/>
    <w:rsid w:val="002B3A4B"/>
    <w:rsid w:val="002C5082"/>
    <w:rsid w:val="002D50FC"/>
    <w:rsid w:val="002E6F26"/>
    <w:rsid w:val="00314783"/>
    <w:rsid w:val="00321B0D"/>
    <w:rsid w:val="003323E6"/>
    <w:rsid w:val="003349E0"/>
    <w:rsid w:val="00356A3A"/>
    <w:rsid w:val="00365190"/>
    <w:rsid w:val="00386B56"/>
    <w:rsid w:val="003970FD"/>
    <w:rsid w:val="003A4F2E"/>
    <w:rsid w:val="003A6DC7"/>
    <w:rsid w:val="003B0E3F"/>
    <w:rsid w:val="003C5BF4"/>
    <w:rsid w:val="003C7E7B"/>
    <w:rsid w:val="003E4E7C"/>
    <w:rsid w:val="004814AF"/>
    <w:rsid w:val="00484DF1"/>
    <w:rsid w:val="004A34E3"/>
    <w:rsid w:val="004D1FB8"/>
    <w:rsid w:val="004D58FA"/>
    <w:rsid w:val="00506873"/>
    <w:rsid w:val="00513EED"/>
    <w:rsid w:val="005230F2"/>
    <w:rsid w:val="005366A9"/>
    <w:rsid w:val="0055768A"/>
    <w:rsid w:val="0056567F"/>
    <w:rsid w:val="0057193D"/>
    <w:rsid w:val="0057319F"/>
    <w:rsid w:val="005733B7"/>
    <w:rsid w:val="005A65FE"/>
    <w:rsid w:val="005A669F"/>
    <w:rsid w:val="005E15EB"/>
    <w:rsid w:val="005F45F4"/>
    <w:rsid w:val="00603665"/>
    <w:rsid w:val="006057AE"/>
    <w:rsid w:val="00622427"/>
    <w:rsid w:val="006255BA"/>
    <w:rsid w:val="00644DAA"/>
    <w:rsid w:val="006815AA"/>
    <w:rsid w:val="00685B15"/>
    <w:rsid w:val="006B6260"/>
    <w:rsid w:val="006C3411"/>
    <w:rsid w:val="006D0E5F"/>
    <w:rsid w:val="006D5815"/>
    <w:rsid w:val="006F3505"/>
    <w:rsid w:val="006F6E3E"/>
    <w:rsid w:val="00716B00"/>
    <w:rsid w:val="007207F0"/>
    <w:rsid w:val="00722701"/>
    <w:rsid w:val="00723E6B"/>
    <w:rsid w:val="007337F2"/>
    <w:rsid w:val="007366EE"/>
    <w:rsid w:val="00737E15"/>
    <w:rsid w:val="00754F02"/>
    <w:rsid w:val="00773DA8"/>
    <w:rsid w:val="007949AA"/>
    <w:rsid w:val="0079678B"/>
    <w:rsid w:val="007C7B11"/>
    <w:rsid w:val="007D31C6"/>
    <w:rsid w:val="007D7D8A"/>
    <w:rsid w:val="007F24BF"/>
    <w:rsid w:val="007F6AA0"/>
    <w:rsid w:val="00806BA0"/>
    <w:rsid w:val="00844202"/>
    <w:rsid w:val="008523AB"/>
    <w:rsid w:val="008852ED"/>
    <w:rsid w:val="00885633"/>
    <w:rsid w:val="008A200D"/>
    <w:rsid w:val="008A6B34"/>
    <w:rsid w:val="008B336E"/>
    <w:rsid w:val="008E78E3"/>
    <w:rsid w:val="0092412A"/>
    <w:rsid w:val="00950F29"/>
    <w:rsid w:val="00960B52"/>
    <w:rsid w:val="009A0E92"/>
    <w:rsid w:val="009A1840"/>
    <w:rsid w:val="009B283B"/>
    <w:rsid w:val="009B7944"/>
    <w:rsid w:val="009C26F4"/>
    <w:rsid w:val="009C3A56"/>
    <w:rsid w:val="009D727D"/>
    <w:rsid w:val="009F04C5"/>
    <w:rsid w:val="00A00F81"/>
    <w:rsid w:val="00A138C2"/>
    <w:rsid w:val="00A26984"/>
    <w:rsid w:val="00A33181"/>
    <w:rsid w:val="00A33542"/>
    <w:rsid w:val="00A37BFC"/>
    <w:rsid w:val="00A50746"/>
    <w:rsid w:val="00A62672"/>
    <w:rsid w:val="00A64E34"/>
    <w:rsid w:val="00A65EED"/>
    <w:rsid w:val="00A66752"/>
    <w:rsid w:val="00A838D4"/>
    <w:rsid w:val="00A846BA"/>
    <w:rsid w:val="00AA510B"/>
    <w:rsid w:val="00AB6A88"/>
    <w:rsid w:val="00AE798C"/>
    <w:rsid w:val="00B059F5"/>
    <w:rsid w:val="00B15BF8"/>
    <w:rsid w:val="00B27E11"/>
    <w:rsid w:val="00B6151A"/>
    <w:rsid w:val="00B6570E"/>
    <w:rsid w:val="00B75612"/>
    <w:rsid w:val="00B86023"/>
    <w:rsid w:val="00B87479"/>
    <w:rsid w:val="00BA1584"/>
    <w:rsid w:val="00BB4040"/>
    <w:rsid w:val="00BF2237"/>
    <w:rsid w:val="00C2479C"/>
    <w:rsid w:val="00C30721"/>
    <w:rsid w:val="00C37426"/>
    <w:rsid w:val="00C529C6"/>
    <w:rsid w:val="00C5634C"/>
    <w:rsid w:val="00C609CE"/>
    <w:rsid w:val="00C674B8"/>
    <w:rsid w:val="00C76CAA"/>
    <w:rsid w:val="00C929D0"/>
    <w:rsid w:val="00C956B0"/>
    <w:rsid w:val="00C97EA0"/>
    <w:rsid w:val="00CA3A19"/>
    <w:rsid w:val="00CA461A"/>
    <w:rsid w:val="00CA5177"/>
    <w:rsid w:val="00CB1EC6"/>
    <w:rsid w:val="00CC1030"/>
    <w:rsid w:val="00CC5286"/>
    <w:rsid w:val="00CC7422"/>
    <w:rsid w:val="00CD3069"/>
    <w:rsid w:val="00D07650"/>
    <w:rsid w:val="00D30B1B"/>
    <w:rsid w:val="00D34638"/>
    <w:rsid w:val="00D36155"/>
    <w:rsid w:val="00D85D9E"/>
    <w:rsid w:val="00DA3400"/>
    <w:rsid w:val="00DC0323"/>
    <w:rsid w:val="00DC53F9"/>
    <w:rsid w:val="00DD1479"/>
    <w:rsid w:val="00DD2D25"/>
    <w:rsid w:val="00DD404E"/>
    <w:rsid w:val="00DD57C7"/>
    <w:rsid w:val="00E10EB3"/>
    <w:rsid w:val="00E16A45"/>
    <w:rsid w:val="00E314F2"/>
    <w:rsid w:val="00E65FC5"/>
    <w:rsid w:val="00E6712A"/>
    <w:rsid w:val="00E7015A"/>
    <w:rsid w:val="00E7131A"/>
    <w:rsid w:val="00EB320A"/>
    <w:rsid w:val="00EB69AE"/>
    <w:rsid w:val="00EC2ED0"/>
    <w:rsid w:val="00EC7636"/>
    <w:rsid w:val="00F02D45"/>
    <w:rsid w:val="00F13615"/>
    <w:rsid w:val="00F26765"/>
    <w:rsid w:val="00F30741"/>
    <w:rsid w:val="00F4087B"/>
    <w:rsid w:val="00F57000"/>
    <w:rsid w:val="00F67826"/>
    <w:rsid w:val="00F729A6"/>
    <w:rsid w:val="00F80642"/>
    <w:rsid w:val="00F82C0D"/>
    <w:rsid w:val="00FD1D32"/>
    <w:rsid w:val="00FF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9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qFormat/>
    <w:rsid w:val="00B87479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B8747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87479"/>
    <w:rPr>
      <w:rFonts w:ascii="Symbol" w:hAnsi="Symbol" w:cs="Symbol" w:hint="default"/>
    </w:rPr>
  </w:style>
  <w:style w:type="character" w:customStyle="1" w:styleId="WW8Num1z1">
    <w:name w:val="WW8Num1z1"/>
    <w:rsid w:val="00B87479"/>
    <w:rPr>
      <w:rFonts w:ascii="Courier New" w:hAnsi="Courier New" w:cs="Courier New" w:hint="default"/>
    </w:rPr>
  </w:style>
  <w:style w:type="character" w:customStyle="1" w:styleId="WW8Num1z2">
    <w:name w:val="WW8Num1z2"/>
    <w:rsid w:val="00B87479"/>
    <w:rPr>
      <w:rFonts w:ascii="Wingdings" w:hAnsi="Wingdings" w:cs="Wingdings" w:hint="default"/>
    </w:rPr>
  </w:style>
  <w:style w:type="character" w:customStyle="1" w:styleId="WW8Num1z3">
    <w:name w:val="WW8Num1z3"/>
    <w:rsid w:val="00B87479"/>
  </w:style>
  <w:style w:type="character" w:customStyle="1" w:styleId="WW8Num1z4">
    <w:name w:val="WW8Num1z4"/>
    <w:rsid w:val="00B87479"/>
  </w:style>
  <w:style w:type="character" w:customStyle="1" w:styleId="WW8Num1z5">
    <w:name w:val="WW8Num1z5"/>
    <w:rsid w:val="00B87479"/>
  </w:style>
  <w:style w:type="character" w:customStyle="1" w:styleId="WW8Num1z6">
    <w:name w:val="WW8Num1z6"/>
    <w:rsid w:val="00B87479"/>
  </w:style>
  <w:style w:type="character" w:customStyle="1" w:styleId="WW8Num1z7">
    <w:name w:val="WW8Num1z7"/>
    <w:rsid w:val="00B87479"/>
  </w:style>
  <w:style w:type="character" w:customStyle="1" w:styleId="WW8Num1z8">
    <w:name w:val="WW8Num1z8"/>
    <w:rsid w:val="00B87479"/>
  </w:style>
  <w:style w:type="character" w:customStyle="1" w:styleId="WW8Num2z0">
    <w:name w:val="WW8Num2z0"/>
    <w:rsid w:val="00B87479"/>
    <w:rPr>
      <w:rFonts w:hint="default"/>
    </w:rPr>
  </w:style>
  <w:style w:type="character" w:customStyle="1" w:styleId="WW8Num2z1">
    <w:name w:val="WW8Num2z1"/>
    <w:rsid w:val="00B87479"/>
  </w:style>
  <w:style w:type="character" w:customStyle="1" w:styleId="WW8Num2z2">
    <w:name w:val="WW8Num2z2"/>
    <w:rsid w:val="00B87479"/>
  </w:style>
  <w:style w:type="character" w:customStyle="1" w:styleId="WW8Num2z3">
    <w:name w:val="WW8Num2z3"/>
    <w:rsid w:val="00B87479"/>
  </w:style>
  <w:style w:type="character" w:customStyle="1" w:styleId="WW8Num2z4">
    <w:name w:val="WW8Num2z4"/>
    <w:rsid w:val="00B87479"/>
  </w:style>
  <w:style w:type="character" w:customStyle="1" w:styleId="WW8Num2z5">
    <w:name w:val="WW8Num2z5"/>
    <w:rsid w:val="00B87479"/>
  </w:style>
  <w:style w:type="character" w:customStyle="1" w:styleId="WW8Num2z6">
    <w:name w:val="WW8Num2z6"/>
    <w:rsid w:val="00B87479"/>
  </w:style>
  <w:style w:type="character" w:customStyle="1" w:styleId="WW8Num2z7">
    <w:name w:val="WW8Num2z7"/>
    <w:rsid w:val="00B87479"/>
  </w:style>
  <w:style w:type="character" w:customStyle="1" w:styleId="WW8Num2z8">
    <w:name w:val="WW8Num2z8"/>
    <w:rsid w:val="00B87479"/>
  </w:style>
  <w:style w:type="character" w:customStyle="1" w:styleId="WW8Num3z0">
    <w:name w:val="WW8Num3z0"/>
    <w:rsid w:val="00B87479"/>
    <w:rPr>
      <w:rFonts w:hint="default"/>
    </w:rPr>
  </w:style>
  <w:style w:type="character" w:customStyle="1" w:styleId="WW8Num3z1">
    <w:name w:val="WW8Num3z1"/>
    <w:rsid w:val="00B87479"/>
  </w:style>
  <w:style w:type="character" w:customStyle="1" w:styleId="WW8Num3z2">
    <w:name w:val="WW8Num3z2"/>
    <w:rsid w:val="00B87479"/>
  </w:style>
  <w:style w:type="character" w:customStyle="1" w:styleId="WW8Num3z3">
    <w:name w:val="WW8Num3z3"/>
    <w:rsid w:val="00B87479"/>
  </w:style>
  <w:style w:type="character" w:customStyle="1" w:styleId="WW8Num3z4">
    <w:name w:val="WW8Num3z4"/>
    <w:rsid w:val="00B87479"/>
  </w:style>
  <w:style w:type="character" w:customStyle="1" w:styleId="WW8Num3z5">
    <w:name w:val="WW8Num3z5"/>
    <w:rsid w:val="00B87479"/>
  </w:style>
  <w:style w:type="character" w:customStyle="1" w:styleId="WW8Num3z6">
    <w:name w:val="WW8Num3z6"/>
    <w:rsid w:val="00B87479"/>
  </w:style>
  <w:style w:type="character" w:customStyle="1" w:styleId="WW8Num3z7">
    <w:name w:val="WW8Num3z7"/>
    <w:rsid w:val="00B87479"/>
  </w:style>
  <w:style w:type="character" w:customStyle="1" w:styleId="WW8Num3z8">
    <w:name w:val="WW8Num3z8"/>
    <w:rsid w:val="00B87479"/>
  </w:style>
  <w:style w:type="character" w:customStyle="1" w:styleId="WW8Num4z0">
    <w:name w:val="WW8Num4z0"/>
    <w:rsid w:val="00B87479"/>
    <w:rPr>
      <w:rFonts w:ascii="Symbol" w:hAnsi="Symbol" w:cs="Symbol" w:hint="default"/>
      <w:sz w:val="20"/>
    </w:rPr>
  </w:style>
  <w:style w:type="character" w:customStyle="1" w:styleId="WW8Num4z1">
    <w:name w:val="WW8Num4z1"/>
    <w:rsid w:val="00B87479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B87479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B87479"/>
    <w:rPr>
      <w:rFonts w:ascii="Wingdings" w:hAnsi="Wingdings" w:cs="Wingdings" w:hint="default"/>
    </w:rPr>
  </w:style>
  <w:style w:type="character" w:customStyle="1" w:styleId="WW8Num5z1">
    <w:name w:val="WW8Num5z1"/>
    <w:rsid w:val="00B87479"/>
    <w:rPr>
      <w:rFonts w:ascii="Courier New" w:hAnsi="Courier New" w:cs="Courier New" w:hint="default"/>
    </w:rPr>
  </w:style>
  <w:style w:type="character" w:customStyle="1" w:styleId="WW8Num5z3">
    <w:name w:val="WW8Num5z3"/>
    <w:rsid w:val="00B87479"/>
    <w:rPr>
      <w:rFonts w:ascii="Symbol" w:hAnsi="Symbol" w:cs="Symbol" w:hint="default"/>
    </w:rPr>
  </w:style>
  <w:style w:type="character" w:customStyle="1" w:styleId="WW8Num6z0">
    <w:name w:val="WW8Num6z0"/>
    <w:rsid w:val="00B87479"/>
    <w:rPr>
      <w:rFonts w:ascii="Symbol" w:hAnsi="Symbol" w:cs="Symbol" w:hint="default"/>
    </w:rPr>
  </w:style>
  <w:style w:type="character" w:customStyle="1" w:styleId="WW8Num6z1">
    <w:name w:val="WW8Num6z1"/>
    <w:rsid w:val="00B87479"/>
    <w:rPr>
      <w:rFonts w:ascii="Courier New" w:hAnsi="Courier New" w:cs="Courier New" w:hint="default"/>
    </w:rPr>
  </w:style>
  <w:style w:type="character" w:customStyle="1" w:styleId="WW8Num6z2">
    <w:name w:val="WW8Num6z2"/>
    <w:rsid w:val="00B87479"/>
    <w:rPr>
      <w:rFonts w:ascii="Wingdings" w:hAnsi="Wingdings" w:cs="Wingdings" w:hint="default"/>
    </w:rPr>
  </w:style>
  <w:style w:type="character" w:customStyle="1" w:styleId="WW8Num7z0">
    <w:name w:val="WW8Num7z0"/>
    <w:rsid w:val="00B87479"/>
    <w:rPr>
      <w:rFonts w:hint="default"/>
      <w:b w:val="0"/>
    </w:rPr>
  </w:style>
  <w:style w:type="character" w:customStyle="1" w:styleId="WW8Num7z1">
    <w:name w:val="WW8Num7z1"/>
    <w:rsid w:val="00B87479"/>
  </w:style>
  <w:style w:type="character" w:customStyle="1" w:styleId="WW8Num7z2">
    <w:name w:val="WW8Num7z2"/>
    <w:rsid w:val="00B87479"/>
  </w:style>
  <w:style w:type="character" w:customStyle="1" w:styleId="WW8Num7z3">
    <w:name w:val="WW8Num7z3"/>
    <w:rsid w:val="00B87479"/>
  </w:style>
  <w:style w:type="character" w:customStyle="1" w:styleId="WW8Num7z4">
    <w:name w:val="WW8Num7z4"/>
    <w:rsid w:val="00B87479"/>
  </w:style>
  <w:style w:type="character" w:customStyle="1" w:styleId="WW8Num7z5">
    <w:name w:val="WW8Num7z5"/>
    <w:rsid w:val="00B87479"/>
  </w:style>
  <w:style w:type="character" w:customStyle="1" w:styleId="WW8Num7z6">
    <w:name w:val="WW8Num7z6"/>
    <w:rsid w:val="00B87479"/>
  </w:style>
  <w:style w:type="character" w:customStyle="1" w:styleId="WW8Num7z7">
    <w:name w:val="WW8Num7z7"/>
    <w:rsid w:val="00B87479"/>
  </w:style>
  <w:style w:type="character" w:customStyle="1" w:styleId="WW8Num7z8">
    <w:name w:val="WW8Num7z8"/>
    <w:rsid w:val="00B87479"/>
  </w:style>
  <w:style w:type="character" w:customStyle="1" w:styleId="WW8Num8z0">
    <w:name w:val="WW8Num8z0"/>
    <w:rsid w:val="00B87479"/>
    <w:rPr>
      <w:rFonts w:hint="default"/>
    </w:rPr>
  </w:style>
  <w:style w:type="character" w:customStyle="1" w:styleId="WW8Num8z1">
    <w:name w:val="WW8Num8z1"/>
    <w:rsid w:val="00B87479"/>
  </w:style>
  <w:style w:type="character" w:customStyle="1" w:styleId="WW8Num8z2">
    <w:name w:val="WW8Num8z2"/>
    <w:rsid w:val="00B87479"/>
  </w:style>
  <w:style w:type="character" w:customStyle="1" w:styleId="WW8Num8z3">
    <w:name w:val="WW8Num8z3"/>
    <w:rsid w:val="00B87479"/>
  </w:style>
  <w:style w:type="character" w:customStyle="1" w:styleId="WW8Num8z4">
    <w:name w:val="WW8Num8z4"/>
    <w:rsid w:val="00B87479"/>
  </w:style>
  <w:style w:type="character" w:customStyle="1" w:styleId="WW8Num8z5">
    <w:name w:val="WW8Num8z5"/>
    <w:rsid w:val="00B87479"/>
  </w:style>
  <w:style w:type="character" w:customStyle="1" w:styleId="WW8Num8z6">
    <w:name w:val="WW8Num8z6"/>
    <w:rsid w:val="00B87479"/>
  </w:style>
  <w:style w:type="character" w:customStyle="1" w:styleId="WW8Num8z7">
    <w:name w:val="WW8Num8z7"/>
    <w:rsid w:val="00B87479"/>
  </w:style>
  <w:style w:type="character" w:customStyle="1" w:styleId="WW8Num8z8">
    <w:name w:val="WW8Num8z8"/>
    <w:rsid w:val="00B87479"/>
  </w:style>
  <w:style w:type="character" w:customStyle="1" w:styleId="WW8Num9z0">
    <w:name w:val="WW8Num9z0"/>
    <w:rsid w:val="00B87479"/>
  </w:style>
  <w:style w:type="character" w:customStyle="1" w:styleId="WW8Num9z1">
    <w:name w:val="WW8Num9z1"/>
    <w:rsid w:val="00B87479"/>
  </w:style>
  <w:style w:type="character" w:customStyle="1" w:styleId="WW8Num9z2">
    <w:name w:val="WW8Num9z2"/>
    <w:rsid w:val="00B87479"/>
  </w:style>
  <w:style w:type="character" w:customStyle="1" w:styleId="WW8Num9z3">
    <w:name w:val="WW8Num9z3"/>
    <w:rsid w:val="00B87479"/>
  </w:style>
  <w:style w:type="character" w:customStyle="1" w:styleId="WW8Num9z4">
    <w:name w:val="WW8Num9z4"/>
    <w:rsid w:val="00B87479"/>
  </w:style>
  <w:style w:type="character" w:customStyle="1" w:styleId="WW8Num9z5">
    <w:name w:val="WW8Num9z5"/>
    <w:rsid w:val="00B87479"/>
  </w:style>
  <w:style w:type="character" w:customStyle="1" w:styleId="WW8Num9z6">
    <w:name w:val="WW8Num9z6"/>
    <w:rsid w:val="00B87479"/>
  </w:style>
  <w:style w:type="character" w:customStyle="1" w:styleId="WW8Num9z7">
    <w:name w:val="WW8Num9z7"/>
    <w:rsid w:val="00B87479"/>
  </w:style>
  <w:style w:type="character" w:customStyle="1" w:styleId="WW8Num9z8">
    <w:name w:val="WW8Num9z8"/>
    <w:rsid w:val="00B87479"/>
  </w:style>
  <w:style w:type="character" w:customStyle="1" w:styleId="WW8Num10z0">
    <w:name w:val="WW8Num10z0"/>
    <w:rsid w:val="00B87479"/>
    <w:rPr>
      <w:rFonts w:ascii="Wingdings" w:hAnsi="Wingdings" w:cs="Wingdings" w:hint="default"/>
    </w:rPr>
  </w:style>
  <w:style w:type="character" w:customStyle="1" w:styleId="WW8Num10z1">
    <w:name w:val="WW8Num10z1"/>
    <w:rsid w:val="00B87479"/>
    <w:rPr>
      <w:rFonts w:ascii="Courier New" w:hAnsi="Courier New" w:cs="Courier New" w:hint="default"/>
    </w:rPr>
  </w:style>
  <w:style w:type="character" w:customStyle="1" w:styleId="WW8Num10z3">
    <w:name w:val="WW8Num10z3"/>
    <w:rsid w:val="00B87479"/>
    <w:rPr>
      <w:rFonts w:ascii="Symbol" w:hAnsi="Symbol" w:cs="Symbol" w:hint="default"/>
    </w:rPr>
  </w:style>
  <w:style w:type="character" w:customStyle="1" w:styleId="WW8Num11z0">
    <w:name w:val="WW8Num11z0"/>
    <w:rsid w:val="00B87479"/>
    <w:rPr>
      <w:rFonts w:ascii="Symbol" w:hAnsi="Symbol" w:cs="Symbol" w:hint="default"/>
      <w:sz w:val="20"/>
    </w:rPr>
  </w:style>
  <w:style w:type="character" w:customStyle="1" w:styleId="WW8Num11z1">
    <w:name w:val="WW8Num11z1"/>
    <w:rsid w:val="00B87479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B87479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B87479"/>
  </w:style>
  <w:style w:type="character" w:customStyle="1" w:styleId="WW8Num12z1">
    <w:name w:val="WW8Num12z1"/>
    <w:rsid w:val="00B87479"/>
  </w:style>
  <w:style w:type="character" w:customStyle="1" w:styleId="WW8Num12z2">
    <w:name w:val="WW8Num12z2"/>
    <w:rsid w:val="00B87479"/>
  </w:style>
  <w:style w:type="character" w:customStyle="1" w:styleId="WW8Num12z3">
    <w:name w:val="WW8Num12z3"/>
    <w:rsid w:val="00B87479"/>
  </w:style>
  <w:style w:type="character" w:customStyle="1" w:styleId="WW8Num12z4">
    <w:name w:val="WW8Num12z4"/>
    <w:rsid w:val="00B87479"/>
  </w:style>
  <w:style w:type="character" w:customStyle="1" w:styleId="WW8Num12z5">
    <w:name w:val="WW8Num12z5"/>
    <w:rsid w:val="00B87479"/>
  </w:style>
  <w:style w:type="character" w:customStyle="1" w:styleId="WW8Num12z6">
    <w:name w:val="WW8Num12z6"/>
    <w:rsid w:val="00B87479"/>
  </w:style>
  <w:style w:type="character" w:customStyle="1" w:styleId="WW8Num12z7">
    <w:name w:val="WW8Num12z7"/>
    <w:rsid w:val="00B87479"/>
  </w:style>
  <w:style w:type="character" w:customStyle="1" w:styleId="WW8Num12z8">
    <w:name w:val="WW8Num12z8"/>
    <w:rsid w:val="00B87479"/>
  </w:style>
  <w:style w:type="character" w:customStyle="1" w:styleId="WW8Num13z0">
    <w:name w:val="WW8Num13z0"/>
    <w:rsid w:val="00B87479"/>
    <w:rPr>
      <w:rFonts w:hint="default"/>
    </w:rPr>
  </w:style>
  <w:style w:type="character" w:customStyle="1" w:styleId="WW8Num13z1">
    <w:name w:val="WW8Num13z1"/>
    <w:rsid w:val="00B87479"/>
  </w:style>
  <w:style w:type="character" w:customStyle="1" w:styleId="WW8Num13z2">
    <w:name w:val="WW8Num13z2"/>
    <w:rsid w:val="00B87479"/>
  </w:style>
  <w:style w:type="character" w:customStyle="1" w:styleId="WW8Num13z3">
    <w:name w:val="WW8Num13z3"/>
    <w:rsid w:val="00B87479"/>
  </w:style>
  <w:style w:type="character" w:customStyle="1" w:styleId="WW8Num13z4">
    <w:name w:val="WW8Num13z4"/>
    <w:rsid w:val="00B87479"/>
  </w:style>
  <w:style w:type="character" w:customStyle="1" w:styleId="WW8Num13z5">
    <w:name w:val="WW8Num13z5"/>
    <w:rsid w:val="00B87479"/>
  </w:style>
  <w:style w:type="character" w:customStyle="1" w:styleId="WW8Num13z6">
    <w:name w:val="WW8Num13z6"/>
    <w:rsid w:val="00B87479"/>
  </w:style>
  <w:style w:type="character" w:customStyle="1" w:styleId="WW8Num13z7">
    <w:name w:val="WW8Num13z7"/>
    <w:rsid w:val="00B87479"/>
  </w:style>
  <w:style w:type="character" w:customStyle="1" w:styleId="WW8Num13z8">
    <w:name w:val="WW8Num13z8"/>
    <w:rsid w:val="00B87479"/>
  </w:style>
  <w:style w:type="character" w:customStyle="1" w:styleId="WW8Num14z0">
    <w:name w:val="WW8Num14z0"/>
    <w:rsid w:val="00B87479"/>
    <w:rPr>
      <w:rFonts w:ascii="Wingdings" w:hAnsi="Wingdings" w:cs="Wingdings" w:hint="default"/>
    </w:rPr>
  </w:style>
  <w:style w:type="character" w:customStyle="1" w:styleId="WW8Num14z1">
    <w:name w:val="WW8Num14z1"/>
    <w:rsid w:val="00B87479"/>
    <w:rPr>
      <w:rFonts w:ascii="Courier New" w:hAnsi="Courier New" w:cs="Courier New" w:hint="default"/>
    </w:rPr>
  </w:style>
  <w:style w:type="character" w:customStyle="1" w:styleId="WW8Num14z3">
    <w:name w:val="WW8Num14z3"/>
    <w:rsid w:val="00B87479"/>
    <w:rPr>
      <w:rFonts w:ascii="Symbol" w:hAnsi="Symbol" w:cs="Symbol" w:hint="default"/>
    </w:rPr>
  </w:style>
  <w:style w:type="character" w:customStyle="1" w:styleId="WW8Num15z0">
    <w:name w:val="WW8Num15z0"/>
    <w:rsid w:val="00B87479"/>
    <w:rPr>
      <w:rFonts w:ascii="Wingdings" w:hAnsi="Wingdings" w:cs="Wingdings" w:hint="default"/>
    </w:rPr>
  </w:style>
  <w:style w:type="character" w:customStyle="1" w:styleId="WW8Num15z1">
    <w:name w:val="WW8Num15z1"/>
    <w:rsid w:val="00B87479"/>
    <w:rPr>
      <w:rFonts w:ascii="Courier New" w:hAnsi="Courier New" w:cs="Courier New" w:hint="default"/>
    </w:rPr>
  </w:style>
  <w:style w:type="character" w:customStyle="1" w:styleId="WW8Num15z3">
    <w:name w:val="WW8Num15z3"/>
    <w:rsid w:val="00B87479"/>
    <w:rPr>
      <w:rFonts w:ascii="Symbol" w:hAnsi="Symbol" w:cs="Symbol" w:hint="default"/>
    </w:rPr>
  </w:style>
  <w:style w:type="character" w:customStyle="1" w:styleId="10">
    <w:name w:val="Основной шрифт абзаца1"/>
    <w:rsid w:val="00B87479"/>
  </w:style>
  <w:style w:type="character" w:customStyle="1" w:styleId="a3">
    <w:name w:val="Подзаголовок Знак"/>
    <w:rsid w:val="00B87479"/>
    <w:rPr>
      <w:sz w:val="24"/>
      <w:lang w:val="ru-RU" w:eastAsia="ar-SA" w:bidi="ar-SA"/>
    </w:rPr>
  </w:style>
  <w:style w:type="character" w:customStyle="1" w:styleId="11">
    <w:name w:val="Заголовок 1 Знак"/>
    <w:rsid w:val="00B87479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sid w:val="00B87479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sid w:val="00B87479"/>
    <w:rPr>
      <w:color w:val="0000FF"/>
      <w:u w:val="single"/>
    </w:rPr>
  </w:style>
  <w:style w:type="character" w:customStyle="1" w:styleId="a6">
    <w:name w:val="Текст выноски Знак"/>
    <w:rsid w:val="00B8747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B87479"/>
  </w:style>
  <w:style w:type="character" w:customStyle="1" w:styleId="a8">
    <w:name w:val="Нижний колонтитул Знак"/>
    <w:basedOn w:val="10"/>
    <w:rsid w:val="00B87479"/>
  </w:style>
  <w:style w:type="character" w:customStyle="1" w:styleId="a9">
    <w:name w:val="Основной текст Знак"/>
    <w:rsid w:val="00B87479"/>
    <w:rPr>
      <w:sz w:val="24"/>
      <w:szCs w:val="24"/>
    </w:rPr>
  </w:style>
  <w:style w:type="character" w:customStyle="1" w:styleId="20">
    <w:name w:val="Заголовок 2 Знак"/>
    <w:rsid w:val="00B874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sid w:val="00B87479"/>
    <w:rPr>
      <w:b/>
      <w:bCs/>
      <w:color w:val="354653"/>
    </w:rPr>
  </w:style>
  <w:style w:type="character" w:customStyle="1" w:styleId="12">
    <w:name w:val="Основной текст Знак1 Знак Знак Знак Знак Знак"/>
    <w:rsid w:val="00B87479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  <w:rsid w:val="00B87479"/>
  </w:style>
  <w:style w:type="character" w:customStyle="1" w:styleId="ac">
    <w:name w:val="Маркеры списка"/>
    <w:rsid w:val="00B87479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B87479"/>
  </w:style>
  <w:style w:type="paragraph" w:customStyle="1" w:styleId="ae">
    <w:name w:val="Заголовок"/>
    <w:basedOn w:val="a"/>
    <w:next w:val="af"/>
    <w:rsid w:val="00B8747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rsid w:val="00B87479"/>
    <w:pPr>
      <w:spacing w:after="120"/>
    </w:pPr>
    <w:rPr>
      <w:sz w:val="24"/>
      <w:szCs w:val="24"/>
    </w:rPr>
  </w:style>
  <w:style w:type="paragraph" w:styleId="af0">
    <w:name w:val="List"/>
    <w:basedOn w:val="af"/>
    <w:rsid w:val="00B87479"/>
    <w:rPr>
      <w:rFonts w:cs="Arial"/>
    </w:rPr>
  </w:style>
  <w:style w:type="paragraph" w:customStyle="1" w:styleId="13">
    <w:name w:val="Название1"/>
    <w:basedOn w:val="a"/>
    <w:rsid w:val="00B874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B87479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rsid w:val="00B87479"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rsid w:val="00B87479"/>
    <w:pPr>
      <w:jc w:val="center"/>
    </w:pPr>
    <w:rPr>
      <w:sz w:val="24"/>
    </w:rPr>
  </w:style>
  <w:style w:type="paragraph" w:customStyle="1" w:styleId="ConsPlusNormal">
    <w:name w:val="ConsPlusNormal"/>
    <w:rsid w:val="00B87479"/>
    <w:pPr>
      <w:suppressAutoHyphens/>
      <w:autoSpaceDE w:val="0"/>
    </w:pPr>
    <w:rPr>
      <w:rFonts w:ascii="Arial" w:hAnsi="Arial" w:cs="Arial"/>
      <w:lang w:val="ru-RU" w:eastAsia="ar-SA"/>
    </w:rPr>
  </w:style>
  <w:style w:type="paragraph" w:styleId="af3">
    <w:name w:val="Balloon Text"/>
    <w:basedOn w:val="a"/>
    <w:rsid w:val="00B87479"/>
    <w:rPr>
      <w:rFonts w:ascii="Tahoma" w:hAnsi="Tahoma" w:cs="Tahoma"/>
      <w:sz w:val="16"/>
      <w:szCs w:val="16"/>
      <w:lang/>
    </w:rPr>
  </w:style>
  <w:style w:type="paragraph" w:styleId="af4">
    <w:name w:val="header"/>
    <w:basedOn w:val="a"/>
    <w:rsid w:val="00B87479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B8747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87479"/>
    <w:pPr>
      <w:suppressAutoHyphens/>
      <w:autoSpaceDE w:val="0"/>
    </w:pPr>
    <w:rPr>
      <w:rFonts w:ascii="Arial" w:eastAsia="Calibri" w:hAnsi="Arial" w:cs="Arial"/>
      <w:b/>
      <w:bCs/>
      <w:lang w:val="ru-RU" w:eastAsia="ar-SA"/>
    </w:rPr>
  </w:style>
  <w:style w:type="paragraph" w:customStyle="1" w:styleId="Normal1">
    <w:name w:val="Normal1"/>
    <w:rsid w:val="00B87479"/>
    <w:pPr>
      <w:suppressAutoHyphens/>
      <w:snapToGrid w:val="0"/>
    </w:pPr>
    <w:rPr>
      <w:lang w:val="ru-RU" w:eastAsia="ar-SA"/>
    </w:rPr>
  </w:style>
  <w:style w:type="paragraph" w:styleId="af6">
    <w:name w:val="Normal (Web)"/>
    <w:basedOn w:val="a"/>
    <w:rsid w:val="00B87479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B87479"/>
    <w:pPr>
      <w:suppressAutoHyphens/>
      <w:autoSpaceDE w:val="0"/>
    </w:pPr>
    <w:rPr>
      <w:rFonts w:eastAsia="Calibri"/>
      <w:color w:val="000000"/>
      <w:sz w:val="24"/>
      <w:szCs w:val="24"/>
      <w:lang w:val="ru-RU" w:eastAsia="ar-SA"/>
    </w:rPr>
  </w:style>
  <w:style w:type="paragraph" w:styleId="af7">
    <w:name w:val="Body Text Indent"/>
    <w:basedOn w:val="a"/>
    <w:rsid w:val="00B87479"/>
    <w:pPr>
      <w:spacing w:after="120"/>
      <w:ind w:left="283"/>
    </w:pPr>
  </w:style>
  <w:style w:type="paragraph" w:customStyle="1" w:styleId="af8">
    <w:name w:val="Содержимое таблицы"/>
    <w:basedOn w:val="a"/>
    <w:rsid w:val="00B87479"/>
    <w:pPr>
      <w:suppressLineNumbers/>
    </w:pPr>
  </w:style>
  <w:style w:type="paragraph" w:customStyle="1" w:styleId="af9">
    <w:name w:val="Заголовок таблицы"/>
    <w:basedOn w:val="af8"/>
    <w:rsid w:val="00B87479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B87479"/>
  </w:style>
  <w:style w:type="paragraph" w:customStyle="1" w:styleId="21">
    <w:name w:val="Основной текст с отступом 21"/>
    <w:basedOn w:val="a"/>
    <w:rsid w:val="00B87479"/>
    <w:pPr>
      <w:spacing w:before="60" w:after="120" w:line="480" w:lineRule="auto"/>
      <w:ind w:left="283" w:firstLine="709"/>
      <w:jc w:val="both"/>
    </w:pPr>
    <w:rPr>
      <w:sz w:val="28"/>
      <w:lang/>
    </w:rPr>
  </w:style>
  <w:style w:type="paragraph" w:styleId="afb">
    <w:name w:val="No Spacing"/>
    <w:qFormat/>
    <w:rsid w:val="00B87479"/>
    <w:pPr>
      <w:suppressAutoHyphens/>
    </w:pPr>
    <w:rPr>
      <w:rFonts w:ascii="Calibri" w:eastAsia="Calibri" w:hAnsi="Calibri"/>
      <w:sz w:val="22"/>
      <w:szCs w:val="22"/>
      <w:lang w:val="ru-RU" w:eastAsia="ar-SA"/>
    </w:rPr>
  </w:style>
  <w:style w:type="paragraph" w:customStyle="1" w:styleId="Pro-Gramma">
    <w:name w:val="Pro-Gramma"/>
    <w:basedOn w:val="a"/>
    <w:rsid w:val="00B87479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22">
    <w:name w:val="Стиль2"/>
    <w:basedOn w:val="a"/>
    <w:rsid w:val="00B6151A"/>
    <w:pPr>
      <w:suppressAutoHyphens w:val="0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1D17-EE24-48B0-BFB9-910D48D5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2023-12-06T14:48:00Z</cp:lastPrinted>
  <dcterms:created xsi:type="dcterms:W3CDTF">2023-12-19T13:53:00Z</dcterms:created>
  <dcterms:modified xsi:type="dcterms:W3CDTF">2023-12-19T14:02:00Z</dcterms:modified>
</cp:coreProperties>
</file>