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C01" w:rsidRPr="000C4222" w:rsidRDefault="00077C01" w:rsidP="00FA1E49">
      <w:pPr>
        <w:spacing w:before="100" w:beforeAutospacing="1" w:after="100" w:afterAutospacing="1"/>
        <w:ind w:left="708"/>
        <w:jc w:val="center"/>
        <w:rPr>
          <w:b/>
          <w:color w:val="000000"/>
        </w:rPr>
      </w:pPr>
      <w:r w:rsidRPr="000C4222">
        <w:rPr>
          <w:b/>
          <w:color w:val="000000"/>
        </w:rPr>
        <w:t xml:space="preserve">«Зеленая» площадка № 16 Фурмановский район, </w:t>
      </w:r>
      <w:r w:rsidR="00A7097C" w:rsidRPr="000C4222">
        <w:rPr>
          <w:b/>
          <w:color w:val="000000"/>
        </w:rPr>
        <w:t xml:space="preserve">в районе </w:t>
      </w:r>
      <w:r w:rsidRPr="000C4222">
        <w:rPr>
          <w:b/>
          <w:color w:val="000000"/>
        </w:rPr>
        <w:t xml:space="preserve">д. </w:t>
      </w:r>
      <w:proofErr w:type="spellStart"/>
      <w:r w:rsidRPr="000C4222">
        <w:rPr>
          <w:b/>
          <w:color w:val="000000"/>
        </w:rPr>
        <w:t>Максимовка</w:t>
      </w:r>
      <w:proofErr w:type="spellEnd"/>
    </w:p>
    <w:tbl>
      <w:tblPr>
        <w:tblW w:w="9639" w:type="dxa"/>
        <w:tblCellSpacing w:w="0" w:type="dxa"/>
        <w:tblInd w:w="5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7391"/>
        <w:gridCol w:w="2248"/>
      </w:tblGrid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Класс объекта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Земельный участок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Кадастровая стоимость участка (руб.)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A7097C" w:rsidP="00FA1E4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3802210,55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Категория земель (формулировка в соответствии с Земельным Кодексом РФ)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Назначение 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FA1E49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Описание земельного участка (форма, рельеф и т.п.)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рельеф - равнинный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Площадь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га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)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169,5207</w:t>
            </w:r>
            <w:r w:rsidR="00DB2845">
              <w:rPr>
                <w:color w:val="000000"/>
                <w:sz w:val="20"/>
                <w:szCs w:val="20"/>
              </w:rPr>
              <w:t xml:space="preserve"> (потенциал 330 га, в </w:t>
            </w:r>
            <w:proofErr w:type="spellStart"/>
            <w:r w:rsidR="00DB2845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="00DB2845">
              <w:rPr>
                <w:color w:val="000000"/>
                <w:sz w:val="20"/>
                <w:szCs w:val="20"/>
              </w:rPr>
              <w:t>.: в коллективно-долевой собственности  - 140 га, в частной собственности – 190 га)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Описание местоположение объекта</w:t>
            </w:r>
            <w:r w:rsidRPr="00FA1E49">
              <w:rPr>
                <w:color w:val="000000"/>
                <w:sz w:val="20"/>
                <w:szCs w:val="20"/>
              </w:rPr>
              <w:t xml:space="preserve">                                                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sz w:val="20"/>
                <w:szCs w:val="20"/>
                <w:highlight w:val="black"/>
              </w:rPr>
            </w:pPr>
          </w:p>
        </w:tc>
      </w:tr>
      <w:tr w:rsidR="00046912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Район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533841" w:rsidRDefault="00046912" w:rsidP="008D5441">
            <w:pPr>
              <w:jc w:val="both"/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>Фурмановский</w:t>
            </w:r>
          </w:p>
        </w:tc>
      </w:tr>
      <w:tr w:rsidR="00046912" w:rsidRPr="00FA1E49" w:rsidTr="00046912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Населенный пункт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6912" w:rsidRPr="00533841" w:rsidRDefault="00046912" w:rsidP="008D5441">
            <w:pPr>
              <w:rPr>
                <w:color w:val="000000"/>
                <w:sz w:val="20"/>
                <w:szCs w:val="20"/>
              </w:rPr>
            </w:pPr>
            <w:r w:rsidRPr="00533841">
              <w:rPr>
                <w:color w:val="000000"/>
                <w:sz w:val="20"/>
                <w:szCs w:val="20"/>
              </w:rPr>
              <w:t xml:space="preserve">в районе д. </w:t>
            </w:r>
            <w:proofErr w:type="spellStart"/>
            <w:r w:rsidRPr="00533841">
              <w:rPr>
                <w:color w:val="000000"/>
                <w:sz w:val="20"/>
                <w:szCs w:val="20"/>
              </w:rPr>
              <w:t>Максимовка</w:t>
            </w:r>
            <w:proofErr w:type="spellEnd"/>
          </w:p>
        </w:tc>
      </w:tr>
      <w:tr w:rsidR="00046912" w:rsidRPr="00FA1E49" w:rsidTr="00046912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46912" w:rsidRPr="00FA1E49" w:rsidRDefault="00046912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Собственник                                                                                      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46912" w:rsidRPr="00533841" w:rsidRDefault="00046912" w:rsidP="008D544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533841">
              <w:rPr>
                <w:color w:val="000000"/>
                <w:sz w:val="20"/>
                <w:szCs w:val="20"/>
                <w:u w:val="single"/>
              </w:rPr>
              <w:t>Ивановская область</w:t>
            </w:r>
          </w:p>
        </w:tc>
      </w:tr>
      <w:tr w:rsidR="00FA1E49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A1E49" w:rsidRPr="00FA1E49" w:rsidRDefault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 w:rsidRPr="00FA1E49">
              <w:rPr>
                <w:color w:val="000000"/>
                <w:sz w:val="20"/>
                <w:szCs w:val="20"/>
              </w:rPr>
              <w:t xml:space="preserve"> (Ф.И.О.)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FA1E49" w:rsidRPr="00FA1E49" w:rsidRDefault="006508FA" w:rsidP="005455F7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Устинова Ю.В.</w:t>
            </w:r>
          </w:p>
        </w:tc>
      </w:tr>
      <w:tr w:rsidR="00FA1E49" w:rsidRPr="007118B5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A1E49" w:rsidRPr="00FA1E49" w:rsidRDefault="00FA1E49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Координаты для контакта 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508FA" w:rsidRPr="007118B5" w:rsidRDefault="006508FA" w:rsidP="006508FA">
            <w:pPr>
              <w:snapToGrid w:val="0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тел</w:t>
            </w:r>
            <w:r w:rsidRPr="007118B5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  <w:r w:rsidRPr="00AE5104">
              <w:rPr>
                <w:color w:val="000000"/>
                <w:sz w:val="20"/>
                <w:szCs w:val="20"/>
                <w:lang w:val="en-US"/>
              </w:rPr>
              <w:t xml:space="preserve">(49341) </w:t>
            </w:r>
            <w:r w:rsidR="00253B95" w:rsidRPr="007118B5">
              <w:rPr>
                <w:color w:val="000000"/>
                <w:sz w:val="20"/>
                <w:szCs w:val="20"/>
                <w:lang w:val="en-US"/>
              </w:rPr>
              <w:t>2-12-25</w:t>
            </w:r>
          </w:p>
          <w:p w:rsidR="00FA1E49" w:rsidRPr="00FA1E49" w:rsidRDefault="006508FA" w:rsidP="006508FA">
            <w:pPr>
              <w:jc w:val="both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  <w:lang w:val="en-US"/>
              </w:rPr>
              <w:t>e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>-</w:t>
            </w:r>
            <w:r>
              <w:rPr>
                <w:color w:val="000000"/>
                <w:sz w:val="20"/>
                <w:szCs w:val="20"/>
                <w:lang w:val="en-US"/>
              </w:rPr>
              <w:t>mail</w:t>
            </w:r>
            <w:r w:rsidRPr="002A41D9">
              <w:rPr>
                <w:color w:val="000000"/>
                <w:sz w:val="20"/>
                <w:szCs w:val="20"/>
                <w:lang w:val="en-US"/>
              </w:rPr>
              <w:t xml:space="preserve">: </w:t>
            </w:r>
            <w:hyperlink r:id="rId5" w:history="1">
              <w:r w:rsidRPr="002A41D9">
                <w:rPr>
                  <w:rStyle w:val="a3"/>
                  <w:sz w:val="20"/>
                  <w:szCs w:val="20"/>
                  <w:lang w:val="en-US"/>
                </w:rPr>
                <w:t>furmekon@mail.ru</w:t>
              </w:r>
            </w:hyperlink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Первичное назначение объекта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</w:rPr>
              <w:t>для сельскохозяйственного производства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 w:rsidRPr="00FA1E4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Водопровод (наличие,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, возможность бурения скважин)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отсутствует, 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возможно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 xml:space="preserve"> бурение скважин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Электроэнергия (имеющаяся мощность в наличии,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Возможность подключения, </w:t>
            </w:r>
          </w:p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ЛЭП 10кВ – 0 м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Отопление (состояние,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Газ (имеющаяся мощность в наличии,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Канализация (состояние, возможность подключения, </w:t>
            </w:r>
            <w:r w:rsidRPr="00FA1E49"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 w:rsidRPr="00FA1E49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Собственные подъездные пути (имеются, асфальтная или грунтовая дорога, по пересечённой местности, отсутствуют)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Отсутствуют, примыкает к автомагистрали Фурманов-Каминский-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Собственная железнодорожная ветка (имеется, отсутствует)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отсутствует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основных автомагистралей, наименование автомагистралей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077C01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0 км до автомагистрали Фурманов-Каминский-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Федорково</w:t>
            </w:r>
            <w:proofErr w:type="spellEnd"/>
          </w:p>
        </w:tc>
      </w:tr>
      <w:tr w:rsidR="00077C01" w:rsidRPr="00FA1E49" w:rsidTr="00077C01">
        <w:trPr>
          <w:trHeight w:val="345"/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ближайшей ж/д станции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2,5 км до </w:t>
            </w:r>
            <w:proofErr w:type="spellStart"/>
            <w:r w:rsidRPr="00FA1E49">
              <w:rPr>
                <w:color w:val="000000"/>
                <w:sz w:val="20"/>
                <w:szCs w:val="20"/>
              </w:rPr>
              <w:t>ст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.Д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омовицы</w:t>
            </w:r>
            <w:proofErr w:type="spellEnd"/>
            <w:r w:rsidRPr="00FA1E49">
              <w:rPr>
                <w:color w:val="000000"/>
                <w:sz w:val="20"/>
                <w:szCs w:val="20"/>
              </w:rPr>
              <w:t xml:space="preserve"> Северной ж/д</w:t>
            </w:r>
          </w:p>
        </w:tc>
      </w:tr>
      <w:tr w:rsidR="00077C01" w:rsidRPr="00FA1E49" w:rsidTr="00077C01">
        <w:trPr>
          <w:trHeight w:val="345"/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возможной точки врезки в ж/д пути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-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Расстояние до ближайшего жилья (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км</w:t>
            </w:r>
            <w:proofErr w:type="gramEnd"/>
            <w:r w:rsidRPr="00FA1E49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0,1 км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Картографические материалы (карта расположения объекта на местности, либо кадастровый план территории) по возможности кадастровые выписк</w:t>
            </w:r>
            <w:proofErr w:type="gramStart"/>
            <w:r w:rsidRPr="00FA1E49">
              <w:rPr>
                <w:color w:val="000000"/>
                <w:sz w:val="20"/>
                <w:szCs w:val="20"/>
              </w:rPr>
              <w:t>и(</w:t>
            </w:r>
            <w:proofErr w:type="gramEnd"/>
            <w:r w:rsidRPr="00FA1E49">
              <w:rPr>
                <w:sz w:val="20"/>
                <w:szCs w:val="20"/>
              </w:rPr>
              <w:t xml:space="preserve"> Формат </w:t>
            </w:r>
            <w:r w:rsidRPr="00FA1E49">
              <w:rPr>
                <w:sz w:val="20"/>
                <w:szCs w:val="20"/>
                <w:lang w:val="en-US"/>
              </w:rPr>
              <w:t>JPG</w:t>
            </w:r>
            <w:r w:rsidRPr="00FA1E49">
              <w:rPr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Фотография объекта (</w:t>
            </w:r>
            <w:r w:rsidRPr="00FA1E49">
              <w:rPr>
                <w:sz w:val="20"/>
                <w:szCs w:val="20"/>
              </w:rPr>
              <w:t xml:space="preserve">Формат </w:t>
            </w:r>
            <w:r w:rsidRPr="00FA1E49">
              <w:rPr>
                <w:sz w:val="20"/>
                <w:szCs w:val="20"/>
                <w:lang w:val="en-US"/>
              </w:rPr>
              <w:t>JPG</w:t>
            </w:r>
            <w:r w:rsidRPr="00FA1E49">
              <w:rPr>
                <w:sz w:val="20"/>
                <w:szCs w:val="20"/>
              </w:rPr>
              <w:t>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  <w:u w:val="single"/>
              </w:rPr>
            </w:pPr>
            <w:r w:rsidRPr="00FA1E49">
              <w:rPr>
                <w:color w:val="000000"/>
                <w:sz w:val="20"/>
                <w:szCs w:val="20"/>
                <w:u w:val="single"/>
              </w:rPr>
              <w:t xml:space="preserve">Юридическая документация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77C01" w:rsidRPr="00FA1E49" w:rsidRDefault="00077C01">
            <w:pPr>
              <w:spacing w:before="100" w:beforeAutospacing="1" w:after="100" w:afterAutospacing="1"/>
              <w:jc w:val="both"/>
              <w:rPr>
                <w:color w:val="000000"/>
                <w:sz w:val="20"/>
                <w:szCs w:val="20"/>
                <w:u w:val="single"/>
              </w:rPr>
            </w:pP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Наименование и номер документа (договор аренды, свидетельство о праве </w:t>
            </w:r>
            <w:r w:rsidRPr="00FA1E49">
              <w:rPr>
                <w:color w:val="000000"/>
                <w:sz w:val="20"/>
                <w:szCs w:val="20"/>
              </w:rPr>
              <w:lastRenderedPageBreak/>
              <w:t>собственности)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 w:rsidP="00077C01">
            <w:pPr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lastRenderedPageBreak/>
              <w:t xml:space="preserve">Выписка из ЕГРН, № </w:t>
            </w:r>
            <w:r w:rsidRPr="00FA1E49">
              <w:rPr>
                <w:color w:val="000000"/>
                <w:sz w:val="20"/>
                <w:szCs w:val="20"/>
              </w:rPr>
              <w:lastRenderedPageBreak/>
              <w:t>37:19:014742:12-37/001/2018-5 от 26.03.2018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lastRenderedPageBreak/>
              <w:t xml:space="preserve">Вид права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собственность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наличие</w:t>
            </w: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Предполагаемая форма участия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color w:val="000000"/>
                <w:sz w:val="20"/>
                <w:szCs w:val="20"/>
              </w:rPr>
            </w:pPr>
            <w:r w:rsidRPr="00FA1E49">
              <w:rPr>
                <w:color w:val="000000"/>
                <w:sz w:val="20"/>
                <w:szCs w:val="2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077C01" w:rsidRPr="00FA1E49" w:rsidRDefault="00077C01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077C01" w:rsidRPr="00FA1E49" w:rsidTr="00077C01">
        <w:trPr>
          <w:tblCellSpacing w:w="0" w:type="dxa"/>
        </w:trPr>
        <w:tc>
          <w:tcPr>
            <w:tcW w:w="383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077C01">
            <w:pPr>
              <w:spacing w:before="100" w:beforeAutospacing="1" w:after="100" w:afterAutospacing="1"/>
              <w:rPr>
                <w:b/>
                <w:color w:val="000000"/>
                <w:sz w:val="20"/>
                <w:szCs w:val="20"/>
              </w:rPr>
            </w:pPr>
            <w:r w:rsidRPr="00FA1E49">
              <w:rPr>
                <w:b/>
                <w:color w:val="000000"/>
                <w:sz w:val="20"/>
                <w:szCs w:val="20"/>
              </w:rPr>
              <w:t>Дата подготовки сведений</w:t>
            </w:r>
          </w:p>
        </w:tc>
        <w:tc>
          <w:tcPr>
            <w:tcW w:w="11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077C01" w:rsidRPr="00FA1E49" w:rsidRDefault="007118B5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2019</w:t>
            </w:r>
            <w:bookmarkStart w:id="0" w:name="_GoBack"/>
            <w:bookmarkEnd w:id="0"/>
            <w:r w:rsidR="00C962F2" w:rsidRPr="00FA1E49">
              <w:rPr>
                <w:color w:val="000000"/>
                <w:sz w:val="20"/>
                <w:szCs w:val="20"/>
              </w:rPr>
              <w:t xml:space="preserve"> г.</w:t>
            </w:r>
          </w:p>
        </w:tc>
      </w:tr>
    </w:tbl>
    <w:p w:rsidR="003B7CA4" w:rsidRDefault="003B7CA4" w:rsidP="00903F7E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</w:p>
    <w:p w:rsidR="00903F7E" w:rsidRDefault="00903F7E" w:rsidP="00903F7E">
      <w:pPr>
        <w:spacing w:before="100" w:beforeAutospacing="1" w:after="100" w:afterAutospacing="1"/>
        <w:jc w:val="right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Приложение к паспорту «зеленой» площадки № 16</w:t>
      </w:r>
    </w:p>
    <w:p w:rsidR="00903F7E" w:rsidRPr="00AE3658" w:rsidRDefault="00903F7E" w:rsidP="00903F7E">
      <w:pPr>
        <w:spacing w:before="100" w:beforeAutospacing="1" w:after="100" w:afterAutospacing="1"/>
        <w:jc w:val="center"/>
        <w:rPr>
          <w:color w:val="000000"/>
        </w:rPr>
      </w:pPr>
      <w:r w:rsidRPr="00AE3658">
        <w:rPr>
          <w:color w:val="000000"/>
        </w:rPr>
        <w:t>Карта (схема) расположения земельного участка</w:t>
      </w:r>
    </w:p>
    <w:p w:rsidR="00864DEE" w:rsidRDefault="00C75EF2">
      <w:r>
        <w:rPr>
          <w:noProof/>
        </w:rPr>
        <w:drawing>
          <wp:anchor distT="0" distB="0" distL="114300" distR="114300" simplePos="0" relativeHeight="251659264" behindDoc="1" locked="0" layoutInCell="1" allowOverlap="1" wp14:anchorId="21C461DE" wp14:editId="05EB4AEF">
            <wp:simplePos x="0" y="0"/>
            <wp:positionH relativeFrom="column">
              <wp:posOffset>-240665</wp:posOffset>
            </wp:positionH>
            <wp:positionV relativeFrom="paragraph">
              <wp:posOffset>224155</wp:posOffset>
            </wp:positionV>
            <wp:extent cx="7238154" cy="5276850"/>
            <wp:effectExtent l="0" t="0" r="127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8" t="23280" r="15635" b="20749"/>
                    <a:stretch/>
                  </pic:blipFill>
                  <pic:spPr bwMode="auto">
                    <a:xfrm>
                      <a:off x="0" y="0"/>
                      <a:ext cx="7238154" cy="527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DEE" w:rsidSect="00FA1E49">
      <w:pgSz w:w="11906" w:h="16838"/>
      <w:pgMar w:top="567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1DD"/>
    <w:rsid w:val="00046912"/>
    <w:rsid w:val="00077C01"/>
    <w:rsid w:val="000C4222"/>
    <w:rsid w:val="00253B95"/>
    <w:rsid w:val="003B7CA4"/>
    <w:rsid w:val="00567469"/>
    <w:rsid w:val="006508FA"/>
    <w:rsid w:val="00675062"/>
    <w:rsid w:val="00682A55"/>
    <w:rsid w:val="007118B5"/>
    <w:rsid w:val="00814104"/>
    <w:rsid w:val="00864DEE"/>
    <w:rsid w:val="00903F7E"/>
    <w:rsid w:val="00A7097C"/>
    <w:rsid w:val="00C75EF2"/>
    <w:rsid w:val="00C962F2"/>
    <w:rsid w:val="00DB2845"/>
    <w:rsid w:val="00F231DD"/>
    <w:rsid w:val="00FA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08F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C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08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84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furmekon@mail.ru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468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24-econom</dc:creator>
  <cp:keywords/>
  <dc:description/>
  <cp:lastModifiedBy>ALEX</cp:lastModifiedBy>
  <cp:revision>19</cp:revision>
  <dcterms:created xsi:type="dcterms:W3CDTF">2018-07-30T12:26:00Z</dcterms:created>
  <dcterms:modified xsi:type="dcterms:W3CDTF">2021-02-24T06:35:00Z</dcterms:modified>
</cp:coreProperties>
</file>