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EC" w:rsidRDefault="004D28EC" w:rsidP="003911F1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/>
          <w:sz w:val="22"/>
          <w:szCs w:val="22"/>
        </w:rPr>
        <w:t xml:space="preserve">Паспорт «коричневой» площадки </w:t>
      </w:r>
      <w:r w:rsidR="004E1B6E">
        <w:rPr>
          <w:b/>
          <w:color w:val="000000"/>
          <w:sz w:val="22"/>
          <w:szCs w:val="22"/>
        </w:rPr>
        <w:t>№</w:t>
      </w:r>
      <w:r w:rsidR="0040592F">
        <w:rPr>
          <w:b/>
          <w:color w:val="000000"/>
          <w:sz w:val="22"/>
          <w:szCs w:val="22"/>
        </w:rPr>
        <w:t>7</w:t>
      </w:r>
      <w:r w:rsidR="004E1B6E">
        <w:rPr>
          <w:b/>
          <w:color w:val="000000"/>
          <w:sz w:val="22"/>
          <w:szCs w:val="22"/>
        </w:rPr>
        <w:t xml:space="preserve">, г. </w:t>
      </w:r>
      <w:r w:rsidR="004E1B6E" w:rsidRPr="004E1B6E">
        <w:rPr>
          <w:b/>
          <w:color w:val="000000" w:themeColor="text1"/>
          <w:sz w:val="22"/>
          <w:szCs w:val="22"/>
          <w:shd w:val="clear" w:color="auto" w:fill="FFFFFF"/>
        </w:rPr>
        <w:t>Фурманов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, </w:t>
      </w:r>
      <w:r w:rsidR="0040592F">
        <w:rPr>
          <w:b/>
          <w:color w:val="000000" w:themeColor="text1"/>
          <w:sz w:val="22"/>
          <w:szCs w:val="22"/>
          <w:shd w:val="clear" w:color="auto" w:fill="FFFFFF"/>
        </w:rPr>
        <w:t>ул. Попова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 xml:space="preserve">, дом </w:t>
      </w:r>
      <w:r w:rsidR="0040592F">
        <w:rPr>
          <w:b/>
          <w:color w:val="000000" w:themeColor="text1"/>
          <w:sz w:val="22"/>
          <w:szCs w:val="22"/>
          <w:shd w:val="clear" w:color="auto" w:fill="FFFFFF"/>
        </w:rPr>
        <w:t>29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,</w:t>
      </w:r>
    </w:p>
    <w:p w:rsidR="004E1B6E" w:rsidRDefault="0040592F" w:rsidP="003911F1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 w:themeColor="text1"/>
          <w:sz w:val="22"/>
          <w:szCs w:val="22"/>
          <w:shd w:val="clear" w:color="auto" w:fill="FFFFFF"/>
        </w:rPr>
        <w:t>здание бывшего профилактория ПТФ№3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 xml:space="preserve"> О</w:t>
      </w:r>
      <w:r>
        <w:rPr>
          <w:b/>
          <w:color w:val="000000" w:themeColor="text1"/>
          <w:sz w:val="22"/>
          <w:szCs w:val="22"/>
          <w:shd w:val="clear" w:color="auto" w:fill="FFFFFF"/>
        </w:rPr>
        <w:t>А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О</w:t>
      </w:r>
      <w:r>
        <w:rPr>
          <w:b/>
          <w:color w:val="000000" w:themeColor="text1"/>
          <w:sz w:val="22"/>
          <w:szCs w:val="22"/>
          <w:shd w:val="clear" w:color="auto" w:fill="FFFFFF"/>
        </w:rPr>
        <w:t xml:space="preserve"> ХБК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 xml:space="preserve"> «</w:t>
      </w:r>
      <w:r>
        <w:rPr>
          <w:b/>
          <w:color w:val="000000" w:themeColor="text1"/>
          <w:sz w:val="22"/>
          <w:szCs w:val="22"/>
          <w:shd w:val="clear" w:color="auto" w:fill="FFFFFF"/>
        </w:rPr>
        <w:t>Шуйские ситцы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»</w:t>
      </w:r>
    </w:p>
    <w:tbl>
      <w:tblPr>
        <w:tblW w:w="0" w:type="auto"/>
        <w:tblInd w:w="-7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>
        <w:trPr>
          <w:trHeight w:val="277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 w:rsidP="00E32A04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Неиспользованное здание, сооружение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40592F" w:rsidRDefault="0040592F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 w:rsidRPr="0040592F">
              <w:rPr>
                <w:color w:val="000000" w:themeColor="text1"/>
                <w:sz w:val="20"/>
                <w:szCs w:val="22"/>
                <w:shd w:val="clear" w:color="auto" w:fill="FFFFFF"/>
              </w:rPr>
              <w:t>здание бывшего профилактория ПТФ№3 ОАО ХБК «Шуйские ситцы»</w:t>
            </w:r>
          </w:p>
        </w:tc>
      </w:tr>
      <w:tr w:rsidR="004D28EC">
        <w:trPr>
          <w:trHeight w:val="2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-568" w:right="70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CB75D6" w:rsidP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40592F">
              <w:rPr>
                <w:color w:val="000000"/>
                <w:sz w:val="20"/>
                <w:szCs w:val="20"/>
              </w:rPr>
              <w:t>99</w:t>
            </w:r>
            <w:r>
              <w:rPr>
                <w:color w:val="000000"/>
                <w:sz w:val="20"/>
                <w:szCs w:val="20"/>
              </w:rPr>
              <w:t xml:space="preserve"> г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Здание бывшего профилактория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32A04" w:rsidP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40592F">
              <w:rPr>
                <w:color w:val="000000"/>
                <w:sz w:val="20"/>
                <w:szCs w:val="20"/>
              </w:rPr>
              <w:t>3360,2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22; 15,8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Высота помещений – 3,6 м, подвал – 3,30 м.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</w:t>
            </w:r>
            <w:proofErr w:type="gramStart"/>
            <w:r>
              <w:rPr>
                <w:color w:val="000000"/>
                <w:sz w:val="20"/>
                <w:szCs w:val="20"/>
              </w:rPr>
              <w:t>примыкающей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площадки, га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E32A04" w:rsidRDefault="004D28EC">
            <w:pPr>
              <w:snapToGrid w:val="0"/>
              <w:ind w:left="-30" w:firstLine="30"/>
              <w:rPr>
                <w:sz w:val="20"/>
                <w:szCs w:val="20"/>
              </w:rPr>
            </w:pP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40592F" w:rsidRDefault="00062528" w:rsidP="0040592F">
            <w:pPr>
              <w:snapToGrid w:val="0"/>
              <w:rPr>
                <w:color w:val="000000" w:themeColor="text1"/>
                <w:sz w:val="20"/>
                <w:szCs w:val="20"/>
              </w:rPr>
            </w:pPr>
            <w:r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>15552</w:t>
            </w:r>
            <w:r w:rsidR="0040592F"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>3</w:t>
            </w:r>
            <w:r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>, Ивановская область, Фурмановский район, город Фурманов, </w:t>
            </w:r>
            <w:r w:rsidR="0040592F"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>Попова, д. 29</w:t>
            </w:r>
            <w:r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</w:t>
            </w:r>
            <w:proofErr w:type="gramStart"/>
            <w:r>
              <w:rPr>
                <w:color w:val="000000"/>
                <w:sz w:val="20"/>
                <w:szCs w:val="20"/>
                <w:u w:val="single"/>
              </w:rPr>
              <w:t>к</w:t>
            </w:r>
            <w:r>
              <w:rPr>
                <w:color w:val="000000"/>
                <w:sz w:val="20"/>
                <w:szCs w:val="20"/>
              </w:rPr>
              <w:t>(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принадлежность объекта)                       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ФКУ «</w:t>
            </w:r>
            <w:proofErr w:type="spellStart"/>
            <w:r>
              <w:rPr>
                <w:color w:val="000000"/>
                <w:sz w:val="20"/>
                <w:szCs w:val="20"/>
              </w:rPr>
              <w:t>ЦХиСО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УМВД России по Ивановской области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(ФИО)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32A04" w:rsidRDefault="0040592F" w:rsidP="00C55927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Чепетов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Юрий Николаевич</w:t>
            </w:r>
          </w:p>
        </w:tc>
      </w:tr>
      <w:tr w:rsidR="004D28EC" w:rsidRPr="00C55927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E32A04" w:rsidRDefault="00E32A04" w:rsidP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40592F">
              <w:rPr>
                <w:color w:val="000000"/>
                <w:sz w:val="20"/>
                <w:szCs w:val="20"/>
              </w:rPr>
              <w:t>-915-838-45-03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32A0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40592F">
              <w:rPr>
                <w:color w:val="000000"/>
                <w:sz w:val="20"/>
                <w:szCs w:val="20"/>
              </w:rPr>
              <w:t xml:space="preserve"> (включая 1 подземный)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6D2C10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приложении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Есть возможность подключения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Есть возможность подключения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45D16" w:rsidP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Есть </w:t>
            </w:r>
            <w:r w:rsidR="0036266B">
              <w:rPr>
                <w:color w:val="000000"/>
                <w:sz w:val="20"/>
                <w:szCs w:val="20"/>
              </w:rPr>
              <w:t>возможность подключения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Есть возможность подключения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Есть возможность подключения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 дорога с асфальтовым покрытием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км до автомагистрали Иваново - Кострома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Железнодорожная станция Фурманов РЖД (Ярославское отделение) - 3,4 км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36266B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Информация </w:t>
            </w:r>
            <w:proofErr w:type="spellStart"/>
            <w:r>
              <w:rPr>
                <w:color w:val="000000"/>
                <w:sz w:val="20"/>
                <w:szCs w:val="20"/>
              </w:rPr>
              <w:t>отутсвует</w:t>
            </w:r>
            <w:proofErr w:type="spellEnd"/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45D16" w:rsidP="006879CF">
            <w:pPr>
              <w:snapToGrid w:val="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CB75D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lastRenderedPageBreak/>
              <w:t>Предлагаемые формы реализации (форма участия)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CB75D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 готовность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36266B" w:rsidP="008038E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г.</w:t>
            </w: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к паспорту «коричневой» площадки </w:t>
      </w:r>
      <w:r w:rsidR="0067763B">
        <w:rPr>
          <w:sz w:val="20"/>
          <w:szCs w:val="20"/>
        </w:rPr>
        <w:t>№</w:t>
      </w:r>
      <w:r w:rsidR="0036266B">
        <w:rPr>
          <w:sz w:val="20"/>
          <w:szCs w:val="20"/>
        </w:rPr>
        <w:t>7</w:t>
      </w:r>
      <w:r>
        <w:rPr>
          <w:sz w:val="20"/>
          <w:szCs w:val="20"/>
        </w:rPr>
        <w:t xml:space="preserve"> </w:t>
      </w:r>
    </w:p>
    <w:p w:rsidR="00C55927" w:rsidRDefault="00EA5415" w:rsidP="003911F1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C55927" w:rsidRDefault="00C55927" w:rsidP="005A71AD">
      <w:pPr>
        <w:jc w:val="center"/>
      </w:pPr>
    </w:p>
    <w:p w:rsidR="00C55927" w:rsidRDefault="00F956E0" w:rsidP="005A71AD">
      <w:pPr>
        <w:jc w:val="center"/>
      </w:pPr>
      <w:bookmarkStart w:id="0" w:name="_GoBack"/>
      <w:r>
        <w:rPr>
          <w:b/>
          <w:noProof/>
          <w:color w:val="000000"/>
          <w:sz w:val="22"/>
          <w:szCs w:val="22"/>
          <w:lang w:eastAsia="ru-RU"/>
        </w:rPr>
        <w:drawing>
          <wp:inline distT="0" distB="0" distL="0" distR="0" wp14:anchorId="51B13DE5" wp14:editId="17A06305">
            <wp:extent cx="5562600" cy="4021510"/>
            <wp:effectExtent l="0" t="0" r="0" b="0"/>
            <wp:docPr id="2" name="Рисунок 2" descr="C:\Users\ALEX\Downloads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wnloads\IMG_3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t="2393" r="1283" b="3932"/>
                    <a:stretch/>
                  </pic:blipFill>
                  <pic:spPr bwMode="auto">
                    <a:xfrm>
                      <a:off x="0" y="0"/>
                      <a:ext cx="5562600" cy="40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7763B" w:rsidRDefault="0067763B" w:rsidP="0067763B"/>
    <w:p w:rsidR="00EA5415" w:rsidRDefault="00EA5415" w:rsidP="005A71AD">
      <w:pPr>
        <w:jc w:val="center"/>
      </w:pPr>
      <w:r>
        <w:t>Фотография объекта</w:t>
      </w:r>
    </w:p>
    <w:p w:rsidR="0067763B" w:rsidRDefault="0067763B" w:rsidP="005A71AD">
      <w:pPr>
        <w:jc w:val="center"/>
      </w:pPr>
    </w:p>
    <w:p w:rsidR="0067763B" w:rsidRDefault="0067763B" w:rsidP="005A71AD">
      <w:pPr>
        <w:jc w:val="center"/>
      </w:pPr>
    </w:p>
    <w:p w:rsidR="0067763B" w:rsidRDefault="001714C7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23F89995">
            <wp:extent cx="4328795" cy="3243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F52" w:rsidRDefault="00AC4F52" w:rsidP="00AC4F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F8A528" wp14:editId="55E4D356">
            <wp:extent cx="4328160" cy="3246120"/>
            <wp:effectExtent l="0" t="0" r="0" b="0"/>
            <wp:docPr id="3" name="Рисунок 3" descr="DSCN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4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52" w:rsidRDefault="00AC4F52" w:rsidP="00AC4F52">
      <w:pPr>
        <w:jc w:val="center"/>
      </w:pPr>
      <w:r>
        <w:rPr>
          <w:noProof/>
          <w:lang w:eastAsia="ru-RU"/>
        </w:rPr>
        <w:drawing>
          <wp:inline distT="0" distB="0" distL="0" distR="0" wp14:anchorId="01EECDDF" wp14:editId="415C9C35">
            <wp:extent cx="4328160" cy="3238500"/>
            <wp:effectExtent l="0" t="0" r="0" b="0"/>
            <wp:docPr id="4" name="Рисунок 4" descr="DSCN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44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1C" w:rsidRDefault="00AC4F52" w:rsidP="00AC4F52">
      <w:pPr>
        <w:jc w:val="center"/>
      </w:pPr>
      <w:r>
        <w:rPr>
          <w:noProof/>
          <w:lang w:eastAsia="ru-RU"/>
        </w:rPr>
        <w:drawing>
          <wp:inline distT="0" distB="0" distL="0" distR="0" wp14:anchorId="0211D256" wp14:editId="00BEE884">
            <wp:extent cx="4328160" cy="3246120"/>
            <wp:effectExtent l="0" t="0" r="0" b="0"/>
            <wp:docPr id="5" name="Рисунок 5" descr="DSCN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44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51C" w:rsidSect="00AC4F52">
      <w:pgSz w:w="11906" w:h="16838"/>
      <w:pgMar w:top="568" w:right="850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FF166F"/>
    <w:rsid w:val="00062528"/>
    <w:rsid w:val="0009151C"/>
    <w:rsid w:val="000A5481"/>
    <w:rsid w:val="00101030"/>
    <w:rsid w:val="001714C7"/>
    <w:rsid w:val="00196E9B"/>
    <w:rsid w:val="00235323"/>
    <w:rsid w:val="0036266B"/>
    <w:rsid w:val="003911F1"/>
    <w:rsid w:val="0040592F"/>
    <w:rsid w:val="004D28EC"/>
    <w:rsid w:val="004E1B6E"/>
    <w:rsid w:val="005231FC"/>
    <w:rsid w:val="00583073"/>
    <w:rsid w:val="005A71AD"/>
    <w:rsid w:val="005F4635"/>
    <w:rsid w:val="0067763B"/>
    <w:rsid w:val="006879CF"/>
    <w:rsid w:val="006D2C10"/>
    <w:rsid w:val="008038E7"/>
    <w:rsid w:val="00AC4F52"/>
    <w:rsid w:val="00B45D16"/>
    <w:rsid w:val="00C55927"/>
    <w:rsid w:val="00CB75D6"/>
    <w:rsid w:val="00D4351F"/>
    <w:rsid w:val="00DC3B9D"/>
    <w:rsid w:val="00DD1AA2"/>
    <w:rsid w:val="00E32A04"/>
    <w:rsid w:val="00E91522"/>
    <w:rsid w:val="00E972DD"/>
    <w:rsid w:val="00EA5415"/>
    <w:rsid w:val="00ED64C2"/>
    <w:rsid w:val="00EE6737"/>
    <w:rsid w:val="00F0463A"/>
    <w:rsid w:val="00F229F4"/>
    <w:rsid w:val="00F956E0"/>
    <w:rsid w:val="00FA4C99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3073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583073"/>
  </w:style>
  <w:style w:type="character" w:customStyle="1" w:styleId="1">
    <w:name w:val="Основной шрифт абзаца1"/>
    <w:rsid w:val="00583073"/>
  </w:style>
  <w:style w:type="paragraph" w:customStyle="1" w:styleId="a3">
    <w:name w:val="Заголовок"/>
    <w:basedOn w:val="a"/>
    <w:next w:val="a4"/>
    <w:rsid w:val="0058307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583073"/>
    <w:pPr>
      <w:spacing w:after="120"/>
    </w:pPr>
  </w:style>
  <w:style w:type="paragraph" w:styleId="a5">
    <w:name w:val="List"/>
    <w:basedOn w:val="a4"/>
    <w:rsid w:val="00583073"/>
    <w:rPr>
      <w:rFonts w:cs="Mangal"/>
    </w:rPr>
  </w:style>
  <w:style w:type="paragraph" w:customStyle="1" w:styleId="10">
    <w:name w:val="Название1"/>
    <w:basedOn w:val="a"/>
    <w:rsid w:val="00583073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583073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rsid w:val="00583073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rsid w:val="00583073"/>
    <w:pPr>
      <w:suppressLineNumbers/>
    </w:pPr>
  </w:style>
  <w:style w:type="paragraph" w:customStyle="1" w:styleId="a7">
    <w:name w:val="Заголовок таблицы"/>
    <w:basedOn w:val="a6"/>
    <w:rsid w:val="00583073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Balloon Text"/>
    <w:basedOn w:val="a"/>
    <w:link w:val="aa"/>
    <w:rsid w:val="0006252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6252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ABB5E-3A73-4F71-9EA7-BC9D3C649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Здание бывшей муниципальной Казаркинской общеобразовательной школы</vt:lpstr>
    </vt:vector>
  </TitlesOfParts>
  <Company>home</Company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ALEX</cp:lastModifiedBy>
  <cp:revision>19</cp:revision>
  <cp:lastPrinted>2019-02-14T10:47:00Z</cp:lastPrinted>
  <dcterms:created xsi:type="dcterms:W3CDTF">2019-03-28T12:50:00Z</dcterms:created>
  <dcterms:modified xsi:type="dcterms:W3CDTF">2021-04-12T07:01:00Z</dcterms:modified>
</cp:coreProperties>
</file>